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58" w:rsidRPr="00AD50CD" w:rsidRDefault="00BB3A58" w:rsidP="009D5F34">
      <w:pPr>
        <w:jc w:val="center"/>
        <w:rPr>
          <w:b/>
          <w:sz w:val="28"/>
          <w:cs/>
          <w:lang w:bidi="bn-IN"/>
        </w:rPr>
      </w:pPr>
    </w:p>
    <w:p w:rsidR="00BB3A58" w:rsidRPr="00AD50CD" w:rsidRDefault="00BB3A58" w:rsidP="009D5F34">
      <w:pPr>
        <w:jc w:val="center"/>
        <w:rPr>
          <w:rFonts w:ascii="Nikosh" w:hAnsi="Nikosh" w:cs="Nikosh"/>
          <w:b/>
          <w:sz w:val="28"/>
        </w:rPr>
      </w:pPr>
      <w:r w:rsidRPr="00AD50CD">
        <w:rPr>
          <w:rFonts w:ascii="Nikosh" w:hAnsi="Nikosh" w:cs="Nikosh"/>
          <w:b/>
          <w:sz w:val="28"/>
        </w:rPr>
        <w:t>GOVERNMENT OF THE PEOPLE’S REPUBLIC OF BANGLADESH</w:t>
      </w:r>
    </w:p>
    <w:p w:rsidR="00BB3A58" w:rsidRPr="00AD50CD" w:rsidRDefault="00BB3A58" w:rsidP="009D5F34">
      <w:pPr>
        <w:jc w:val="center"/>
        <w:rPr>
          <w:rFonts w:ascii="Nikosh" w:hAnsi="Nikosh" w:cs="Nikosh"/>
          <w:b/>
          <w:bCs/>
          <w:sz w:val="28"/>
          <w:szCs w:val="28"/>
        </w:rPr>
      </w:pPr>
      <w:r w:rsidRPr="00AD50CD">
        <w:rPr>
          <w:rFonts w:ascii="Nikosh" w:hAnsi="Nikosh" w:cs="Nikosh"/>
          <w:b/>
          <w:bCs/>
          <w:sz w:val="28"/>
          <w:szCs w:val="28"/>
        </w:rPr>
        <w:t>She Power: Sustainable Development for Women</w:t>
      </w:r>
    </w:p>
    <w:p w:rsidR="00BB3A58" w:rsidRPr="00AD50CD" w:rsidRDefault="00BB3A58" w:rsidP="009D5F34">
      <w:pPr>
        <w:jc w:val="center"/>
        <w:rPr>
          <w:rFonts w:ascii="Nikosh" w:hAnsi="Nikosh" w:cs="Nikosh"/>
          <w:b/>
          <w:bCs/>
          <w:sz w:val="28"/>
          <w:szCs w:val="28"/>
        </w:rPr>
      </w:pPr>
      <w:proofErr w:type="gramStart"/>
      <w:r w:rsidRPr="00AD50CD">
        <w:rPr>
          <w:rFonts w:ascii="Nikosh" w:hAnsi="Nikosh" w:cs="Nikosh"/>
          <w:b/>
          <w:bCs/>
          <w:sz w:val="28"/>
          <w:szCs w:val="28"/>
        </w:rPr>
        <w:t>through</w:t>
      </w:r>
      <w:proofErr w:type="gramEnd"/>
      <w:r w:rsidRPr="00AD50CD">
        <w:rPr>
          <w:rFonts w:ascii="Nikosh" w:hAnsi="Nikosh" w:cs="Nikosh"/>
          <w:b/>
          <w:bCs/>
          <w:sz w:val="28"/>
          <w:szCs w:val="28"/>
        </w:rPr>
        <w:t xml:space="preserve"> ICT Project</w:t>
      </w:r>
    </w:p>
    <w:p w:rsidR="00BB3A58" w:rsidRPr="00AD50CD" w:rsidRDefault="00BB3A58" w:rsidP="009D5F34">
      <w:pPr>
        <w:jc w:val="center"/>
        <w:rPr>
          <w:rFonts w:ascii="Nikosh" w:hAnsi="Nikosh" w:cs="Nikosh"/>
          <w:b/>
          <w:sz w:val="24"/>
        </w:rPr>
      </w:pPr>
      <w:r w:rsidRPr="00AD50CD">
        <w:rPr>
          <w:rFonts w:ascii="Nikosh" w:hAnsi="Nikosh" w:cs="Nikosh"/>
          <w:b/>
          <w:sz w:val="24"/>
        </w:rPr>
        <w:t>Department of Information and Communication Technology</w:t>
      </w:r>
    </w:p>
    <w:p w:rsidR="00BB3A58" w:rsidRPr="00AD50CD" w:rsidRDefault="00BB3A58" w:rsidP="009D5F34">
      <w:pPr>
        <w:jc w:val="center"/>
        <w:rPr>
          <w:rFonts w:ascii="Nikosh" w:hAnsi="Nikosh" w:cs="Nikosh"/>
          <w:b/>
        </w:rPr>
      </w:pPr>
      <w:r w:rsidRPr="00AD50CD">
        <w:rPr>
          <w:rFonts w:ascii="Nikosh" w:hAnsi="Nikosh" w:cs="Nikosh"/>
          <w:b/>
          <w:lang w:val="en-AU" w:bidi="bn-BD"/>
        </w:rPr>
        <w:t xml:space="preserve">ICT Tower, Level 8, </w:t>
      </w:r>
      <w:proofErr w:type="spellStart"/>
      <w:r w:rsidRPr="00AD50CD">
        <w:rPr>
          <w:rFonts w:ascii="Nikosh" w:hAnsi="Nikosh" w:cs="Nikosh"/>
          <w:b/>
          <w:lang w:val="en-AU" w:bidi="bn-BD"/>
        </w:rPr>
        <w:t>Agargaon</w:t>
      </w:r>
      <w:proofErr w:type="spellEnd"/>
      <w:r w:rsidRPr="00AD50CD">
        <w:rPr>
          <w:rFonts w:ascii="Nikosh" w:hAnsi="Nikosh" w:cs="Nikosh"/>
          <w:b/>
        </w:rPr>
        <w:t>, Dhaka-1207</w:t>
      </w:r>
    </w:p>
    <w:p w:rsidR="00BB3A58" w:rsidRPr="00AD50CD" w:rsidRDefault="00BB3A58" w:rsidP="009D5F34">
      <w:pPr>
        <w:jc w:val="center"/>
        <w:rPr>
          <w:rFonts w:ascii="Nikosh" w:hAnsi="Nikosh" w:cs="Nikosh"/>
          <w:b/>
          <w:sz w:val="26"/>
        </w:rPr>
      </w:pPr>
    </w:p>
    <w:p w:rsidR="00BB3A58" w:rsidRPr="00AD50CD" w:rsidRDefault="00BB3A58" w:rsidP="009D5F34">
      <w:pPr>
        <w:jc w:val="center"/>
        <w:rPr>
          <w:b/>
          <w:sz w:val="26"/>
        </w:rPr>
      </w:pPr>
      <w:r w:rsidRPr="00AD50CD">
        <w:rPr>
          <w:noProof/>
        </w:rPr>
        <w:drawing>
          <wp:anchor distT="0" distB="0" distL="114300" distR="114300" simplePos="0" relativeHeight="251659264" behindDoc="0" locked="0" layoutInCell="1" allowOverlap="1" wp14:anchorId="69E6A068" wp14:editId="4FA4ABCB">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sz w:val="26"/>
        </w:rPr>
      </w:pPr>
    </w:p>
    <w:p w:rsidR="00BB3A58" w:rsidRPr="00AD50CD" w:rsidRDefault="00BB3A58" w:rsidP="009D5F34">
      <w:pPr>
        <w:jc w:val="center"/>
        <w:rPr>
          <w:b/>
          <w:bCs/>
          <w:sz w:val="30"/>
          <w:szCs w:val="40"/>
        </w:rPr>
      </w:pPr>
    </w:p>
    <w:p w:rsidR="00BB3A58" w:rsidRPr="00AD50CD" w:rsidRDefault="00BB3A58" w:rsidP="009D5F34">
      <w:pPr>
        <w:jc w:val="cente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p>
    <w:p w:rsidR="00BB3A58" w:rsidRPr="00AD50CD" w:rsidRDefault="00BB3A58" w:rsidP="009D5F34">
      <w:pPr>
        <w:jc w:val="center"/>
      </w:pPr>
    </w:p>
    <w:p w:rsidR="00BB3A58" w:rsidRPr="00AD50CD" w:rsidRDefault="00BB3A58" w:rsidP="009D5F34">
      <w:pPr>
        <w:pStyle w:val="BodyText"/>
        <w:jc w:val="center"/>
        <w:rPr>
          <w:b/>
          <w:spacing w:val="80"/>
        </w:rPr>
      </w:pPr>
    </w:p>
    <w:p w:rsidR="00BB3A58" w:rsidRPr="00AD50CD" w:rsidRDefault="00BB3A58" w:rsidP="009D5F34">
      <w:pPr>
        <w:jc w:val="center"/>
        <w:rPr>
          <w:b/>
          <w:sz w:val="32"/>
        </w:rPr>
      </w:pPr>
    </w:p>
    <w:p w:rsidR="00BB3A58" w:rsidRPr="00AD50CD" w:rsidRDefault="00BB3A58" w:rsidP="009D5F34">
      <w:pPr>
        <w:jc w:val="center"/>
        <w:rPr>
          <w:b/>
          <w:sz w:val="32"/>
        </w:rPr>
      </w:pPr>
    </w:p>
    <w:p w:rsidR="00BB3A58" w:rsidRPr="00AD50CD" w:rsidRDefault="00BB3A58" w:rsidP="009D5F34">
      <w:pPr>
        <w:jc w:val="center"/>
        <w:rPr>
          <w:b/>
          <w:sz w:val="32"/>
        </w:rPr>
      </w:pPr>
      <w:r w:rsidRPr="00AD50CD">
        <w:rPr>
          <w:b/>
          <w:sz w:val="32"/>
        </w:rPr>
        <w:t>Request for Proposal</w:t>
      </w:r>
    </w:p>
    <w:p w:rsidR="00BB3A58" w:rsidRPr="00AD50CD" w:rsidRDefault="00BB3A58" w:rsidP="009D5F34">
      <w:pPr>
        <w:jc w:val="center"/>
        <w:rPr>
          <w:b/>
          <w:bCs/>
          <w:sz w:val="36"/>
          <w:szCs w:val="36"/>
          <w:lang w:val="en-GB"/>
        </w:rPr>
      </w:pPr>
      <w:r w:rsidRPr="00AD50CD">
        <w:rPr>
          <w:b/>
          <w:sz w:val="32"/>
        </w:rPr>
        <w:t xml:space="preserve">For </w:t>
      </w:r>
      <w:r w:rsidRPr="00AD50CD">
        <w:rPr>
          <w:b/>
          <w:bCs/>
          <w:sz w:val="36"/>
          <w:szCs w:val="36"/>
          <w:lang w:val="en-GB"/>
        </w:rPr>
        <w:t>Procurement of Training Services</w:t>
      </w:r>
    </w:p>
    <w:p w:rsidR="00784287" w:rsidRPr="00AD50CD" w:rsidRDefault="00BB3A58" w:rsidP="009D5F34">
      <w:pPr>
        <w:spacing w:line="259" w:lineRule="auto"/>
        <w:jc w:val="center"/>
        <w:rPr>
          <w:rFonts w:ascii="Nikosh" w:hAnsi="Nikosh" w:cs="Nikosh"/>
          <w:sz w:val="32"/>
          <w:szCs w:val="28"/>
          <w:u w:val="single"/>
        </w:rPr>
      </w:pPr>
      <w:r w:rsidRPr="00AD50CD">
        <w:rPr>
          <w:b/>
          <w:sz w:val="36"/>
          <w:szCs w:val="36"/>
          <w:lang w:bidi="bn-BD"/>
        </w:rPr>
        <w:t>Training for</w:t>
      </w:r>
    </w:p>
    <w:p w:rsidR="00784287" w:rsidRPr="00AD50CD" w:rsidRDefault="00784287" w:rsidP="009D5F34">
      <w:pPr>
        <w:spacing w:line="259" w:lineRule="auto"/>
        <w:jc w:val="center"/>
        <w:rPr>
          <w:rFonts w:ascii="Nikosh" w:hAnsi="Nikosh" w:cs="Nikosh"/>
          <w:b/>
          <w:sz w:val="36"/>
          <w:szCs w:val="36"/>
          <w:u w:val="single"/>
        </w:rPr>
      </w:pPr>
      <w:r w:rsidRPr="00AD50CD">
        <w:rPr>
          <w:rFonts w:ascii="Nikosh" w:hAnsi="Nikosh" w:cs="Nikosh"/>
          <w:b/>
          <w:sz w:val="36"/>
          <w:szCs w:val="36"/>
          <w:u w:val="single"/>
        </w:rPr>
        <w:t xml:space="preserve">Freelancer to Entrepreneur, Chittagong &amp; </w:t>
      </w:r>
      <w:proofErr w:type="spellStart"/>
      <w:proofErr w:type="gramStart"/>
      <w:r w:rsidRPr="00AD50CD">
        <w:rPr>
          <w:rFonts w:ascii="Nikosh" w:hAnsi="Nikosh" w:cs="Nikosh"/>
          <w:b/>
          <w:sz w:val="36"/>
          <w:szCs w:val="36"/>
          <w:u w:val="single"/>
        </w:rPr>
        <w:t>Sylhet</w:t>
      </w:r>
      <w:proofErr w:type="spellEnd"/>
      <w:r w:rsidRPr="00AD50CD">
        <w:rPr>
          <w:rFonts w:ascii="Nikosh" w:hAnsi="Nikosh" w:cs="Nikosh"/>
          <w:b/>
          <w:sz w:val="36"/>
          <w:szCs w:val="36"/>
          <w:u w:val="single"/>
        </w:rPr>
        <w:t xml:space="preserve">  (</w:t>
      </w:r>
      <w:proofErr w:type="gramEnd"/>
      <w:r w:rsidRPr="00AD50CD">
        <w:rPr>
          <w:rFonts w:ascii="Nikosh" w:hAnsi="Nikosh" w:cs="Nikosh"/>
          <w:b/>
          <w:sz w:val="36"/>
          <w:szCs w:val="36"/>
          <w:u w:val="single"/>
        </w:rPr>
        <w:t>P-1/L-2)</w:t>
      </w:r>
    </w:p>
    <w:p w:rsidR="00BB3A58" w:rsidRPr="00AD50CD" w:rsidRDefault="00BB3A58" w:rsidP="009D5F34">
      <w:pPr>
        <w:spacing w:line="259" w:lineRule="auto"/>
        <w:jc w:val="center"/>
        <w:rPr>
          <w:rFonts w:ascii="Nikosh" w:hAnsi="Nikosh" w:cs="Nikosh"/>
          <w:b/>
          <w:sz w:val="36"/>
          <w:szCs w:val="36"/>
          <w:u w:val="single"/>
        </w:rPr>
      </w:pPr>
    </w:p>
    <w:p w:rsidR="00BB3A58" w:rsidRPr="00AD50CD" w:rsidRDefault="00BB3A58" w:rsidP="009D5F34">
      <w:pPr>
        <w:jc w:val="center"/>
        <w:rPr>
          <w:b/>
          <w:bCs/>
          <w:sz w:val="44"/>
          <w:szCs w:val="44"/>
          <w:lang w:val="en-GB"/>
        </w:rPr>
      </w:pPr>
    </w:p>
    <w:p w:rsidR="00BB3A58" w:rsidRPr="00AD50CD" w:rsidRDefault="00BB3A58" w:rsidP="009D5F34">
      <w:pPr>
        <w:jc w:val="center"/>
        <w:rPr>
          <w:sz w:val="44"/>
          <w:szCs w:val="44"/>
        </w:rPr>
      </w:pPr>
    </w:p>
    <w:p w:rsidR="00BB3A58" w:rsidRPr="00AD50CD" w:rsidRDefault="00BB3A58" w:rsidP="009D5F34">
      <w:pPr>
        <w:jc w:val="center"/>
      </w:pPr>
    </w:p>
    <w:p w:rsidR="00BB3A58" w:rsidRPr="00AD50CD" w:rsidRDefault="00BB3A58" w:rsidP="009D5F34">
      <w:pPr>
        <w:jc w:val="center"/>
      </w:pPr>
    </w:p>
    <w:p w:rsidR="00BB3A58" w:rsidRPr="00AD50CD" w:rsidRDefault="00BB3A58" w:rsidP="009D5F34">
      <w:pPr>
        <w:jc w:val="center"/>
      </w:pPr>
    </w:p>
    <w:p w:rsidR="00A77B4F" w:rsidRPr="00AD50CD" w:rsidRDefault="00BB3A58" w:rsidP="00A77B4F">
      <w:pPr>
        <w:jc w:val="center"/>
        <w:rPr>
          <w:b/>
          <w:bCs/>
          <w:sz w:val="32"/>
          <w:szCs w:val="32"/>
        </w:rPr>
      </w:pPr>
      <w:r w:rsidRPr="00AD50CD">
        <w:rPr>
          <w:b/>
          <w:bCs/>
          <w:sz w:val="32"/>
          <w:szCs w:val="32"/>
        </w:rPr>
        <w:t xml:space="preserve">Invitation for Proposals No: </w:t>
      </w:r>
      <w:r w:rsidR="00A77B4F" w:rsidRPr="00AD50CD">
        <w:rPr>
          <w:sz w:val="28"/>
          <w:szCs w:val="28"/>
        </w:rPr>
        <w:t>56.04.0000.004</w:t>
      </w:r>
      <w:r w:rsidR="00A77B4F" w:rsidRPr="00AD50CD">
        <w:rPr>
          <w:sz w:val="28"/>
          <w:szCs w:val="28"/>
          <w:cs/>
        </w:rPr>
        <w:t>.14.0</w:t>
      </w:r>
      <w:r w:rsidR="00A77B4F" w:rsidRPr="00AD50CD">
        <w:rPr>
          <w:sz w:val="28"/>
          <w:szCs w:val="28"/>
        </w:rPr>
        <w:t>48.17-</w:t>
      </w:r>
      <w:r w:rsidR="009310D8">
        <w:rPr>
          <w:sz w:val="28"/>
          <w:szCs w:val="28"/>
        </w:rPr>
        <w:t>125</w:t>
      </w:r>
    </w:p>
    <w:p w:rsidR="00A77B4F" w:rsidRPr="00AD50CD" w:rsidRDefault="00A77B4F" w:rsidP="00A77B4F">
      <w:pPr>
        <w:jc w:val="center"/>
        <w:rPr>
          <w:sz w:val="28"/>
          <w:szCs w:val="28"/>
        </w:rPr>
      </w:pPr>
      <w:r w:rsidRPr="00AD50CD">
        <w:rPr>
          <w:b/>
          <w:bCs/>
          <w:sz w:val="32"/>
          <w:szCs w:val="32"/>
        </w:rPr>
        <w:t xml:space="preserve">Issued on: </w:t>
      </w:r>
      <w:r w:rsidRPr="00AD50CD">
        <w:rPr>
          <w:sz w:val="28"/>
          <w:szCs w:val="28"/>
        </w:rPr>
        <w:t>December 03, 2017.</w:t>
      </w:r>
    </w:p>
    <w:p w:rsidR="00A77B4F" w:rsidRPr="00AD50CD" w:rsidRDefault="00A77B4F" w:rsidP="00A77B4F">
      <w:pPr>
        <w:jc w:val="center"/>
        <w:rPr>
          <w:b/>
          <w:bCs/>
          <w:sz w:val="32"/>
          <w:szCs w:val="32"/>
        </w:rPr>
        <w:sectPr w:rsidR="00A77B4F" w:rsidRPr="00AD50CD" w:rsidSect="00FF652F">
          <w:footerReference w:type="default" r:id="rId9"/>
          <w:pgSz w:w="11909" w:h="16834" w:code="9"/>
          <w:pgMar w:top="1440" w:right="1440" w:bottom="1440" w:left="1440" w:header="720" w:footer="720" w:gutter="0"/>
          <w:pgNumType w:start="1"/>
          <w:cols w:space="708"/>
          <w:docGrid w:linePitch="360"/>
        </w:sectPr>
      </w:pPr>
    </w:p>
    <w:p w:rsidR="00E00440" w:rsidRPr="00AD50CD" w:rsidRDefault="00E00440" w:rsidP="00A77B4F">
      <w:pPr>
        <w:jc w:val="center"/>
        <w:rPr>
          <w:sz w:val="28"/>
          <w:szCs w:val="28"/>
        </w:rPr>
      </w:pPr>
      <w:r w:rsidRPr="00AD50CD">
        <w:rPr>
          <w:sz w:val="28"/>
          <w:szCs w:val="28"/>
        </w:rPr>
        <w:lastRenderedPageBreak/>
        <w:t>.</w:t>
      </w:r>
    </w:p>
    <w:p w:rsidR="00E00440" w:rsidRPr="00AD50CD" w:rsidRDefault="00E00440" w:rsidP="00E00440">
      <w:pPr>
        <w:jc w:val="center"/>
        <w:rPr>
          <w:b/>
          <w:bCs/>
          <w:sz w:val="32"/>
          <w:szCs w:val="32"/>
        </w:rPr>
      </w:pPr>
    </w:p>
    <w:p w:rsidR="00E00440" w:rsidRPr="00AD50CD" w:rsidRDefault="00E00440" w:rsidP="00E00440">
      <w:pPr>
        <w:jc w:val="center"/>
        <w:rPr>
          <w:b/>
          <w:bCs/>
          <w:sz w:val="32"/>
          <w:szCs w:val="32"/>
        </w:rPr>
      </w:pPr>
    </w:p>
    <w:p w:rsidR="00E00440" w:rsidRPr="00AD50CD" w:rsidRDefault="00E00440" w:rsidP="00E00440">
      <w:pPr>
        <w:jc w:val="center"/>
        <w:rPr>
          <w:b/>
          <w:bCs/>
          <w:sz w:val="32"/>
          <w:szCs w:val="32"/>
        </w:rPr>
      </w:pPr>
    </w:p>
    <w:p w:rsidR="00E00440" w:rsidRPr="00AD50CD" w:rsidRDefault="00E00440" w:rsidP="00E00440">
      <w:pPr>
        <w:jc w:val="center"/>
        <w:rPr>
          <w:b/>
          <w:bCs/>
          <w:sz w:val="32"/>
          <w:szCs w:val="32"/>
        </w:rPr>
      </w:pPr>
    </w:p>
    <w:p w:rsidR="00E00440" w:rsidRPr="00AD50CD" w:rsidRDefault="00E00440" w:rsidP="00E00440">
      <w:pPr>
        <w:jc w:val="center"/>
        <w:rPr>
          <w:b/>
          <w:bCs/>
          <w:sz w:val="32"/>
          <w:szCs w:val="32"/>
        </w:rPr>
      </w:pPr>
    </w:p>
    <w:p w:rsidR="00BB3A58" w:rsidRPr="00AD50CD" w:rsidRDefault="00BB3A58" w:rsidP="00E00440">
      <w:pPr>
        <w:jc w:val="center"/>
        <w:rPr>
          <w:b/>
          <w:bCs/>
          <w:sz w:val="32"/>
          <w:szCs w:val="32"/>
        </w:rPr>
      </w:pPr>
      <w:r w:rsidRPr="00AD50CD">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BB3A58" w:rsidRPr="00AD50CD" w:rsidRDefault="00BB3A58" w:rsidP="009D5F34">
      <w:pPr>
        <w:pStyle w:val="TOC1"/>
        <w:rPr>
          <w:rFonts w:ascii="Calibri" w:eastAsia="Times New Roman" w:hAnsi="Calibri" w:cs="Vrinda"/>
          <w:b w:val="0"/>
          <w:szCs w:val="28"/>
          <w:lang w:val="en-US" w:bidi="bn-IN"/>
        </w:rPr>
      </w:pPr>
      <w:r w:rsidRPr="00AD50CD">
        <w:fldChar w:fldCharType="begin"/>
      </w:r>
      <w:r w:rsidRPr="00AD50CD">
        <w:instrText xml:space="preserve"> TOC \o "1-3" \h \z \u </w:instrText>
      </w:r>
      <w:r w:rsidRPr="00AD50CD">
        <w:fldChar w:fldCharType="separate"/>
      </w:r>
      <w:hyperlink w:anchor="_Toc477264187" w:history="1">
        <w:r w:rsidRPr="00AD50CD">
          <w:rPr>
            <w:rStyle w:val="Hyperlink"/>
            <w:color w:val="auto"/>
            <w:lang w:val="en-US"/>
          </w:rPr>
          <w:t>Section 1.</w:t>
        </w:r>
        <w:r w:rsidRPr="00AD50CD">
          <w:rPr>
            <w:rFonts w:ascii="Calibri" w:eastAsia="Times New Roman" w:hAnsi="Calibri" w:cs="Vrinda"/>
            <w:b w:val="0"/>
            <w:szCs w:val="28"/>
            <w:lang w:val="en-US" w:bidi="bn-IN"/>
          </w:rPr>
          <w:tab/>
        </w:r>
        <w:r w:rsidRPr="00AD50CD">
          <w:rPr>
            <w:rStyle w:val="Hyperlink"/>
            <w:color w:val="auto"/>
            <w:lang w:val="en-US"/>
          </w:rPr>
          <w:t>Instructions to Bidders</w:t>
        </w:r>
        <w:r w:rsidRPr="00AD50CD">
          <w:rPr>
            <w:webHidden/>
          </w:rPr>
          <w:tab/>
        </w:r>
        <w:r w:rsidRPr="00AD50CD">
          <w:rPr>
            <w:webHidden/>
          </w:rPr>
          <w:fldChar w:fldCharType="begin"/>
        </w:r>
        <w:r w:rsidRPr="00AD50CD">
          <w:rPr>
            <w:webHidden/>
          </w:rPr>
          <w:instrText xml:space="preserve"> PAGEREF _Toc477264187 \h </w:instrText>
        </w:r>
        <w:r w:rsidRPr="00AD50CD">
          <w:rPr>
            <w:webHidden/>
          </w:rPr>
        </w:r>
        <w:r w:rsidRPr="00AD50CD">
          <w:rPr>
            <w:webHidden/>
          </w:rPr>
          <w:fldChar w:fldCharType="separate"/>
        </w:r>
        <w:r w:rsidR="00B74CDA">
          <w:rPr>
            <w:webHidden/>
          </w:rPr>
          <w:t>6</w:t>
        </w:r>
        <w:r w:rsidRPr="00AD50CD">
          <w:rPr>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188" w:history="1">
        <w:r w:rsidR="00BB3A58" w:rsidRPr="00AD50CD">
          <w:rPr>
            <w:rStyle w:val="Hyperlink"/>
            <w:color w:val="auto"/>
            <w:lang w:val="en-US"/>
          </w:rPr>
          <w:t>A.</w:t>
        </w:r>
        <w:r w:rsidR="00BB3A58" w:rsidRPr="00AD50CD">
          <w:rPr>
            <w:rFonts w:ascii="Calibri" w:eastAsia="Times New Roman" w:hAnsi="Calibri" w:cs="Vrinda"/>
            <w:b w:val="0"/>
            <w:szCs w:val="28"/>
            <w:lang w:val="en-US" w:bidi="bn-IN"/>
          </w:rPr>
          <w:tab/>
        </w:r>
        <w:r w:rsidR="00BB3A58" w:rsidRPr="00AD50CD">
          <w:rPr>
            <w:rStyle w:val="Hyperlink"/>
            <w:color w:val="auto"/>
            <w:lang w:val="en-US"/>
          </w:rPr>
          <w:t>General</w:t>
        </w:r>
        <w:r w:rsidR="00BB3A58" w:rsidRPr="00AD50CD">
          <w:rPr>
            <w:webHidden/>
          </w:rPr>
          <w:tab/>
        </w:r>
        <w:r w:rsidR="00BB3A58" w:rsidRPr="00AD50CD">
          <w:rPr>
            <w:webHidden/>
          </w:rPr>
          <w:fldChar w:fldCharType="begin"/>
        </w:r>
        <w:r w:rsidR="00BB3A58" w:rsidRPr="00AD50CD">
          <w:rPr>
            <w:webHidden/>
          </w:rPr>
          <w:instrText xml:space="preserve"> PAGEREF _Toc477264188 \h </w:instrText>
        </w:r>
        <w:r w:rsidR="00BB3A58" w:rsidRPr="00AD50CD">
          <w:rPr>
            <w:webHidden/>
          </w:rPr>
        </w:r>
        <w:r w:rsidR="00BB3A58" w:rsidRPr="00AD50CD">
          <w:rPr>
            <w:webHidden/>
          </w:rPr>
          <w:fldChar w:fldCharType="separate"/>
        </w:r>
        <w:r w:rsidR="00B74CDA">
          <w:rPr>
            <w:webHidden/>
          </w:rPr>
          <w:t>6</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89" w:history="1">
        <w:r w:rsidR="00BB3A58" w:rsidRPr="00AD50CD">
          <w:rPr>
            <w:rStyle w:val="Hyperlink"/>
            <w:noProof/>
            <w:color w:val="auto"/>
          </w:rPr>
          <w:t>1.</w:t>
        </w:r>
        <w:r w:rsidR="00BB3A58" w:rsidRPr="00AD50CD">
          <w:rPr>
            <w:rFonts w:ascii="Calibri" w:eastAsia="Times New Roman" w:hAnsi="Calibri" w:cs="Vrinda"/>
            <w:noProof/>
            <w:sz w:val="22"/>
            <w:szCs w:val="28"/>
            <w:lang w:bidi="bn-IN"/>
          </w:rPr>
          <w:tab/>
        </w:r>
        <w:r w:rsidR="00BB3A58" w:rsidRPr="00AD50CD">
          <w:rPr>
            <w:rStyle w:val="Hyperlink"/>
            <w:noProof/>
            <w:color w:val="auto"/>
          </w:rPr>
          <w:t>Scope of Proposal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_Toc477264189 \h </w:instrText>
        </w:r>
        <w:r w:rsidR="00BB3A58" w:rsidRPr="00AD50CD">
          <w:rPr>
            <w:noProof/>
            <w:webHidden/>
          </w:rPr>
        </w:r>
        <w:r w:rsidR="00BB3A58" w:rsidRPr="00AD50CD">
          <w:rPr>
            <w:noProof/>
            <w:webHidden/>
          </w:rPr>
          <w:fldChar w:fldCharType="separate"/>
        </w:r>
        <w:r w:rsidR="00B74CDA">
          <w:rPr>
            <w:noProof/>
            <w:webHidden/>
          </w:rPr>
          <w:t>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0" w:history="1">
        <w:r w:rsidR="00BB3A58" w:rsidRPr="00AD50CD">
          <w:rPr>
            <w:rStyle w:val="Hyperlink"/>
            <w:noProof/>
            <w:color w:val="auto"/>
          </w:rPr>
          <w:t>2.</w:t>
        </w:r>
        <w:r w:rsidR="00BB3A58" w:rsidRPr="00AD50CD">
          <w:rPr>
            <w:rFonts w:ascii="Calibri" w:eastAsia="Times New Roman" w:hAnsi="Calibri" w:cs="Vrinda"/>
            <w:noProof/>
            <w:sz w:val="22"/>
            <w:szCs w:val="28"/>
            <w:lang w:bidi="bn-IN"/>
          </w:rPr>
          <w:tab/>
        </w:r>
        <w:r w:rsidR="00BB3A58" w:rsidRPr="00AD50CD">
          <w:rPr>
            <w:rStyle w:val="Hyperlink"/>
            <w:noProof/>
            <w:color w:val="auto"/>
          </w:rPr>
          <w:t>Interpretation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_Toc477264190 \h </w:instrText>
        </w:r>
        <w:r w:rsidR="00BB3A58" w:rsidRPr="00AD50CD">
          <w:rPr>
            <w:noProof/>
            <w:webHidden/>
          </w:rPr>
        </w:r>
        <w:r w:rsidR="00BB3A58" w:rsidRPr="00AD50CD">
          <w:rPr>
            <w:noProof/>
            <w:webHidden/>
          </w:rPr>
          <w:fldChar w:fldCharType="separate"/>
        </w:r>
        <w:r w:rsidR="00B74CDA">
          <w:rPr>
            <w:noProof/>
            <w:webHidden/>
          </w:rPr>
          <w:t>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1" w:history="1">
        <w:r w:rsidR="00BB3A58" w:rsidRPr="00AD50CD">
          <w:rPr>
            <w:rStyle w:val="Hyperlink"/>
            <w:noProof/>
            <w:color w:val="auto"/>
          </w:rPr>
          <w:t>3.</w:t>
        </w:r>
        <w:r w:rsidR="00BB3A58" w:rsidRPr="00AD50CD">
          <w:rPr>
            <w:rFonts w:ascii="Calibri" w:eastAsia="Times New Roman" w:hAnsi="Calibri" w:cs="Vrinda"/>
            <w:noProof/>
            <w:sz w:val="22"/>
            <w:szCs w:val="28"/>
            <w:lang w:bidi="bn-IN"/>
          </w:rPr>
          <w:tab/>
        </w:r>
        <w:r w:rsidR="00BB3A58" w:rsidRPr="00AD50CD">
          <w:rPr>
            <w:rStyle w:val="Hyperlink"/>
            <w:noProof/>
            <w:color w:val="auto"/>
          </w:rPr>
          <w:t>Source of Funds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_Toc477264191 \h </w:instrText>
        </w:r>
        <w:r w:rsidR="00BB3A58" w:rsidRPr="00AD50CD">
          <w:rPr>
            <w:noProof/>
            <w:webHidden/>
          </w:rPr>
        </w:r>
        <w:r w:rsidR="00BB3A58" w:rsidRPr="00AD50CD">
          <w:rPr>
            <w:noProof/>
            <w:webHidden/>
          </w:rPr>
          <w:fldChar w:fldCharType="separate"/>
        </w:r>
        <w:r w:rsidR="00B74CDA">
          <w:rPr>
            <w:noProof/>
            <w:webHidden/>
          </w:rPr>
          <w:t>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2" w:history="1">
        <w:r w:rsidR="00BB3A58" w:rsidRPr="00AD50CD">
          <w:rPr>
            <w:rStyle w:val="Hyperlink"/>
            <w:noProof/>
            <w:color w:val="auto"/>
          </w:rPr>
          <w:t>4.</w:t>
        </w:r>
        <w:r w:rsidR="00BB3A58" w:rsidRPr="00AD50CD">
          <w:rPr>
            <w:rFonts w:ascii="Calibri" w:eastAsia="Times New Roman" w:hAnsi="Calibri" w:cs="Vrinda"/>
            <w:noProof/>
            <w:sz w:val="22"/>
            <w:szCs w:val="28"/>
            <w:lang w:bidi="bn-IN"/>
          </w:rPr>
          <w:tab/>
        </w:r>
        <w:r w:rsidR="00BB3A58" w:rsidRPr="00AD50CD">
          <w:rPr>
            <w:rStyle w:val="Hyperlink"/>
            <w:noProof/>
            <w:color w:val="auto"/>
          </w:rPr>
          <w:t>Corrupt, Fraudulent, Collusive or Coercive Practices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_Toc477264192 \h </w:instrText>
        </w:r>
        <w:r w:rsidR="00BB3A58" w:rsidRPr="00AD50CD">
          <w:rPr>
            <w:noProof/>
            <w:webHidden/>
          </w:rPr>
        </w:r>
        <w:r w:rsidR="00BB3A58" w:rsidRPr="00AD50CD">
          <w:rPr>
            <w:noProof/>
            <w:webHidden/>
          </w:rPr>
          <w:fldChar w:fldCharType="separate"/>
        </w:r>
        <w:r w:rsidR="00B74CDA">
          <w:rPr>
            <w:noProof/>
            <w:webHidden/>
          </w:rPr>
          <w:t>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3" w:history="1">
        <w:r w:rsidR="00BB3A58" w:rsidRPr="00AD50CD">
          <w:rPr>
            <w:rStyle w:val="Hyperlink"/>
            <w:noProof/>
            <w:color w:val="auto"/>
          </w:rPr>
          <w:t>5.</w:t>
        </w:r>
        <w:r w:rsidR="00BB3A58" w:rsidRPr="00AD50CD">
          <w:rPr>
            <w:rFonts w:ascii="Calibri" w:eastAsia="Times New Roman" w:hAnsi="Calibri" w:cs="Vrinda"/>
            <w:noProof/>
            <w:sz w:val="22"/>
            <w:szCs w:val="28"/>
            <w:lang w:bidi="bn-IN"/>
          </w:rPr>
          <w:tab/>
        </w:r>
        <w:r w:rsidR="00BB3A58" w:rsidRPr="00AD50CD">
          <w:rPr>
            <w:rStyle w:val="Hyperlink"/>
            <w:noProof/>
            <w:color w:val="auto"/>
          </w:rPr>
          <w:t>Eligible Bidders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_Toc477264193 \h </w:instrText>
        </w:r>
        <w:r w:rsidR="00BB3A58" w:rsidRPr="00AD50CD">
          <w:rPr>
            <w:noProof/>
            <w:webHidden/>
          </w:rPr>
        </w:r>
        <w:r w:rsidR="00BB3A58" w:rsidRPr="00AD50CD">
          <w:rPr>
            <w:noProof/>
            <w:webHidden/>
          </w:rPr>
          <w:fldChar w:fldCharType="separate"/>
        </w:r>
        <w:r w:rsidR="00B74CDA">
          <w:rPr>
            <w:noProof/>
            <w:webHidden/>
          </w:rPr>
          <w:t>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4" w:history="1">
        <w:r w:rsidR="00BB3A58" w:rsidRPr="00AD50CD">
          <w:rPr>
            <w:rStyle w:val="Hyperlink"/>
            <w:noProof/>
            <w:color w:val="auto"/>
          </w:rPr>
          <w:t>6.</w:t>
        </w:r>
        <w:r w:rsidR="00BB3A58" w:rsidRPr="00AD50CD">
          <w:rPr>
            <w:rFonts w:ascii="Calibri" w:eastAsia="Times New Roman" w:hAnsi="Calibri" w:cs="Vrinda"/>
            <w:noProof/>
            <w:sz w:val="22"/>
            <w:szCs w:val="28"/>
            <w:lang w:bidi="bn-IN"/>
          </w:rPr>
          <w:tab/>
        </w:r>
        <w:r w:rsidR="00BB3A58" w:rsidRPr="00AD50CD">
          <w:rPr>
            <w:rStyle w:val="Hyperlink"/>
            <w:noProof/>
            <w:color w:val="auto"/>
          </w:rPr>
          <w:t>Eligible Sub- Bidders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_Toc477264194 \h </w:instrText>
        </w:r>
        <w:r w:rsidR="00BB3A58" w:rsidRPr="00AD50CD">
          <w:rPr>
            <w:noProof/>
            <w:webHidden/>
          </w:rPr>
        </w:r>
        <w:r w:rsidR="00BB3A58" w:rsidRPr="00AD50CD">
          <w:rPr>
            <w:noProof/>
            <w:webHidden/>
          </w:rPr>
          <w:fldChar w:fldCharType="separate"/>
        </w:r>
        <w:r w:rsidR="00B74CDA">
          <w:rPr>
            <w:noProof/>
            <w:webHidden/>
          </w:rPr>
          <w:t>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5" w:history="1">
        <w:r w:rsidR="00BB3A58" w:rsidRPr="00AD50CD">
          <w:rPr>
            <w:rStyle w:val="Hyperlink"/>
            <w:noProof/>
            <w:color w:val="auto"/>
          </w:rPr>
          <w:t>7.</w:t>
        </w:r>
        <w:r w:rsidR="00BB3A58" w:rsidRPr="00AD50CD">
          <w:rPr>
            <w:rFonts w:ascii="Calibri" w:eastAsia="Times New Roman" w:hAnsi="Calibri" w:cs="Vrinda"/>
            <w:noProof/>
            <w:sz w:val="22"/>
            <w:szCs w:val="28"/>
            <w:lang w:bidi="bn-IN"/>
          </w:rPr>
          <w:tab/>
        </w:r>
        <w:r w:rsidR="00BB3A58" w:rsidRPr="00AD50CD">
          <w:rPr>
            <w:rStyle w:val="Hyperlink"/>
            <w:noProof/>
            <w:color w:val="auto"/>
          </w:rPr>
          <w:t>Eligible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_Toc477264195 \h </w:instrText>
        </w:r>
        <w:r w:rsidR="00BB3A58" w:rsidRPr="00AD50CD">
          <w:rPr>
            <w:noProof/>
            <w:webHidden/>
          </w:rPr>
        </w:r>
        <w:r w:rsidR="00BB3A58" w:rsidRPr="00AD50CD">
          <w:rPr>
            <w:noProof/>
            <w:webHidden/>
          </w:rPr>
          <w:fldChar w:fldCharType="separate"/>
        </w:r>
        <w:r w:rsidR="00B74CDA">
          <w:rPr>
            <w:noProof/>
            <w:webHidden/>
          </w:rPr>
          <w:t>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6" w:history="1">
        <w:r w:rsidR="00BB3A58" w:rsidRPr="00AD50CD">
          <w:rPr>
            <w:rStyle w:val="Hyperlink"/>
            <w:noProof/>
            <w:color w:val="auto"/>
          </w:rPr>
          <w:t>8.</w:t>
        </w:r>
        <w:r w:rsidR="00BB3A58" w:rsidRPr="00AD50CD">
          <w:rPr>
            <w:rFonts w:ascii="Calibri" w:eastAsia="Times New Roman" w:hAnsi="Calibri" w:cs="Vrinda"/>
            <w:noProof/>
            <w:sz w:val="22"/>
            <w:szCs w:val="28"/>
            <w:lang w:bidi="bn-IN"/>
          </w:rPr>
          <w:tab/>
        </w:r>
        <w:r w:rsidR="00BB3A58" w:rsidRPr="00AD50CD">
          <w:rPr>
            <w:rStyle w:val="Hyperlink"/>
            <w:noProof/>
            <w:color w:val="auto"/>
          </w:rPr>
          <w:t>Conflict of Interest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_Toc477264196 \h </w:instrText>
        </w:r>
        <w:r w:rsidR="00BB3A58" w:rsidRPr="00AD50CD">
          <w:rPr>
            <w:noProof/>
            <w:webHidden/>
          </w:rPr>
        </w:r>
        <w:r w:rsidR="00BB3A58" w:rsidRPr="00AD50CD">
          <w:rPr>
            <w:noProof/>
            <w:webHidden/>
          </w:rPr>
          <w:fldChar w:fldCharType="separate"/>
        </w:r>
        <w:r w:rsidR="00B74CDA">
          <w:rPr>
            <w:noProof/>
            <w:webHidden/>
          </w:rPr>
          <w:t>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7" w:history="1">
        <w:r w:rsidR="00BB3A58" w:rsidRPr="00AD50CD">
          <w:rPr>
            <w:rStyle w:val="Hyperlink"/>
            <w:noProof/>
            <w:color w:val="auto"/>
          </w:rPr>
          <w:t>9.</w:t>
        </w:r>
        <w:r w:rsidR="00BB3A58" w:rsidRPr="00AD50CD">
          <w:rPr>
            <w:rFonts w:ascii="Calibri" w:eastAsia="Times New Roman" w:hAnsi="Calibri" w:cs="Vrinda"/>
            <w:noProof/>
            <w:sz w:val="22"/>
            <w:szCs w:val="28"/>
            <w:lang w:bidi="bn-IN"/>
          </w:rPr>
          <w:tab/>
        </w:r>
        <w:r w:rsidR="00BB3A58" w:rsidRPr="00AD50CD">
          <w:rPr>
            <w:rStyle w:val="Hyperlink"/>
            <w:noProof/>
            <w:color w:val="auto"/>
          </w:rPr>
          <w:t>Unfair Advantage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_Toc477264197 \h </w:instrText>
        </w:r>
        <w:r w:rsidR="00BB3A58" w:rsidRPr="00AD50CD">
          <w:rPr>
            <w:noProof/>
            <w:webHidden/>
          </w:rPr>
        </w:r>
        <w:r w:rsidR="00BB3A58" w:rsidRPr="00AD50CD">
          <w:rPr>
            <w:noProof/>
            <w:webHidden/>
          </w:rPr>
          <w:fldChar w:fldCharType="separate"/>
        </w:r>
        <w:r w:rsidR="00B74CDA">
          <w:rPr>
            <w:noProof/>
            <w:webHidden/>
          </w:rPr>
          <w:t>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198" w:history="1">
        <w:r w:rsidR="00BB3A58" w:rsidRPr="00AD50CD">
          <w:rPr>
            <w:rStyle w:val="Hyperlink"/>
            <w:noProof/>
            <w:color w:val="auto"/>
          </w:rPr>
          <w:t>10.</w:t>
        </w:r>
        <w:r w:rsidR="00BB3A58" w:rsidRPr="00AD50CD">
          <w:rPr>
            <w:rFonts w:ascii="Calibri" w:eastAsia="Times New Roman" w:hAnsi="Calibri" w:cs="Vrinda"/>
            <w:noProof/>
            <w:sz w:val="22"/>
            <w:szCs w:val="28"/>
            <w:lang w:bidi="bn-IN"/>
          </w:rPr>
          <w:tab/>
        </w:r>
        <w:r w:rsidR="00BB3A58" w:rsidRPr="00AD50CD">
          <w:rPr>
            <w:rStyle w:val="Hyperlink"/>
            <w:noProof/>
            <w:color w:val="auto"/>
          </w:rPr>
          <w:t>Site Visit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_Toc477264198 \h </w:instrText>
        </w:r>
        <w:r w:rsidR="00BB3A58" w:rsidRPr="00AD50CD">
          <w:rPr>
            <w:noProof/>
            <w:webHidden/>
          </w:rPr>
        </w:r>
        <w:r w:rsidR="00BB3A58" w:rsidRPr="00AD50CD">
          <w:rPr>
            <w:noProof/>
            <w:webHidden/>
          </w:rPr>
          <w:fldChar w:fldCharType="separate"/>
        </w:r>
        <w:r w:rsidR="00B74CDA">
          <w:rPr>
            <w:noProof/>
            <w:webHidden/>
          </w:rPr>
          <w:t>9</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199" w:history="1">
        <w:r w:rsidR="00BB3A58" w:rsidRPr="00AD50CD">
          <w:rPr>
            <w:rStyle w:val="Hyperlink"/>
            <w:color w:val="auto"/>
            <w:lang w:val="en-US"/>
          </w:rPr>
          <w:t>B.</w:t>
        </w:r>
        <w:r w:rsidR="00BB3A58" w:rsidRPr="00AD50CD">
          <w:rPr>
            <w:rFonts w:ascii="Calibri" w:eastAsia="Times New Roman" w:hAnsi="Calibri" w:cs="Vrinda"/>
            <w:b w:val="0"/>
            <w:szCs w:val="28"/>
            <w:lang w:val="en-US" w:bidi="bn-IN"/>
          </w:rPr>
          <w:tab/>
        </w:r>
        <w:r w:rsidR="00BB3A58" w:rsidRPr="00AD50CD">
          <w:rPr>
            <w:rStyle w:val="Hyperlink"/>
            <w:color w:val="auto"/>
            <w:lang w:val="en-US"/>
          </w:rPr>
          <w:t>Request for Proposal</w:t>
        </w:r>
        <w:r w:rsidR="00BB3A58" w:rsidRPr="00AD50CD">
          <w:rPr>
            <w:webHidden/>
          </w:rPr>
          <w:tab/>
        </w:r>
        <w:r w:rsidR="00BB3A58" w:rsidRPr="00AD50CD">
          <w:rPr>
            <w:webHidden/>
          </w:rPr>
          <w:fldChar w:fldCharType="begin"/>
        </w:r>
        <w:r w:rsidR="00BB3A58" w:rsidRPr="00AD50CD">
          <w:rPr>
            <w:webHidden/>
          </w:rPr>
          <w:instrText xml:space="preserve"> PAGEREF _Toc477264199 \h </w:instrText>
        </w:r>
        <w:r w:rsidR="00BB3A58" w:rsidRPr="00AD50CD">
          <w:rPr>
            <w:webHidden/>
          </w:rPr>
        </w:r>
        <w:r w:rsidR="00BB3A58" w:rsidRPr="00AD50CD">
          <w:rPr>
            <w:webHidden/>
          </w:rPr>
          <w:fldChar w:fldCharType="separate"/>
        </w:r>
        <w:r w:rsidR="00B74CDA">
          <w:rPr>
            <w:webHidden/>
          </w:rPr>
          <w:t>10</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0" w:history="1">
        <w:r w:rsidR="00BB3A58" w:rsidRPr="00AD50CD">
          <w:rPr>
            <w:rStyle w:val="Hyperlink"/>
            <w:noProof/>
            <w:color w:val="auto"/>
          </w:rPr>
          <w:t>11.</w:t>
        </w:r>
        <w:r w:rsidR="00BB3A58" w:rsidRPr="00AD50CD">
          <w:rPr>
            <w:rFonts w:ascii="Calibri" w:eastAsia="Times New Roman" w:hAnsi="Calibri" w:cs="Vrinda"/>
            <w:noProof/>
            <w:sz w:val="22"/>
            <w:szCs w:val="28"/>
            <w:lang w:bidi="bn-IN"/>
          </w:rPr>
          <w:tab/>
        </w:r>
        <w:r w:rsidR="00BB3A58" w:rsidRPr="00AD50CD">
          <w:rPr>
            <w:rStyle w:val="Hyperlink"/>
            <w:noProof/>
            <w:color w:val="auto"/>
          </w:rPr>
          <w:t>RFP Document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_Toc477264200 \h </w:instrText>
        </w:r>
        <w:r w:rsidR="00BB3A58" w:rsidRPr="00AD50CD">
          <w:rPr>
            <w:noProof/>
            <w:webHidden/>
          </w:rPr>
        </w:r>
        <w:r w:rsidR="00BB3A58" w:rsidRPr="00AD50CD">
          <w:rPr>
            <w:noProof/>
            <w:webHidden/>
          </w:rPr>
          <w:fldChar w:fldCharType="separate"/>
        </w:r>
        <w:r w:rsidR="00B74CDA">
          <w:rPr>
            <w:noProof/>
            <w:webHidden/>
          </w:rPr>
          <w:t>10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1" w:history="1">
        <w:r w:rsidR="00BB3A58" w:rsidRPr="00AD50CD">
          <w:rPr>
            <w:rStyle w:val="Hyperlink"/>
            <w:noProof/>
            <w:color w:val="auto"/>
          </w:rPr>
          <w:t>12.</w:t>
        </w:r>
        <w:r w:rsidR="00BB3A58" w:rsidRPr="00AD50CD">
          <w:rPr>
            <w:rFonts w:ascii="Calibri" w:eastAsia="Times New Roman" w:hAnsi="Calibri" w:cs="Vrinda"/>
            <w:noProof/>
            <w:sz w:val="22"/>
            <w:szCs w:val="28"/>
            <w:lang w:bidi="bn-IN"/>
          </w:rPr>
          <w:tab/>
        </w:r>
        <w:r w:rsidR="00BB3A58" w:rsidRPr="00AD50CD">
          <w:rPr>
            <w:rStyle w:val="Hyperlink"/>
            <w:noProof/>
            <w:color w:val="auto"/>
          </w:rPr>
          <w:t>RFP Clarification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_Toc477264201 \h </w:instrText>
        </w:r>
        <w:r w:rsidR="00BB3A58" w:rsidRPr="00AD50CD">
          <w:rPr>
            <w:noProof/>
            <w:webHidden/>
          </w:rPr>
        </w:r>
        <w:r w:rsidR="00BB3A58" w:rsidRPr="00AD50CD">
          <w:rPr>
            <w:noProof/>
            <w:webHidden/>
          </w:rPr>
          <w:fldChar w:fldCharType="separate"/>
        </w:r>
        <w:r w:rsidR="00B74CDA">
          <w:rPr>
            <w:noProof/>
            <w:webHidden/>
          </w:rPr>
          <w:t>10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2" w:history="1">
        <w:r w:rsidR="00BB3A58" w:rsidRPr="00AD50CD">
          <w:rPr>
            <w:rStyle w:val="Hyperlink"/>
            <w:noProof/>
            <w:color w:val="auto"/>
          </w:rPr>
          <w:t>13.</w:t>
        </w:r>
        <w:r w:rsidR="00BB3A58" w:rsidRPr="00AD50CD">
          <w:rPr>
            <w:rFonts w:ascii="Calibri" w:eastAsia="Times New Roman" w:hAnsi="Calibri" w:cs="Vrinda"/>
            <w:noProof/>
            <w:sz w:val="22"/>
            <w:szCs w:val="28"/>
            <w:lang w:bidi="bn-IN"/>
          </w:rPr>
          <w:tab/>
        </w:r>
        <w:r w:rsidR="00BB3A58" w:rsidRPr="00AD50CD">
          <w:rPr>
            <w:rStyle w:val="Hyperlink"/>
            <w:noProof/>
            <w:color w:val="auto"/>
          </w:rPr>
          <w:t>Pre-proposal Meeting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_Toc477264202 \h </w:instrText>
        </w:r>
        <w:r w:rsidR="00BB3A58" w:rsidRPr="00AD50CD">
          <w:rPr>
            <w:noProof/>
            <w:webHidden/>
          </w:rPr>
        </w:r>
        <w:r w:rsidR="00BB3A58" w:rsidRPr="00AD50CD">
          <w:rPr>
            <w:noProof/>
            <w:webHidden/>
          </w:rPr>
          <w:fldChar w:fldCharType="separate"/>
        </w:r>
        <w:r w:rsidR="00B74CDA">
          <w:rPr>
            <w:noProof/>
            <w:webHidden/>
          </w:rPr>
          <w:t>10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3" w:history="1">
        <w:r w:rsidR="00BB3A58" w:rsidRPr="00AD50CD">
          <w:rPr>
            <w:rStyle w:val="Hyperlink"/>
            <w:noProof/>
            <w:color w:val="auto"/>
          </w:rPr>
          <w:t>14.</w:t>
        </w:r>
        <w:r w:rsidR="00BB3A58" w:rsidRPr="00AD50CD">
          <w:rPr>
            <w:rFonts w:ascii="Calibri" w:eastAsia="Times New Roman" w:hAnsi="Calibri" w:cs="Vrinda"/>
            <w:noProof/>
            <w:sz w:val="22"/>
            <w:szCs w:val="28"/>
            <w:lang w:bidi="bn-IN"/>
          </w:rPr>
          <w:tab/>
        </w:r>
        <w:r w:rsidR="00BB3A58" w:rsidRPr="00AD50CD">
          <w:rPr>
            <w:rStyle w:val="Hyperlink"/>
            <w:noProof/>
            <w:color w:val="auto"/>
          </w:rPr>
          <w:t>RFP Amendment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_Toc477264203 \h </w:instrText>
        </w:r>
        <w:r w:rsidR="00BB3A58" w:rsidRPr="00AD50CD">
          <w:rPr>
            <w:noProof/>
            <w:webHidden/>
          </w:rPr>
        </w:r>
        <w:r w:rsidR="00BB3A58" w:rsidRPr="00AD50CD">
          <w:rPr>
            <w:noProof/>
            <w:webHidden/>
          </w:rPr>
          <w:fldChar w:fldCharType="separate"/>
        </w:r>
        <w:r w:rsidR="00B74CDA">
          <w:rPr>
            <w:noProof/>
            <w:webHidden/>
          </w:rPr>
          <w:t>11</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04" w:history="1">
        <w:r w:rsidR="00BB3A58" w:rsidRPr="00AD50CD">
          <w:rPr>
            <w:rStyle w:val="Hyperlink"/>
            <w:color w:val="auto"/>
            <w:lang w:val="en-US"/>
          </w:rPr>
          <w:t>C.</w:t>
        </w:r>
        <w:r w:rsidR="00BB3A58" w:rsidRPr="00AD50CD">
          <w:rPr>
            <w:rFonts w:ascii="Calibri" w:eastAsia="Times New Roman" w:hAnsi="Calibri" w:cs="Vrinda"/>
            <w:b w:val="0"/>
            <w:szCs w:val="28"/>
            <w:lang w:val="en-US" w:bidi="bn-IN"/>
          </w:rPr>
          <w:tab/>
        </w:r>
        <w:r w:rsidR="00BB3A58" w:rsidRPr="00AD50CD">
          <w:rPr>
            <w:rStyle w:val="Hyperlink"/>
            <w:color w:val="auto"/>
            <w:lang w:val="en-US"/>
          </w:rPr>
          <w:t>Proposal Preparation</w:t>
        </w:r>
        <w:r w:rsidR="00BB3A58" w:rsidRPr="00AD50CD">
          <w:rPr>
            <w:webHidden/>
          </w:rPr>
          <w:tab/>
        </w:r>
        <w:r w:rsidR="00BB3A58" w:rsidRPr="00AD50CD">
          <w:rPr>
            <w:webHidden/>
          </w:rPr>
          <w:fldChar w:fldCharType="begin"/>
        </w:r>
        <w:r w:rsidR="00BB3A58" w:rsidRPr="00AD50CD">
          <w:rPr>
            <w:webHidden/>
          </w:rPr>
          <w:instrText xml:space="preserve"> PAGEREF _Toc477264204 \h </w:instrText>
        </w:r>
        <w:r w:rsidR="00BB3A58" w:rsidRPr="00AD50CD">
          <w:rPr>
            <w:webHidden/>
          </w:rPr>
        </w:r>
        <w:r w:rsidR="00BB3A58" w:rsidRPr="00AD50CD">
          <w:rPr>
            <w:webHidden/>
          </w:rPr>
          <w:fldChar w:fldCharType="separate"/>
        </w:r>
        <w:r w:rsidR="00B74CDA">
          <w:rPr>
            <w:webHidden/>
          </w:rPr>
          <w:t>11</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5" w:history="1">
        <w:r w:rsidR="00BB3A58" w:rsidRPr="00AD50CD">
          <w:rPr>
            <w:rStyle w:val="Hyperlink"/>
            <w:noProof/>
            <w:color w:val="auto"/>
          </w:rPr>
          <w:t>15.</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Only one &amp; Preparation Costs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_Toc477264205 \h </w:instrText>
        </w:r>
        <w:r w:rsidR="00BB3A58" w:rsidRPr="00AD50CD">
          <w:rPr>
            <w:noProof/>
            <w:webHidden/>
          </w:rPr>
        </w:r>
        <w:r w:rsidR="00BB3A58" w:rsidRPr="00AD50CD">
          <w:rPr>
            <w:noProof/>
            <w:webHidden/>
          </w:rPr>
          <w:fldChar w:fldCharType="separate"/>
        </w:r>
        <w:r w:rsidR="00B74CDA">
          <w:rPr>
            <w:noProof/>
            <w:webHidden/>
          </w:rPr>
          <w:t>11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6" w:history="1">
        <w:r w:rsidR="00BB3A58" w:rsidRPr="00AD50CD">
          <w:rPr>
            <w:rStyle w:val="Hyperlink"/>
            <w:noProof/>
            <w:color w:val="auto"/>
          </w:rPr>
          <w:t>16.</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Language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_Toc477264206 \h </w:instrText>
        </w:r>
        <w:r w:rsidR="00BB3A58" w:rsidRPr="00AD50CD">
          <w:rPr>
            <w:noProof/>
            <w:webHidden/>
          </w:rPr>
        </w:r>
        <w:r w:rsidR="00BB3A58" w:rsidRPr="00AD50CD">
          <w:rPr>
            <w:noProof/>
            <w:webHidden/>
          </w:rPr>
          <w:fldChar w:fldCharType="separate"/>
        </w:r>
        <w:r w:rsidR="00B74CDA">
          <w:rPr>
            <w:noProof/>
            <w:webHidden/>
          </w:rPr>
          <w:t>11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7" w:history="1">
        <w:r w:rsidR="00BB3A58" w:rsidRPr="00AD50CD">
          <w:rPr>
            <w:rStyle w:val="Hyperlink"/>
            <w:noProof/>
            <w:color w:val="auto"/>
          </w:rPr>
          <w:t>17.</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Documents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_Toc477264207 \h </w:instrText>
        </w:r>
        <w:r w:rsidR="00BB3A58" w:rsidRPr="00AD50CD">
          <w:rPr>
            <w:noProof/>
            <w:webHidden/>
          </w:rPr>
        </w:r>
        <w:r w:rsidR="00BB3A58" w:rsidRPr="00AD50CD">
          <w:rPr>
            <w:noProof/>
            <w:webHidden/>
          </w:rPr>
          <w:fldChar w:fldCharType="separate"/>
        </w:r>
        <w:r w:rsidR="00B74CDA">
          <w:rPr>
            <w:noProof/>
            <w:webHidden/>
          </w:rPr>
          <w:t>12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8" w:history="1">
        <w:r w:rsidR="00BB3A58" w:rsidRPr="00AD50CD">
          <w:rPr>
            <w:rStyle w:val="Hyperlink"/>
            <w:noProof/>
            <w:color w:val="auto"/>
          </w:rPr>
          <w:t>18.</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Preparation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_Toc477264208 \h </w:instrText>
        </w:r>
        <w:r w:rsidR="00BB3A58" w:rsidRPr="00AD50CD">
          <w:rPr>
            <w:noProof/>
            <w:webHidden/>
          </w:rPr>
        </w:r>
        <w:r w:rsidR="00BB3A58" w:rsidRPr="00AD50CD">
          <w:rPr>
            <w:noProof/>
            <w:webHidden/>
          </w:rPr>
          <w:fldChar w:fldCharType="separate"/>
        </w:r>
        <w:r w:rsidR="00B74CDA">
          <w:rPr>
            <w:noProof/>
            <w:webHidden/>
          </w:rPr>
          <w:t>12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09" w:history="1">
        <w:r w:rsidR="00BB3A58" w:rsidRPr="00AD50CD">
          <w:rPr>
            <w:rStyle w:val="Hyperlink"/>
            <w:noProof/>
            <w:color w:val="auto"/>
          </w:rPr>
          <w:t>19.</w:t>
        </w:r>
        <w:r w:rsidR="00BB3A58" w:rsidRPr="00AD50CD">
          <w:rPr>
            <w:rFonts w:ascii="Calibri" w:eastAsia="Times New Roman" w:hAnsi="Calibri" w:cs="Vrinda"/>
            <w:noProof/>
            <w:sz w:val="22"/>
            <w:szCs w:val="28"/>
            <w:lang w:bidi="bn-IN"/>
          </w:rPr>
          <w:tab/>
        </w:r>
        <w:r w:rsidR="00BB3A58" w:rsidRPr="00AD50CD">
          <w:rPr>
            <w:rStyle w:val="Hyperlink"/>
            <w:noProof/>
            <w:color w:val="auto"/>
          </w:rPr>
          <w:t>Technical Proposal Preparation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_Toc477264209 \h </w:instrText>
        </w:r>
        <w:r w:rsidR="00BB3A58" w:rsidRPr="00AD50CD">
          <w:rPr>
            <w:noProof/>
            <w:webHidden/>
          </w:rPr>
        </w:r>
        <w:r w:rsidR="00BB3A58" w:rsidRPr="00AD50CD">
          <w:rPr>
            <w:noProof/>
            <w:webHidden/>
          </w:rPr>
          <w:fldChar w:fldCharType="separate"/>
        </w:r>
        <w:r w:rsidR="00B74CDA">
          <w:rPr>
            <w:noProof/>
            <w:webHidden/>
          </w:rPr>
          <w:t>12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0" w:history="1">
        <w:r w:rsidR="00BB3A58" w:rsidRPr="00AD50CD">
          <w:rPr>
            <w:rStyle w:val="Hyperlink"/>
            <w:noProof/>
            <w:color w:val="auto"/>
          </w:rPr>
          <w:t>20.</w:t>
        </w:r>
        <w:r w:rsidR="00BB3A58" w:rsidRPr="00AD50CD">
          <w:rPr>
            <w:rFonts w:ascii="Calibri" w:eastAsia="Times New Roman" w:hAnsi="Calibri" w:cs="Vrinda"/>
            <w:noProof/>
            <w:sz w:val="22"/>
            <w:szCs w:val="28"/>
            <w:lang w:bidi="bn-IN"/>
          </w:rPr>
          <w:tab/>
        </w:r>
        <w:r w:rsidR="00BB3A58" w:rsidRPr="00AD50CD">
          <w:rPr>
            <w:rStyle w:val="Hyperlink"/>
            <w:noProof/>
            <w:color w:val="auto"/>
          </w:rPr>
          <w:t>Technical Proposal: Format and Content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_Toc477264210 \h </w:instrText>
        </w:r>
        <w:r w:rsidR="00BB3A58" w:rsidRPr="00AD50CD">
          <w:rPr>
            <w:noProof/>
            <w:webHidden/>
          </w:rPr>
        </w:r>
        <w:r w:rsidR="00BB3A58" w:rsidRPr="00AD50CD">
          <w:rPr>
            <w:noProof/>
            <w:webHidden/>
          </w:rPr>
          <w:fldChar w:fldCharType="separate"/>
        </w:r>
        <w:r w:rsidR="00B74CDA">
          <w:rPr>
            <w:noProof/>
            <w:webHidden/>
          </w:rPr>
          <w:t>13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1" w:history="1">
        <w:r w:rsidR="00BB3A58" w:rsidRPr="00AD50CD">
          <w:rPr>
            <w:rStyle w:val="Hyperlink"/>
            <w:noProof/>
            <w:color w:val="auto"/>
          </w:rPr>
          <w:t>21.</w:t>
        </w:r>
        <w:r w:rsidR="00BB3A58" w:rsidRPr="00AD50CD">
          <w:rPr>
            <w:rFonts w:ascii="Calibri" w:eastAsia="Times New Roman" w:hAnsi="Calibri" w:cs="Vrinda"/>
            <w:noProof/>
            <w:sz w:val="22"/>
            <w:szCs w:val="28"/>
            <w:lang w:bidi="bn-IN"/>
          </w:rPr>
          <w:tab/>
        </w:r>
        <w:r w:rsidR="00BB3A58" w:rsidRPr="00AD50CD">
          <w:rPr>
            <w:rStyle w:val="Hyperlink"/>
            <w:noProof/>
            <w:color w:val="auto"/>
          </w:rPr>
          <w:t>Financial Proposal Format and Content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_Toc477264211 \h </w:instrText>
        </w:r>
        <w:r w:rsidR="00BB3A58" w:rsidRPr="00AD50CD">
          <w:rPr>
            <w:noProof/>
            <w:webHidden/>
          </w:rPr>
        </w:r>
        <w:r w:rsidR="00BB3A58" w:rsidRPr="00AD50CD">
          <w:rPr>
            <w:noProof/>
            <w:webHidden/>
          </w:rPr>
          <w:fldChar w:fldCharType="separate"/>
        </w:r>
        <w:r w:rsidR="00B74CDA">
          <w:rPr>
            <w:noProof/>
            <w:webHidden/>
          </w:rPr>
          <w:t>14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2" w:history="1">
        <w:r w:rsidR="00BB3A58" w:rsidRPr="00AD50CD">
          <w:rPr>
            <w:rStyle w:val="Hyperlink"/>
            <w:noProof/>
            <w:color w:val="auto"/>
          </w:rPr>
          <w:t>22.</w:t>
        </w:r>
        <w:r w:rsidR="00BB3A58" w:rsidRPr="00AD50CD">
          <w:rPr>
            <w:rFonts w:ascii="Calibri" w:eastAsia="Times New Roman" w:hAnsi="Calibri" w:cs="Vrinda"/>
            <w:noProof/>
            <w:sz w:val="22"/>
            <w:szCs w:val="28"/>
            <w:lang w:bidi="bn-IN"/>
          </w:rPr>
          <w:tab/>
        </w:r>
        <w:r w:rsidR="00BB3A58" w:rsidRPr="00AD50CD">
          <w:rPr>
            <w:rStyle w:val="Hyperlink"/>
            <w:noProof/>
            <w:color w:val="auto"/>
          </w:rPr>
          <w:t>Taxes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_Toc477264212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3" w:history="1">
        <w:r w:rsidR="00BB3A58" w:rsidRPr="00AD50CD">
          <w:rPr>
            <w:rStyle w:val="Hyperlink"/>
            <w:noProof/>
            <w:color w:val="auto"/>
          </w:rPr>
          <w:t>23.</w:t>
        </w:r>
        <w:r w:rsidR="00BB3A58" w:rsidRPr="00AD50CD">
          <w:rPr>
            <w:rFonts w:ascii="Calibri" w:eastAsia="Times New Roman" w:hAnsi="Calibri" w:cs="Vrinda"/>
            <w:noProof/>
            <w:sz w:val="22"/>
            <w:szCs w:val="28"/>
            <w:lang w:bidi="bn-IN"/>
          </w:rPr>
          <w:tab/>
        </w:r>
        <w:r w:rsidR="00BB3A58" w:rsidRPr="00AD50CD">
          <w:rPr>
            <w:rStyle w:val="Hyperlink"/>
            <w:noProof/>
            <w:color w:val="auto"/>
          </w:rPr>
          <w:t>Client Inputs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_Toc477264213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4" w:history="1">
        <w:r w:rsidR="00BB3A58" w:rsidRPr="00AD50CD">
          <w:rPr>
            <w:rStyle w:val="Hyperlink"/>
            <w:noProof/>
            <w:color w:val="auto"/>
          </w:rPr>
          <w:t>24.</w:t>
        </w:r>
        <w:r w:rsidR="00BB3A58" w:rsidRPr="00AD50CD">
          <w:rPr>
            <w:rFonts w:ascii="Calibri" w:eastAsia="Times New Roman" w:hAnsi="Calibri" w:cs="Vrinda"/>
            <w:noProof/>
            <w:sz w:val="22"/>
            <w:szCs w:val="28"/>
            <w:lang w:bidi="bn-IN"/>
          </w:rPr>
          <w:tab/>
        </w:r>
        <w:r w:rsidR="00BB3A58" w:rsidRPr="00AD50CD">
          <w:rPr>
            <w:rStyle w:val="Hyperlink"/>
            <w:noProof/>
            <w:color w:val="auto"/>
          </w:rPr>
          <w:t>Alternative Proposals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_Toc477264214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5" w:history="1">
        <w:r w:rsidR="00BB3A58" w:rsidRPr="00AD50CD">
          <w:rPr>
            <w:rStyle w:val="Hyperlink"/>
            <w:noProof/>
            <w:color w:val="auto"/>
          </w:rPr>
          <w:t>25.</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Currency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_Toc477264215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6" w:history="1">
        <w:r w:rsidR="00BB3A58" w:rsidRPr="00AD50CD">
          <w:rPr>
            <w:rStyle w:val="Hyperlink"/>
            <w:noProof/>
            <w:color w:val="auto"/>
          </w:rPr>
          <w:t>26.</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Validity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_Toc477264216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7" w:history="1">
        <w:r w:rsidR="00BB3A58" w:rsidRPr="00AD50CD">
          <w:rPr>
            <w:rStyle w:val="Hyperlink"/>
            <w:noProof/>
            <w:color w:val="auto"/>
          </w:rPr>
          <w:t>27.</w:t>
        </w:r>
        <w:r w:rsidR="00BB3A58" w:rsidRPr="00AD50CD">
          <w:rPr>
            <w:rFonts w:ascii="Calibri" w:eastAsia="Times New Roman" w:hAnsi="Calibri" w:cs="Vrinda"/>
            <w:noProof/>
            <w:sz w:val="22"/>
            <w:szCs w:val="28"/>
            <w:lang w:bidi="bn-IN"/>
          </w:rPr>
          <w:tab/>
        </w:r>
        <w:r w:rsidR="00BB3A58" w:rsidRPr="00AD50CD">
          <w:rPr>
            <w:rStyle w:val="Hyperlink"/>
            <w:noProof/>
            <w:color w:val="auto"/>
          </w:rPr>
          <w:t>Extension of Proposal validity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_Toc477264217 \h </w:instrText>
        </w:r>
        <w:r w:rsidR="00BB3A58" w:rsidRPr="00AD50CD">
          <w:rPr>
            <w:noProof/>
            <w:webHidden/>
          </w:rPr>
        </w:r>
        <w:r w:rsidR="00BB3A58" w:rsidRPr="00AD50CD">
          <w:rPr>
            <w:noProof/>
            <w:webHidden/>
          </w:rPr>
          <w:fldChar w:fldCharType="separate"/>
        </w:r>
        <w:r w:rsidR="00B74CDA">
          <w:rPr>
            <w:noProof/>
            <w:webHidden/>
          </w:rPr>
          <w:t>15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18" w:history="1">
        <w:r w:rsidR="00BB3A58" w:rsidRPr="00AD50CD">
          <w:rPr>
            <w:rStyle w:val="Hyperlink"/>
            <w:noProof/>
            <w:color w:val="auto"/>
          </w:rPr>
          <w:t>28.</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Format and Signing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_Toc477264218 \h </w:instrText>
        </w:r>
        <w:r w:rsidR="00BB3A58" w:rsidRPr="00AD50CD">
          <w:rPr>
            <w:noProof/>
            <w:webHidden/>
          </w:rPr>
        </w:r>
        <w:r w:rsidR="00BB3A58" w:rsidRPr="00AD50CD">
          <w:rPr>
            <w:noProof/>
            <w:webHidden/>
          </w:rPr>
          <w:fldChar w:fldCharType="separate"/>
        </w:r>
        <w:r w:rsidR="00B74CDA">
          <w:rPr>
            <w:noProof/>
            <w:webHidden/>
          </w:rPr>
          <w:t>16</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19" w:history="1">
        <w:r w:rsidR="00BB3A58" w:rsidRPr="00AD50CD">
          <w:rPr>
            <w:rStyle w:val="Hyperlink"/>
            <w:color w:val="auto"/>
            <w:lang w:val="en-US"/>
          </w:rPr>
          <w:t>D.</w:t>
        </w:r>
        <w:r w:rsidR="00BB3A58" w:rsidRPr="00AD50CD">
          <w:rPr>
            <w:rFonts w:ascii="Calibri" w:eastAsia="Times New Roman" w:hAnsi="Calibri" w:cs="Vrinda"/>
            <w:b w:val="0"/>
            <w:szCs w:val="28"/>
            <w:lang w:val="en-US" w:bidi="bn-IN"/>
          </w:rPr>
          <w:tab/>
        </w:r>
        <w:r w:rsidR="00BB3A58" w:rsidRPr="00AD50CD">
          <w:rPr>
            <w:rStyle w:val="Hyperlink"/>
            <w:color w:val="auto"/>
            <w:lang w:val="en-US"/>
          </w:rPr>
          <w:t>Proposal Submission</w:t>
        </w:r>
        <w:r w:rsidR="00BB3A58" w:rsidRPr="00AD50CD">
          <w:rPr>
            <w:webHidden/>
          </w:rPr>
          <w:tab/>
        </w:r>
        <w:r w:rsidR="00BB3A58" w:rsidRPr="00AD50CD">
          <w:rPr>
            <w:webHidden/>
          </w:rPr>
          <w:fldChar w:fldCharType="begin"/>
        </w:r>
        <w:r w:rsidR="00BB3A58" w:rsidRPr="00AD50CD">
          <w:rPr>
            <w:webHidden/>
          </w:rPr>
          <w:instrText xml:space="preserve"> PAGEREF _Toc477264219 \h </w:instrText>
        </w:r>
        <w:r w:rsidR="00BB3A58" w:rsidRPr="00AD50CD">
          <w:rPr>
            <w:webHidden/>
          </w:rPr>
        </w:r>
        <w:r w:rsidR="00BB3A58" w:rsidRPr="00AD50CD">
          <w:rPr>
            <w:webHidden/>
          </w:rPr>
          <w:fldChar w:fldCharType="separate"/>
        </w:r>
        <w:r w:rsidR="00B74CDA">
          <w:rPr>
            <w:webHidden/>
          </w:rPr>
          <w:t>16</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0" w:history="1">
        <w:r w:rsidR="00BB3A58" w:rsidRPr="00AD50CD">
          <w:rPr>
            <w:rStyle w:val="Hyperlink"/>
            <w:noProof/>
            <w:color w:val="auto"/>
          </w:rPr>
          <w:t>29.</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Sealing and Marking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_Toc477264220 \h </w:instrText>
        </w:r>
        <w:r w:rsidR="00BB3A58" w:rsidRPr="00AD50CD">
          <w:rPr>
            <w:noProof/>
            <w:webHidden/>
          </w:rPr>
        </w:r>
        <w:r w:rsidR="00BB3A58" w:rsidRPr="00AD50CD">
          <w:rPr>
            <w:noProof/>
            <w:webHidden/>
          </w:rPr>
          <w:fldChar w:fldCharType="separate"/>
        </w:r>
        <w:r w:rsidR="00B74CDA">
          <w:rPr>
            <w:noProof/>
            <w:webHidden/>
          </w:rPr>
          <w:t>16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1" w:history="1">
        <w:r w:rsidR="00BB3A58" w:rsidRPr="00AD50CD">
          <w:rPr>
            <w:rStyle w:val="Hyperlink"/>
            <w:noProof/>
            <w:color w:val="auto"/>
          </w:rPr>
          <w:t>30.</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Submission Deadline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_Toc477264221 \h </w:instrText>
        </w:r>
        <w:r w:rsidR="00BB3A58" w:rsidRPr="00AD50CD">
          <w:rPr>
            <w:noProof/>
            <w:webHidden/>
          </w:rPr>
        </w:r>
        <w:r w:rsidR="00BB3A58" w:rsidRPr="00AD50CD">
          <w:rPr>
            <w:noProof/>
            <w:webHidden/>
          </w:rPr>
          <w:fldChar w:fldCharType="separate"/>
        </w:r>
        <w:r w:rsidR="00B74CDA">
          <w:rPr>
            <w:noProof/>
            <w:webHidden/>
          </w:rPr>
          <w:t>17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2" w:history="1">
        <w:r w:rsidR="00BB3A58" w:rsidRPr="00AD50CD">
          <w:rPr>
            <w:rStyle w:val="Hyperlink"/>
            <w:noProof/>
            <w:color w:val="auto"/>
          </w:rPr>
          <w:t>31.</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Submitted Late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_Toc477264222 \h </w:instrText>
        </w:r>
        <w:r w:rsidR="00BB3A58" w:rsidRPr="00AD50CD">
          <w:rPr>
            <w:noProof/>
            <w:webHidden/>
          </w:rPr>
        </w:r>
        <w:r w:rsidR="00BB3A58" w:rsidRPr="00AD50CD">
          <w:rPr>
            <w:noProof/>
            <w:webHidden/>
          </w:rPr>
          <w:fldChar w:fldCharType="separate"/>
        </w:r>
        <w:r w:rsidR="00B74CDA">
          <w:rPr>
            <w:noProof/>
            <w:webHidden/>
          </w:rPr>
          <w:t>17</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23" w:history="1">
        <w:r w:rsidR="00BB3A58" w:rsidRPr="00AD50CD">
          <w:rPr>
            <w:rStyle w:val="Hyperlink"/>
            <w:color w:val="auto"/>
            <w:lang w:val="en-US"/>
          </w:rPr>
          <w:t>E.</w:t>
        </w:r>
        <w:r w:rsidR="00BB3A58" w:rsidRPr="00AD50CD">
          <w:rPr>
            <w:rFonts w:ascii="Calibri" w:eastAsia="Times New Roman" w:hAnsi="Calibri" w:cs="Vrinda"/>
            <w:b w:val="0"/>
            <w:szCs w:val="28"/>
            <w:lang w:val="en-US" w:bidi="bn-IN"/>
          </w:rPr>
          <w:tab/>
        </w:r>
        <w:r w:rsidR="00BB3A58" w:rsidRPr="00AD50CD">
          <w:rPr>
            <w:rStyle w:val="Hyperlink"/>
            <w:color w:val="auto"/>
            <w:lang w:val="en-US"/>
          </w:rPr>
          <w:t>Proposal Opening and Evaluation</w:t>
        </w:r>
        <w:r w:rsidR="00BB3A58" w:rsidRPr="00AD50CD">
          <w:rPr>
            <w:webHidden/>
          </w:rPr>
          <w:tab/>
        </w:r>
        <w:r w:rsidR="00BB3A58" w:rsidRPr="00AD50CD">
          <w:rPr>
            <w:webHidden/>
          </w:rPr>
          <w:fldChar w:fldCharType="begin"/>
        </w:r>
        <w:r w:rsidR="00BB3A58" w:rsidRPr="00AD50CD">
          <w:rPr>
            <w:webHidden/>
          </w:rPr>
          <w:instrText xml:space="preserve"> PAGEREF _Toc477264223 \h </w:instrText>
        </w:r>
        <w:r w:rsidR="00BB3A58" w:rsidRPr="00AD50CD">
          <w:rPr>
            <w:webHidden/>
          </w:rPr>
        </w:r>
        <w:r w:rsidR="00BB3A58" w:rsidRPr="00AD50CD">
          <w:rPr>
            <w:webHidden/>
          </w:rPr>
          <w:fldChar w:fldCharType="separate"/>
        </w:r>
        <w:r w:rsidR="00B74CDA">
          <w:rPr>
            <w:webHidden/>
          </w:rPr>
          <w:t>17</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4" w:history="1">
        <w:r w:rsidR="00BB3A58" w:rsidRPr="00AD50CD">
          <w:rPr>
            <w:rStyle w:val="Hyperlink"/>
            <w:noProof/>
            <w:color w:val="auto"/>
          </w:rPr>
          <w:t>32.</w:t>
        </w:r>
        <w:r w:rsidR="00BB3A58" w:rsidRPr="00AD50CD">
          <w:rPr>
            <w:rFonts w:ascii="Calibri" w:eastAsia="Times New Roman" w:hAnsi="Calibri" w:cs="Vrinda"/>
            <w:noProof/>
            <w:sz w:val="22"/>
            <w:szCs w:val="28"/>
            <w:lang w:bidi="bn-IN"/>
          </w:rPr>
          <w:tab/>
        </w:r>
        <w:r w:rsidR="00BB3A58" w:rsidRPr="00AD50CD">
          <w:rPr>
            <w:rStyle w:val="Hyperlink"/>
            <w:noProof/>
            <w:color w:val="auto"/>
          </w:rPr>
          <w:t>Technical Proposal Opening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_Toc477264224 \h </w:instrText>
        </w:r>
        <w:r w:rsidR="00BB3A58" w:rsidRPr="00AD50CD">
          <w:rPr>
            <w:noProof/>
            <w:webHidden/>
          </w:rPr>
        </w:r>
        <w:r w:rsidR="00BB3A58" w:rsidRPr="00AD50CD">
          <w:rPr>
            <w:noProof/>
            <w:webHidden/>
          </w:rPr>
          <w:fldChar w:fldCharType="separate"/>
        </w:r>
        <w:r w:rsidR="00B74CDA">
          <w:rPr>
            <w:noProof/>
            <w:webHidden/>
          </w:rPr>
          <w:t>17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5" w:history="1">
        <w:r w:rsidR="00BB3A58" w:rsidRPr="00AD50CD">
          <w:rPr>
            <w:rStyle w:val="Hyperlink"/>
            <w:noProof/>
            <w:color w:val="auto"/>
          </w:rPr>
          <w:t>33.</w:t>
        </w:r>
        <w:r w:rsidR="00BB3A58" w:rsidRPr="00AD50CD">
          <w:rPr>
            <w:rFonts w:ascii="Calibri" w:eastAsia="Times New Roman" w:hAnsi="Calibri" w:cs="Vrinda"/>
            <w:noProof/>
            <w:sz w:val="22"/>
            <w:szCs w:val="28"/>
            <w:lang w:bidi="bn-IN"/>
          </w:rPr>
          <w:tab/>
        </w:r>
        <w:r w:rsidR="00BB3A58" w:rsidRPr="00AD50CD">
          <w:rPr>
            <w:rStyle w:val="Hyperlink"/>
            <w:noProof/>
            <w:color w:val="auto"/>
          </w:rPr>
          <w:t>Restriction on Disclosure of information relating to Procurement Process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_Toc477264225 \h </w:instrText>
        </w:r>
        <w:r w:rsidR="00BB3A58" w:rsidRPr="00AD50CD">
          <w:rPr>
            <w:noProof/>
            <w:webHidden/>
          </w:rPr>
        </w:r>
        <w:r w:rsidR="00BB3A58" w:rsidRPr="00AD50CD">
          <w:rPr>
            <w:noProof/>
            <w:webHidden/>
          </w:rPr>
          <w:fldChar w:fldCharType="separate"/>
        </w:r>
        <w:r w:rsidR="00B74CDA">
          <w:rPr>
            <w:noProof/>
            <w:webHidden/>
          </w:rPr>
          <w:t>17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6" w:history="1">
        <w:r w:rsidR="00BB3A58" w:rsidRPr="00AD50CD">
          <w:rPr>
            <w:rStyle w:val="Hyperlink"/>
            <w:noProof/>
            <w:color w:val="auto"/>
          </w:rPr>
          <w:t>34.</w:t>
        </w:r>
        <w:r w:rsidR="00BB3A58" w:rsidRPr="00AD50CD">
          <w:rPr>
            <w:rFonts w:ascii="Calibri" w:eastAsia="Times New Roman" w:hAnsi="Calibri" w:cs="Vrinda"/>
            <w:noProof/>
            <w:sz w:val="22"/>
            <w:szCs w:val="28"/>
            <w:lang w:bidi="bn-IN"/>
          </w:rPr>
          <w:tab/>
        </w:r>
        <w:r w:rsidR="00BB3A58" w:rsidRPr="00AD50CD">
          <w:rPr>
            <w:rStyle w:val="Hyperlink"/>
            <w:noProof/>
            <w:color w:val="auto"/>
          </w:rPr>
          <w:t>Clarification of Proposal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_Toc477264226 \h </w:instrText>
        </w:r>
        <w:r w:rsidR="00BB3A58" w:rsidRPr="00AD50CD">
          <w:rPr>
            <w:noProof/>
            <w:webHidden/>
          </w:rPr>
        </w:r>
        <w:r w:rsidR="00BB3A58" w:rsidRPr="00AD50CD">
          <w:rPr>
            <w:noProof/>
            <w:webHidden/>
          </w:rPr>
          <w:fldChar w:fldCharType="separate"/>
        </w:r>
        <w:r w:rsidR="00B74CDA">
          <w:rPr>
            <w:noProof/>
            <w:webHidden/>
          </w:rPr>
          <w:t>17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7" w:history="1">
        <w:r w:rsidR="00BB3A58" w:rsidRPr="00AD50CD">
          <w:rPr>
            <w:rStyle w:val="Hyperlink"/>
            <w:noProof/>
            <w:color w:val="auto"/>
          </w:rPr>
          <w:t>35.</w:t>
        </w:r>
        <w:r w:rsidR="00BB3A58" w:rsidRPr="00AD50CD">
          <w:rPr>
            <w:rFonts w:ascii="Calibri" w:eastAsia="Times New Roman" w:hAnsi="Calibri" w:cs="Vrinda"/>
            <w:noProof/>
            <w:sz w:val="22"/>
            <w:szCs w:val="28"/>
            <w:lang w:bidi="bn-IN"/>
          </w:rPr>
          <w:tab/>
        </w:r>
        <w:r w:rsidR="00BB3A58" w:rsidRPr="00AD50CD">
          <w:rPr>
            <w:rStyle w:val="Hyperlink"/>
            <w:noProof/>
            <w:color w:val="auto"/>
          </w:rPr>
          <w:t>Examination of Conflict of Interest Situation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_Toc477264227 \h </w:instrText>
        </w:r>
        <w:r w:rsidR="00BB3A58" w:rsidRPr="00AD50CD">
          <w:rPr>
            <w:noProof/>
            <w:webHidden/>
          </w:rPr>
        </w:r>
        <w:r w:rsidR="00BB3A58" w:rsidRPr="00AD50CD">
          <w:rPr>
            <w:noProof/>
            <w:webHidden/>
          </w:rPr>
          <w:fldChar w:fldCharType="separate"/>
        </w:r>
        <w:r w:rsidR="00B74CDA">
          <w:rPr>
            <w:noProof/>
            <w:webHidden/>
          </w:rPr>
          <w:t>18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8" w:history="1">
        <w:r w:rsidR="00BB3A58" w:rsidRPr="00AD50CD">
          <w:rPr>
            <w:rStyle w:val="Hyperlink"/>
            <w:noProof/>
            <w:color w:val="auto"/>
          </w:rPr>
          <w:t>36.</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_Toc477264228 \h </w:instrText>
        </w:r>
        <w:r w:rsidR="00BB3A58" w:rsidRPr="00AD50CD">
          <w:rPr>
            <w:noProof/>
            <w:webHidden/>
          </w:rPr>
        </w:r>
        <w:r w:rsidR="00BB3A58" w:rsidRPr="00AD50CD">
          <w:rPr>
            <w:noProof/>
            <w:webHidden/>
          </w:rPr>
          <w:fldChar w:fldCharType="separate"/>
        </w:r>
        <w:r w:rsidR="00B74CDA">
          <w:rPr>
            <w:noProof/>
            <w:webHidden/>
          </w:rPr>
          <w:t>18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29" w:history="1">
        <w:r w:rsidR="00BB3A58" w:rsidRPr="00AD50CD">
          <w:rPr>
            <w:rStyle w:val="Hyperlink"/>
            <w:noProof/>
            <w:color w:val="auto"/>
          </w:rPr>
          <w:t>Technical Evaluation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_Toc477264229 \h </w:instrText>
        </w:r>
        <w:r w:rsidR="00BB3A58" w:rsidRPr="00AD50CD">
          <w:rPr>
            <w:noProof/>
            <w:webHidden/>
          </w:rPr>
        </w:r>
        <w:r w:rsidR="00BB3A58" w:rsidRPr="00AD50CD">
          <w:rPr>
            <w:noProof/>
            <w:webHidden/>
          </w:rPr>
          <w:fldChar w:fldCharType="separate"/>
        </w:r>
        <w:r w:rsidR="00B74CDA">
          <w:rPr>
            <w:noProof/>
            <w:webHidden/>
          </w:rPr>
          <w:t>18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0" w:history="1">
        <w:r w:rsidR="00BB3A58" w:rsidRPr="00AD50CD">
          <w:rPr>
            <w:rStyle w:val="Hyperlink"/>
            <w:noProof/>
            <w:color w:val="auto"/>
          </w:rPr>
          <w:t>37.</w:t>
        </w:r>
        <w:r w:rsidR="00BB3A58" w:rsidRPr="00AD50CD">
          <w:rPr>
            <w:rFonts w:ascii="Calibri" w:eastAsia="Times New Roman" w:hAnsi="Calibri" w:cs="Vrinda"/>
            <w:noProof/>
            <w:sz w:val="22"/>
            <w:szCs w:val="28"/>
            <w:lang w:bidi="bn-IN"/>
          </w:rPr>
          <w:tab/>
        </w:r>
        <w:r w:rsidR="00BB3A58" w:rsidRPr="00AD50CD">
          <w:rPr>
            <w:rStyle w:val="Hyperlink"/>
            <w:noProof/>
            <w:color w:val="auto"/>
          </w:rPr>
          <w:t>Financial Proposal Opening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_Toc477264230 \h </w:instrText>
        </w:r>
        <w:r w:rsidR="00BB3A58" w:rsidRPr="00AD50CD">
          <w:rPr>
            <w:noProof/>
            <w:webHidden/>
          </w:rPr>
        </w:r>
        <w:r w:rsidR="00BB3A58" w:rsidRPr="00AD50CD">
          <w:rPr>
            <w:noProof/>
            <w:webHidden/>
          </w:rPr>
          <w:fldChar w:fldCharType="separate"/>
        </w:r>
        <w:r w:rsidR="00B74CDA">
          <w:rPr>
            <w:noProof/>
            <w:webHidden/>
          </w:rPr>
          <w:t>18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1" w:history="1">
        <w:r w:rsidR="00BB3A58" w:rsidRPr="00AD50CD">
          <w:rPr>
            <w:rStyle w:val="Hyperlink"/>
            <w:noProof/>
            <w:color w:val="auto"/>
          </w:rPr>
          <w:t>38.</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Financial Evaluation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_Toc477264231 \h </w:instrText>
        </w:r>
        <w:r w:rsidR="00BB3A58" w:rsidRPr="00AD50CD">
          <w:rPr>
            <w:noProof/>
            <w:webHidden/>
          </w:rPr>
        </w:r>
        <w:r w:rsidR="00BB3A58" w:rsidRPr="00AD50CD">
          <w:rPr>
            <w:noProof/>
            <w:webHidden/>
          </w:rPr>
          <w:fldChar w:fldCharType="separate"/>
        </w:r>
        <w:r w:rsidR="00B74CDA">
          <w:rPr>
            <w:noProof/>
            <w:webHidden/>
          </w:rPr>
          <w:t>19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2" w:history="1">
        <w:r w:rsidR="00BB3A58" w:rsidRPr="00AD50CD">
          <w:rPr>
            <w:rStyle w:val="Hyperlink"/>
            <w:noProof/>
            <w:color w:val="auto"/>
          </w:rPr>
          <w:t>39.</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Combined Evaluation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_Toc477264232 \h </w:instrText>
        </w:r>
        <w:r w:rsidR="00BB3A58" w:rsidRPr="00AD50CD">
          <w:rPr>
            <w:noProof/>
            <w:webHidden/>
          </w:rPr>
        </w:r>
        <w:r w:rsidR="00BB3A58" w:rsidRPr="00AD50CD">
          <w:rPr>
            <w:noProof/>
            <w:webHidden/>
          </w:rPr>
          <w:fldChar w:fldCharType="separate"/>
        </w:r>
        <w:r w:rsidR="00B74CDA">
          <w:rPr>
            <w:noProof/>
            <w:webHidden/>
          </w:rPr>
          <w:t>20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3" w:history="1">
        <w:r w:rsidR="00BB3A58" w:rsidRPr="00AD50CD">
          <w:rPr>
            <w:rStyle w:val="Hyperlink"/>
            <w:noProof/>
            <w:color w:val="auto"/>
          </w:rPr>
          <w:t>40.</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Negotiation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_Toc477264233 \h </w:instrText>
        </w:r>
        <w:r w:rsidR="00BB3A58" w:rsidRPr="00AD50CD">
          <w:rPr>
            <w:noProof/>
            <w:webHidden/>
          </w:rPr>
        </w:r>
        <w:r w:rsidR="00BB3A58" w:rsidRPr="00AD50CD">
          <w:rPr>
            <w:noProof/>
            <w:webHidden/>
          </w:rPr>
          <w:fldChar w:fldCharType="separate"/>
        </w:r>
        <w:r w:rsidR="00B74CDA">
          <w:rPr>
            <w:noProof/>
            <w:webHidden/>
          </w:rPr>
          <w:t>21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4" w:history="1">
        <w:r w:rsidR="00BB3A58" w:rsidRPr="00AD50CD">
          <w:rPr>
            <w:rStyle w:val="Hyperlink"/>
            <w:noProof/>
            <w:color w:val="auto"/>
          </w:rPr>
          <w:t>41.</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Negotiation: Technical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_Toc477264234 \h </w:instrText>
        </w:r>
        <w:r w:rsidR="00BB3A58" w:rsidRPr="00AD50CD">
          <w:rPr>
            <w:noProof/>
            <w:webHidden/>
          </w:rPr>
        </w:r>
        <w:r w:rsidR="00BB3A58" w:rsidRPr="00AD50CD">
          <w:rPr>
            <w:noProof/>
            <w:webHidden/>
          </w:rPr>
          <w:fldChar w:fldCharType="separate"/>
        </w:r>
        <w:r w:rsidR="00B74CDA">
          <w:rPr>
            <w:noProof/>
            <w:webHidden/>
          </w:rPr>
          <w:t>21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5" w:history="1">
        <w:r w:rsidR="00BB3A58" w:rsidRPr="00AD50CD">
          <w:rPr>
            <w:rStyle w:val="Hyperlink"/>
            <w:noProof/>
            <w:color w:val="auto"/>
          </w:rPr>
          <w:t>42.</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Negotiation: Financial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_Toc477264235 \h </w:instrText>
        </w:r>
        <w:r w:rsidR="00BB3A58" w:rsidRPr="00AD50CD">
          <w:rPr>
            <w:noProof/>
            <w:webHidden/>
          </w:rPr>
        </w:r>
        <w:r w:rsidR="00BB3A58" w:rsidRPr="00AD50CD">
          <w:rPr>
            <w:noProof/>
            <w:webHidden/>
          </w:rPr>
          <w:fldChar w:fldCharType="separate"/>
        </w:r>
        <w:r w:rsidR="00B74CDA">
          <w:rPr>
            <w:noProof/>
            <w:webHidden/>
          </w:rPr>
          <w:t>21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6" w:history="1">
        <w:r w:rsidR="00BB3A58" w:rsidRPr="00AD50CD">
          <w:rPr>
            <w:rStyle w:val="Hyperlink"/>
            <w:noProof/>
            <w:color w:val="auto"/>
          </w:rPr>
          <w:t>43.</w:t>
        </w:r>
        <w:r w:rsidR="00BB3A58" w:rsidRPr="00AD50CD">
          <w:rPr>
            <w:rFonts w:ascii="Calibri" w:eastAsia="Times New Roman" w:hAnsi="Calibri" w:cs="Vrinda"/>
            <w:noProof/>
            <w:sz w:val="22"/>
            <w:szCs w:val="28"/>
            <w:lang w:bidi="bn-IN"/>
          </w:rPr>
          <w:tab/>
        </w:r>
        <w:r w:rsidR="00BB3A58" w:rsidRPr="00AD50CD">
          <w:rPr>
            <w:rStyle w:val="Hyperlink"/>
            <w:noProof/>
            <w:color w:val="auto"/>
          </w:rPr>
          <w:t>Availability of Professional staff/experts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_Toc477264236 \h </w:instrText>
        </w:r>
        <w:r w:rsidR="00BB3A58" w:rsidRPr="00AD50CD">
          <w:rPr>
            <w:noProof/>
            <w:webHidden/>
          </w:rPr>
        </w:r>
        <w:r w:rsidR="00BB3A58" w:rsidRPr="00AD50CD">
          <w:rPr>
            <w:noProof/>
            <w:webHidden/>
          </w:rPr>
          <w:fldChar w:fldCharType="separate"/>
        </w:r>
        <w:r w:rsidR="00B74CDA">
          <w:rPr>
            <w:noProof/>
            <w:webHidden/>
          </w:rPr>
          <w:t>22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7" w:history="1">
        <w:r w:rsidR="00BB3A58" w:rsidRPr="00AD50CD">
          <w:rPr>
            <w:rStyle w:val="Hyperlink"/>
            <w:noProof/>
            <w:color w:val="auto"/>
          </w:rPr>
          <w:t>44.</w:t>
        </w:r>
        <w:r w:rsidR="00BB3A58" w:rsidRPr="00AD50CD">
          <w:rPr>
            <w:rFonts w:ascii="Calibri" w:eastAsia="Times New Roman" w:hAnsi="Calibri" w:cs="Vrinda"/>
            <w:noProof/>
            <w:sz w:val="22"/>
            <w:szCs w:val="28"/>
            <w:lang w:bidi="bn-IN"/>
          </w:rPr>
          <w:tab/>
        </w:r>
        <w:r w:rsidR="00BB3A58" w:rsidRPr="00AD50CD">
          <w:rPr>
            <w:rStyle w:val="Hyperlink"/>
            <w:noProof/>
            <w:color w:val="auto"/>
          </w:rPr>
          <w:t>Proposal Negotiations: Conclusion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_Toc477264237 \h </w:instrText>
        </w:r>
        <w:r w:rsidR="00BB3A58" w:rsidRPr="00AD50CD">
          <w:rPr>
            <w:noProof/>
            <w:webHidden/>
          </w:rPr>
        </w:r>
        <w:r w:rsidR="00BB3A58" w:rsidRPr="00AD50CD">
          <w:rPr>
            <w:noProof/>
            <w:webHidden/>
          </w:rPr>
          <w:fldChar w:fldCharType="separate"/>
        </w:r>
        <w:r w:rsidR="00B74CDA">
          <w:rPr>
            <w:noProof/>
            <w:webHidden/>
          </w:rPr>
          <w:t>22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8" w:history="1">
        <w:r w:rsidR="00BB3A58" w:rsidRPr="00AD50CD">
          <w:rPr>
            <w:rStyle w:val="Hyperlink"/>
            <w:noProof/>
            <w:color w:val="auto"/>
          </w:rPr>
          <w:t>45.</w:t>
        </w:r>
        <w:r w:rsidR="00BB3A58" w:rsidRPr="00AD50CD">
          <w:rPr>
            <w:rFonts w:ascii="Calibri" w:eastAsia="Times New Roman" w:hAnsi="Calibri" w:cs="Vrinda"/>
            <w:noProof/>
            <w:sz w:val="22"/>
            <w:szCs w:val="28"/>
            <w:lang w:bidi="bn-IN"/>
          </w:rPr>
          <w:tab/>
        </w:r>
        <w:r w:rsidR="00BB3A58" w:rsidRPr="00AD50CD">
          <w:rPr>
            <w:rStyle w:val="Hyperlink"/>
            <w:noProof/>
            <w:color w:val="auto"/>
          </w:rPr>
          <w:t>Rejection of all Proposals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_Toc477264238 \h </w:instrText>
        </w:r>
        <w:r w:rsidR="00BB3A58" w:rsidRPr="00AD50CD">
          <w:rPr>
            <w:noProof/>
            <w:webHidden/>
          </w:rPr>
        </w:r>
        <w:r w:rsidR="00BB3A58" w:rsidRPr="00AD50CD">
          <w:rPr>
            <w:noProof/>
            <w:webHidden/>
          </w:rPr>
          <w:fldChar w:fldCharType="separate"/>
        </w:r>
        <w:r w:rsidR="00B74CDA">
          <w:rPr>
            <w:noProof/>
            <w:webHidden/>
          </w:rPr>
          <w:t>22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39" w:history="1">
        <w:r w:rsidR="00BB3A58" w:rsidRPr="00AD50CD">
          <w:rPr>
            <w:rStyle w:val="Hyperlink"/>
            <w:noProof/>
            <w:color w:val="auto"/>
          </w:rPr>
          <w:t>46.</w:t>
        </w:r>
        <w:r w:rsidR="00BB3A58" w:rsidRPr="00AD50CD">
          <w:rPr>
            <w:rFonts w:ascii="Calibri" w:eastAsia="Times New Roman" w:hAnsi="Calibri" w:cs="Vrinda"/>
            <w:noProof/>
            <w:sz w:val="22"/>
            <w:szCs w:val="28"/>
            <w:lang w:bidi="bn-IN"/>
          </w:rPr>
          <w:tab/>
        </w:r>
        <w:r w:rsidR="00BB3A58" w:rsidRPr="00AD50CD">
          <w:rPr>
            <w:rStyle w:val="Hyperlink"/>
            <w:noProof/>
            <w:color w:val="auto"/>
          </w:rPr>
          <w:t>Informing reasons for rejection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_Toc477264239 \h </w:instrText>
        </w:r>
        <w:r w:rsidR="00BB3A58" w:rsidRPr="00AD50CD">
          <w:rPr>
            <w:noProof/>
            <w:webHidden/>
          </w:rPr>
        </w:r>
        <w:r w:rsidR="00BB3A58" w:rsidRPr="00AD50CD">
          <w:rPr>
            <w:noProof/>
            <w:webHidden/>
          </w:rPr>
          <w:fldChar w:fldCharType="separate"/>
        </w:r>
        <w:r w:rsidR="00B74CDA">
          <w:rPr>
            <w:noProof/>
            <w:webHidden/>
          </w:rPr>
          <w:t>22</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40" w:history="1">
        <w:r w:rsidR="00BB3A58" w:rsidRPr="00AD50CD">
          <w:rPr>
            <w:rStyle w:val="Hyperlink"/>
            <w:color w:val="auto"/>
            <w:lang w:val="en-US"/>
          </w:rPr>
          <w:t>F.</w:t>
        </w:r>
        <w:r w:rsidR="00BB3A58" w:rsidRPr="00AD50CD">
          <w:rPr>
            <w:rFonts w:ascii="Calibri" w:eastAsia="Times New Roman" w:hAnsi="Calibri" w:cs="Vrinda"/>
            <w:b w:val="0"/>
            <w:szCs w:val="28"/>
            <w:lang w:val="en-US" w:bidi="bn-IN"/>
          </w:rPr>
          <w:tab/>
        </w:r>
        <w:r w:rsidR="00BB3A58" w:rsidRPr="00AD50CD">
          <w:rPr>
            <w:rStyle w:val="Hyperlink"/>
            <w:color w:val="auto"/>
            <w:lang w:val="en-US"/>
          </w:rPr>
          <w:t>Contract Award</w:t>
        </w:r>
        <w:r w:rsidR="00BB3A58" w:rsidRPr="00AD50CD">
          <w:rPr>
            <w:webHidden/>
          </w:rPr>
          <w:tab/>
        </w:r>
        <w:r w:rsidR="00BB3A58" w:rsidRPr="00AD50CD">
          <w:rPr>
            <w:webHidden/>
          </w:rPr>
          <w:fldChar w:fldCharType="begin"/>
        </w:r>
        <w:r w:rsidR="00BB3A58" w:rsidRPr="00AD50CD">
          <w:rPr>
            <w:webHidden/>
          </w:rPr>
          <w:instrText xml:space="preserve"> PAGEREF _Toc477264240 \h </w:instrText>
        </w:r>
        <w:r w:rsidR="00BB3A58" w:rsidRPr="00AD50CD">
          <w:rPr>
            <w:webHidden/>
          </w:rPr>
        </w:r>
        <w:r w:rsidR="00BB3A58" w:rsidRPr="00AD50CD">
          <w:rPr>
            <w:webHidden/>
          </w:rPr>
          <w:fldChar w:fldCharType="separate"/>
        </w:r>
        <w:r w:rsidR="00B74CDA">
          <w:rPr>
            <w:webHidden/>
          </w:rPr>
          <w:t>23</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1" w:history="1">
        <w:r w:rsidR="00BB3A58" w:rsidRPr="00AD50CD">
          <w:rPr>
            <w:rStyle w:val="Hyperlink"/>
            <w:noProof/>
            <w:color w:val="auto"/>
          </w:rPr>
          <w:t>47.</w:t>
        </w:r>
        <w:r w:rsidR="00BB3A58" w:rsidRPr="00AD50CD">
          <w:rPr>
            <w:rFonts w:ascii="Calibri" w:eastAsia="Times New Roman" w:hAnsi="Calibri" w:cs="Vrinda"/>
            <w:noProof/>
            <w:sz w:val="22"/>
            <w:szCs w:val="28"/>
            <w:lang w:bidi="bn-IN"/>
          </w:rPr>
          <w:tab/>
        </w:r>
        <w:r w:rsidR="00BB3A58" w:rsidRPr="00AD50CD">
          <w:rPr>
            <w:rStyle w:val="Hyperlink"/>
            <w:noProof/>
            <w:color w:val="auto"/>
          </w:rPr>
          <w:t>Contract Award</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_Toc477264241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2" w:history="1">
        <w:r w:rsidR="00BB3A58" w:rsidRPr="00AD50CD">
          <w:rPr>
            <w:rStyle w:val="Hyperlink"/>
            <w:noProof/>
            <w:color w:val="auto"/>
          </w:rPr>
          <w:t>48.</w:t>
        </w:r>
        <w:r w:rsidR="00BB3A58" w:rsidRPr="00AD50CD">
          <w:rPr>
            <w:rFonts w:ascii="Calibri" w:eastAsia="Times New Roman" w:hAnsi="Calibri" w:cs="Vrinda"/>
            <w:noProof/>
            <w:sz w:val="22"/>
            <w:szCs w:val="28"/>
            <w:lang w:bidi="bn-IN"/>
          </w:rPr>
          <w:tab/>
        </w:r>
        <w:r w:rsidR="00BB3A58" w:rsidRPr="00AD50CD">
          <w:rPr>
            <w:rStyle w:val="Hyperlink"/>
            <w:noProof/>
            <w:color w:val="auto"/>
          </w:rPr>
          <w:t>Publication of award of Contract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_Toc477264242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3" w:history="1">
        <w:r w:rsidR="00BB3A58" w:rsidRPr="00AD50CD">
          <w:rPr>
            <w:rStyle w:val="Hyperlink"/>
            <w:noProof/>
            <w:color w:val="auto"/>
          </w:rPr>
          <w:t>49.</w:t>
        </w:r>
        <w:r w:rsidR="00BB3A58" w:rsidRPr="00AD50CD">
          <w:rPr>
            <w:rFonts w:ascii="Calibri" w:eastAsia="Times New Roman" w:hAnsi="Calibri" w:cs="Vrinda"/>
            <w:noProof/>
            <w:sz w:val="22"/>
            <w:szCs w:val="28"/>
            <w:lang w:bidi="bn-IN"/>
          </w:rPr>
          <w:tab/>
        </w:r>
        <w:r w:rsidR="00BB3A58" w:rsidRPr="00AD50CD">
          <w:rPr>
            <w:rStyle w:val="Hyperlink"/>
            <w:noProof/>
            <w:color w:val="auto"/>
          </w:rPr>
          <w:t>Advising Unsuccessful Bidders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_Toc477264243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4" w:history="1">
        <w:r w:rsidR="00BB3A58" w:rsidRPr="00AD50CD">
          <w:rPr>
            <w:rStyle w:val="Hyperlink"/>
            <w:noProof/>
            <w:color w:val="auto"/>
          </w:rPr>
          <w:t>50.</w:t>
        </w:r>
        <w:r w:rsidR="00BB3A58" w:rsidRPr="00AD50CD">
          <w:rPr>
            <w:rFonts w:ascii="Calibri" w:eastAsia="Times New Roman" w:hAnsi="Calibri" w:cs="Vrinda"/>
            <w:noProof/>
            <w:sz w:val="22"/>
            <w:szCs w:val="28"/>
            <w:lang w:bidi="bn-IN"/>
          </w:rPr>
          <w:tab/>
        </w:r>
        <w:r w:rsidR="00BB3A58" w:rsidRPr="00AD50CD">
          <w:rPr>
            <w:rStyle w:val="Hyperlink"/>
            <w:noProof/>
            <w:color w:val="auto"/>
          </w:rPr>
          <w:t>Debriefing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_Toc477264244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5" w:history="1">
        <w:r w:rsidR="00BB3A58" w:rsidRPr="00AD50CD">
          <w:rPr>
            <w:rStyle w:val="Hyperlink"/>
            <w:noProof/>
            <w:color w:val="auto"/>
          </w:rPr>
          <w:t>51.</w:t>
        </w:r>
        <w:r w:rsidR="00BB3A58" w:rsidRPr="00AD50CD">
          <w:rPr>
            <w:rFonts w:ascii="Calibri" w:eastAsia="Times New Roman" w:hAnsi="Calibri" w:cs="Vrinda"/>
            <w:noProof/>
            <w:sz w:val="22"/>
            <w:szCs w:val="28"/>
            <w:lang w:bidi="bn-IN"/>
          </w:rPr>
          <w:tab/>
        </w:r>
        <w:r w:rsidR="00BB3A58" w:rsidRPr="00AD50CD">
          <w:rPr>
            <w:rStyle w:val="Hyperlink"/>
            <w:noProof/>
            <w:color w:val="auto"/>
          </w:rPr>
          <w:t>Commence-ment of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_Toc477264245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46" w:history="1">
        <w:r w:rsidR="00BB3A58" w:rsidRPr="00AD50CD">
          <w:rPr>
            <w:rStyle w:val="Hyperlink"/>
            <w:noProof/>
            <w:color w:val="auto"/>
          </w:rPr>
          <w:t>52.</w:t>
        </w:r>
        <w:r w:rsidR="00BB3A58" w:rsidRPr="00AD50CD">
          <w:rPr>
            <w:rFonts w:ascii="Calibri" w:eastAsia="Times New Roman" w:hAnsi="Calibri" w:cs="Vrinda"/>
            <w:noProof/>
            <w:sz w:val="22"/>
            <w:szCs w:val="28"/>
            <w:lang w:bidi="bn-IN"/>
          </w:rPr>
          <w:tab/>
        </w:r>
        <w:r w:rsidR="00BB3A58" w:rsidRPr="00AD50CD">
          <w:rPr>
            <w:rStyle w:val="Hyperlink"/>
            <w:noProof/>
            <w:color w:val="auto"/>
          </w:rPr>
          <w:t>Bidders Right to Complain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_Toc477264246 \h </w:instrText>
        </w:r>
        <w:r w:rsidR="00BB3A58" w:rsidRPr="00AD50CD">
          <w:rPr>
            <w:noProof/>
            <w:webHidden/>
          </w:rPr>
        </w:r>
        <w:r w:rsidR="00BB3A58" w:rsidRPr="00AD50CD">
          <w:rPr>
            <w:noProof/>
            <w:webHidden/>
          </w:rPr>
          <w:fldChar w:fldCharType="separate"/>
        </w:r>
        <w:r w:rsidR="00B74CDA">
          <w:rPr>
            <w:noProof/>
            <w:webHidden/>
          </w:rPr>
          <w:t>23</w:t>
        </w:r>
        <w:r w:rsidR="00BB3A58" w:rsidRPr="00AD50CD">
          <w:rPr>
            <w:noProof/>
            <w:webHidden/>
          </w:rPr>
          <w:fldChar w:fldCharType="end"/>
        </w:r>
      </w:hyperlink>
    </w:p>
    <w:p w:rsidR="00BB3A58" w:rsidRPr="00AD50CD" w:rsidRDefault="00363B20" w:rsidP="009D5F34">
      <w:pPr>
        <w:pStyle w:val="TOC1"/>
        <w:rPr>
          <w:rFonts w:ascii="Calibri" w:eastAsia="Times New Roman" w:hAnsi="Calibri" w:cs="Vrinda"/>
          <w:b w:val="0"/>
          <w:szCs w:val="28"/>
          <w:lang w:val="en-US" w:bidi="bn-IN"/>
        </w:rPr>
      </w:pPr>
      <w:hyperlink w:anchor="_Toc477264247" w:history="1">
        <w:r w:rsidR="00BB3A58" w:rsidRPr="00AD50CD">
          <w:rPr>
            <w:rStyle w:val="Hyperlink"/>
            <w:color w:val="auto"/>
          </w:rPr>
          <w:t>Section 2.</w:t>
        </w:r>
        <w:r w:rsidR="00BB3A58" w:rsidRPr="00AD50CD">
          <w:rPr>
            <w:rFonts w:ascii="Calibri" w:eastAsia="Times New Roman" w:hAnsi="Calibri" w:cs="Vrinda"/>
            <w:b w:val="0"/>
            <w:szCs w:val="28"/>
            <w:lang w:val="en-US" w:bidi="bn-IN"/>
          </w:rPr>
          <w:tab/>
        </w:r>
        <w:r w:rsidR="00BB3A58" w:rsidRPr="00AD50CD">
          <w:rPr>
            <w:rStyle w:val="Hyperlink"/>
            <w:color w:val="auto"/>
          </w:rPr>
          <w:t>Proposal Data Sheet</w:t>
        </w:r>
        <w:r w:rsidR="00BB3A58" w:rsidRPr="00AD50CD">
          <w:rPr>
            <w:webHidden/>
          </w:rPr>
          <w:tab/>
        </w:r>
        <w:r w:rsidR="00BB3A58" w:rsidRPr="00AD50CD">
          <w:rPr>
            <w:webHidden/>
          </w:rPr>
          <w:fldChar w:fldCharType="begin"/>
        </w:r>
        <w:r w:rsidR="00BB3A58" w:rsidRPr="00AD50CD">
          <w:rPr>
            <w:webHidden/>
          </w:rPr>
          <w:instrText xml:space="preserve"> PAGEREF _Toc477264247 \h </w:instrText>
        </w:r>
        <w:r w:rsidR="00BB3A58" w:rsidRPr="00AD50CD">
          <w:rPr>
            <w:webHidden/>
          </w:rPr>
        </w:r>
        <w:r w:rsidR="00BB3A58" w:rsidRPr="00AD50CD">
          <w:rPr>
            <w:webHidden/>
          </w:rPr>
          <w:fldChar w:fldCharType="separate"/>
        </w:r>
        <w:r w:rsidR="00B74CDA">
          <w:rPr>
            <w:webHidden/>
          </w:rPr>
          <w:t>24</w:t>
        </w:r>
        <w:r w:rsidR="00BB3A58" w:rsidRPr="00AD50CD">
          <w:rPr>
            <w:webHidden/>
          </w:rPr>
          <w:fldChar w:fldCharType="end"/>
        </w:r>
      </w:hyperlink>
    </w:p>
    <w:p w:rsidR="00BB3A58" w:rsidRPr="00AD50CD" w:rsidRDefault="00363B20" w:rsidP="009D5F34">
      <w:pPr>
        <w:pStyle w:val="TOC1"/>
        <w:rPr>
          <w:rFonts w:ascii="Calibri" w:eastAsia="Times New Roman" w:hAnsi="Calibri" w:cs="Vrinda"/>
          <w:b w:val="0"/>
          <w:szCs w:val="28"/>
          <w:lang w:val="en-US" w:bidi="bn-IN"/>
        </w:rPr>
      </w:pPr>
      <w:hyperlink w:anchor="_Toc477264248" w:history="1">
        <w:r w:rsidR="00BB3A58" w:rsidRPr="00AD50CD">
          <w:rPr>
            <w:rStyle w:val="Hyperlink"/>
            <w:color w:val="auto"/>
            <w:lang w:val="en-US"/>
          </w:rPr>
          <w:t>Section 3.</w:t>
        </w:r>
        <w:r w:rsidR="00BB3A58" w:rsidRPr="00AD50CD">
          <w:rPr>
            <w:rFonts w:ascii="Calibri" w:eastAsia="Times New Roman" w:hAnsi="Calibri" w:cs="Vrinda"/>
            <w:b w:val="0"/>
            <w:szCs w:val="28"/>
            <w:lang w:val="en-US" w:bidi="bn-IN"/>
          </w:rPr>
          <w:tab/>
        </w:r>
        <w:r w:rsidR="00BB3A58" w:rsidRPr="00AD50CD">
          <w:rPr>
            <w:rStyle w:val="Hyperlink"/>
            <w:color w:val="auto"/>
            <w:lang w:val="en-US"/>
          </w:rPr>
          <w:t>General Conditions of Contract</w:t>
        </w:r>
        <w:r w:rsidR="00BB3A58" w:rsidRPr="00AD50CD">
          <w:rPr>
            <w:webHidden/>
          </w:rPr>
          <w:tab/>
        </w:r>
        <w:r w:rsidR="00BB3A58" w:rsidRPr="00AD50CD">
          <w:rPr>
            <w:webHidden/>
          </w:rPr>
          <w:fldChar w:fldCharType="begin"/>
        </w:r>
        <w:r w:rsidR="00BB3A58" w:rsidRPr="00AD50CD">
          <w:rPr>
            <w:webHidden/>
          </w:rPr>
          <w:instrText xml:space="preserve"> PAGEREF _Toc477264248 \h </w:instrText>
        </w:r>
        <w:r w:rsidR="00BB3A58" w:rsidRPr="00AD50CD">
          <w:rPr>
            <w:webHidden/>
          </w:rPr>
        </w:r>
        <w:r w:rsidR="00BB3A58" w:rsidRPr="00AD50CD">
          <w:rPr>
            <w:webHidden/>
          </w:rPr>
          <w:fldChar w:fldCharType="separate"/>
        </w:r>
        <w:r w:rsidR="00B74CDA">
          <w:rPr>
            <w:webHidden/>
          </w:rPr>
          <w:t>28</w:t>
        </w:r>
        <w:r w:rsidR="00BB3A58" w:rsidRPr="00AD50CD">
          <w:rPr>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49" w:history="1">
        <w:r w:rsidR="00BB3A58" w:rsidRPr="00AD50CD">
          <w:rPr>
            <w:rStyle w:val="Hyperlink"/>
            <w:color w:val="auto"/>
            <w:lang w:val="en-US"/>
          </w:rPr>
          <w:t>A.</w:t>
        </w:r>
        <w:r w:rsidR="00BB3A58" w:rsidRPr="00AD50CD">
          <w:rPr>
            <w:rFonts w:ascii="Calibri" w:eastAsia="Times New Roman" w:hAnsi="Calibri" w:cs="Vrinda"/>
            <w:b w:val="0"/>
            <w:szCs w:val="28"/>
            <w:lang w:val="en-US" w:bidi="bn-IN"/>
          </w:rPr>
          <w:tab/>
        </w:r>
        <w:r w:rsidR="00BB3A58" w:rsidRPr="00AD50CD">
          <w:rPr>
            <w:rStyle w:val="Hyperlink"/>
            <w:color w:val="auto"/>
            <w:lang w:val="en-US"/>
          </w:rPr>
          <w:t>General</w:t>
        </w:r>
        <w:r w:rsidR="00BB3A58" w:rsidRPr="00AD50CD">
          <w:rPr>
            <w:webHidden/>
          </w:rPr>
          <w:tab/>
        </w:r>
        <w:r w:rsidR="00BB3A58" w:rsidRPr="00AD50CD">
          <w:rPr>
            <w:webHidden/>
          </w:rPr>
          <w:fldChar w:fldCharType="begin"/>
        </w:r>
        <w:r w:rsidR="00BB3A58" w:rsidRPr="00AD50CD">
          <w:rPr>
            <w:webHidden/>
          </w:rPr>
          <w:instrText xml:space="preserve"> PAGEREF _Toc477264249 \h </w:instrText>
        </w:r>
        <w:r w:rsidR="00BB3A58" w:rsidRPr="00AD50CD">
          <w:rPr>
            <w:webHidden/>
          </w:rPr>
        </w:r>
        <w:r w:rsidR="00BB3A58" w:rsidRPr="00AD50CD">
          <w:rPr>
            <w:webHidden/>
          </w:rPr>
          <w:fldChar w:fldCharType="separate"/>
        </w:r>
        <w:r w:rsidR="00B74CDA">
          <w:rPr>
            <w:webHidden/>
          </w:rPr>
          <w:t>28</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0" w:history="1">
        <w:r w:rsidR="00BB3A58" w:rsidRPr="00AD50CD">
          <w:rPr>
            <w:rStyle w:val="Hyperlink"/>
            <w:noProof/>
            <w:color w:val="auto"/>
          </w:rPr>
          <w:t>1.</w:t>
        </w:r>
        <w:r w:rsidR="00BB3A58" w:rsidRPr="00AD50CD">
          <w:rPr>
            <w:rFonts w:ascii="Calibri" w:eastAsia="Times New Roman" w:hAnsi="Calibri" w:cs="Vrinda"/>
            <w:noProof/>
            <w:sz w:val="22"/>
            <w:szCs w:val="28"/>
            <w:lang w:bidi="bn-IN"/>
          </w:rPr>
          <w:tab/>
        </w:r>
        <w:r w:rsidR="00BB3A58" w:rsidRPr="00AD50CD">
          <w:rPr>
            <w:rStyle w:val="Hyperlink"/>
            <w:noProof/>
            <w:color w:val="auto"/>
          </w:rPr>
          <w:t>Definitions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_Toc477264250 \h </w:instrText>
        </w:r>
        <w:r w:rsidR="00BB3A58" w:rsidRPr="00AD50CD">
          <w:rPr>
            <w:noProof/>
            <w:webHidden/>
          </w:rPr>
        </w:r>
        <w:r w:rsidR="00BB3A58" w:rsidRPr="00AD50CD">
          <w:rPr>
            <w:noProof/>
            <w:webHidden/>
          </w:rPr>
          <w:fldChar w:fldCharType="separate"/>
        </w:r>
        <w:r w:rsidR="00B74CDA">
          <w:rPr>
            <w:noProof/>
            <w:webHidden/>
          </w:rPr>
          <w:t>28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1" w:history="1">
        <w:r w:rsidR="00BB3A58" w:rsidRPr="00AD50CD">
          <w:rPr>
            <w:rStyle w:val="Hyperlink"/>
            <w:noProof/>
            <w:color w:val="auto"/>
          </w:rPr>
          <w:t>2.</w:t>
        </w:r>
        <w:r w:rsidR="00BB3A58" w:rsidRPr="00AD50CD">
          <w:rPr>
            <w:rFonts w:ascii="Calibri" w:eastAsia="Times New Roman" w:hAnsi="Calibri" w:cs="Vrinda"/>
            <w:noProof/>
            <w:sz w:val="22"/>
            <w:szCs w:val="28"/>
            <w:lang w:bidi="bn-IN"/>
          </w:rPr>
          <w:tab/>
        </w:r>
        <w:r w:rsidR="00BB3A58" w:rsidRPr="00AD50CD">
          <w:rPr>
            <w:rStyle w:val="Hyperlink"/>
            <w:noProof/>
            <w:color w:val="auto"/>
          </w:rPr>
          <w:t>Phased Completion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_Toc477264251 \h </w:instrText>
        </w:r>
        <w:r w:rsidR="00BB3A58" w:rsidRPr="00AD50CD">
          <w:rPr>
            <w:noProof/>
            <w:webHidden/>
          </w:rPr>
        </w:r>
        <w:r w:rsidR="00BB3A58" w:rsidRPr="00AD50CD">
          <w:rPr>
            <w:noProof/>
            <w:webHidden/>
          </w:rPr>
          <w:fldChar w:fldCharType="separate"/>
        </w:r>
        <w:r w:rsidR="00B74CDA">
          <w:rPr>
            <w:noProof/>
            <w:webHidden/>
          </w:rPr>
          <w:t>29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2" w:history="1">
        <w:r w:rsidR="00BB3A58" w:rsidRPr="00AD50CD">
          <w:rPr>
            <w:rStyle w:val="Hyperlink"/>
            <w:noProof/>
            <w:color w:val="auto"/>
          </w:rPr>
          <w:t>3.</w:t>
        </w:r>
        <w:r w:rsidR="00BB3A58" w:rsidRPr="00AD50CD">
          <w:rPr>
            <w:rFonts w:ascii="Calibri" w:eastAsia="Times New Roman" w:hAnsi="Calibri" w:cs="Vrinda"/>
            <w:noProof/>
            <w:sz w:val="22"/>
            <w:szCs w:val="28"/>
            <w:lang w:bidi="bn-IN"/>
          </w:rPr>
          <w:tab/>
        </w:r>
        <w:r w:rsidR="00BB3A58" w:rsidRPr="00AD50CD">
          <w:rPr>
            <w:rStyle w:val="Hyperlink"/>
            <w:noProof/>
            <w:color w:val="auto"/>
          </w:rPr>
          <w:t>Communications and Notices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_Toc477264252 \h </w:instrText>
        </w:r>
        <w:r w:rsidR="00BB3A58" w:rsidRPr="00AD50CD">
          <w:rPr>
            <w:noProof/>
            <w:webHidden/>
          </w:rPr>
        </w:r>
        <w:r w:rsidR="00BB3A58" w:rsidRPr="00AD50CD">
          <w:rPr>
            <w:noProof/>
            <w:webHidden/>
          </w:rPr>
          <w:fldChar w:fldCharType="separate"/>
        </w:r>
        <w:r w:rsidR="00B74CDA">
          <w:rPr>
            <w:noProof/>
            <w:webHidden/>
          </w:rPr>
          <w:t>29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3" w:history="1">
        <w:r w:rsidR="00BB3A58" w:rsidRPr="00AD50CD">
          <w:rPr>
            <w:rStyle w:val="Hyperlink"/>
            <w:noProof/>
            <w:color w:val="auto"/>
          </w:rPr>
          <w:t>4.</w:t>
        </w:r>
        <w:r w:rsidR="00BB3A58" w:rsidRPr="00AD50CD">
          <w:rPr>
            <w:rFonts w:ascii="Calibri" w:eastAsia="Times New Roman" w:hAnsi="Calibri" w:cs="Vrinda"/>
            <w:noProof/>
            <w:sz w:val="22"/>
            <w:szCs w:val="28"/>
            <w:lang w:bidi="bn-IN"/>
          </w:rPr>
          <w:tab/>
        </w:r>
        <w:r w:rsidR="00BB3A58" w:rsidRPr="00AD50CD">
          <w:rPr>
            <w:rStyle w:val="Hyperlink"/>
            <w:noProof/>
            <w:color w:val="auto"/>
          </w:rPr>
          <w:t>Governing Law</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_Toc477264253 \h </w:instrText>
        </w:r>
        <w:r w:rsidR="00BB3A58" w:rsidRPr="00AD50CD">
          <w:rPr>
            <w:noProof/>
            <w:webHidden/>
          </w:rPr>
        </w:r>
        <w:r w:rsidR="00BB3A58" w:rsidRPr="00AD50CD">
          <w:rPr>
            <w:noProof/>
            <w:webHidden/>
          </w:rPr>
          <w:fldChar w:fldCharType="separate"/>
        </w:r>
        <w:r w:rsidR="00B74CDA">
          <w:rPr>
            <w:noProof/>
            <w:webHidden/>
          </w:rPr>
          <w:t>29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4" w:history="1">
        <w:r w:rsidR="00BB3A58" w:rsidRPr="00AD50CD">
          <w:rPr>
            <w:rStyle w:val="Hyperlink"/>
            <w:noProof/>
            <w:color w:val="auto"/>
          </w:rPr>
          <w:t>5.</w:t>
        </w:r>
        <w:r w:rsidR="00BB3A58" w:rsidRPr="00AD50CD">
          <w:rPr>
            <w:rFonts w:ascii="Calibri" w:eastAsia="Times New Roman" w:hAnsi="Calibri" w:cs="Vrinda"/>
            <w:noProof/>
            <w:sz w:val="22"/>
            <w:szCs w:val="28"/>
            <w:lang w:bidi="bn-IN"/>
          </w:rPr>
          <w:tab/>
        </w:r>
        <w:r w:rsidR="00BB3A58" w:rsidRPr="00AD50CD">
          <w:rPr>
            <w:rStyle w:val="Hyperlink"/>
            <w:noProof/>
            <w:color w:val="auto"/>
          </w:rPr>
          <w:t>Governing Language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_Toc477264254 \h </w:instrText>
        </w:r>
        <w:r w:rsidR="00BB3A58" w:rsidRPr="00AD50CD">
          <w:rPr>
            <w:noProof/>
            <w:webHidden/>
          </w:rPr>
        </w:r>
        <w:r w:rsidR="00BB3A58" w:rsidRPr="00AD50CD">
          <w:rPr>
            <w:noProof/>
            <w:webHidden/>
          </w:rPr>
          <w:fldChar w:fldCharType="separate"/>
        </w:r>
        <w:r w:rsidR="00B74CDA">
          <w:rPr>
            <w:noProof/>
            <w:webHidden/>
          </w:rPr>
          <w:t>29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5" w:history="1">
        <w:r w:rsidR="00BB3A58" w:rsidRPr="00AD50CD">
          <w:rPr>
            <w:rStyle w:val="Hyperlink"/>
            <w:noProof/>
            <w:color w:val="auto"/>
          </w:rPr>
          <w:t>6.</w:t>
        </w:r>
        <w:r w:rsidR="00BB3A58" w:rsidRPr="00AD50CD">
          <w:rPr>
            <w:rFonts w:ascii="Calibri" w:eastAsia="Times New Roman" w:hAnsi="Calibri" w:cs="Vrinda"/>
            <w:noProof/>
            <w:sz w:val="22"/>
            <w:szCs w:val="28"/>
            <w:lang w:bidi="bn-IN"/>
          </w:rPr>
          <w:tab/>
        </w:r>
        <w:r w:rsidR="00BB3A58" w:rsidRPr="00AD50CD">
          <w:rPr>
            <w:rStyle w:val="Hyperlink"/>
            <w:noProof/>
            <w:color w:val="auto"/>
          </w:rPr>
          <w:t>Documents Forming the Contract in Order of Precedence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_Toc477264255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6" w:history="1">
        <w:r w:rsidR="00BB3A58" w:rsidRPr="00AD50CD">
          <w:rPr>
            <w:rStyle w:val="Hyperlink"/>
            <w:noProof/>
            <w:color w:val="auto"/>
          </w:rPr>
          <w:t>7.</w:t>
        </w:r>
        <w:r w:rsidR="00BB3A58" w:rsidRPr="00AD50CD">
          <w:rPr>
            <w:rFonts w:ascii="Calibri" w:eastAsia="Times New Roman" w:hAnsi="Calibri" w:cs="Vrinda"/>
            <w:noProof/>
            <w:sz w:val="22"/>
            <w:szCs w:val="28"/>
            <w:lang w:bidi="bn-IN"/>
          </w:rPr>
          <w:tab/>
        </w:r>
        <w:r w:rsidR="00BB3A58" w:rsidRPr="00AD50CD">
          <w:rPr>
            <w:rStyle w:val="Hyperlink"/>
            <w:noProof/>
            <w:color w:val="auto"/>
          </w:rPr>
          <w:t>Assignment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_Toc477264256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7" w:history="1">
        <w:r w:rsidR="00BB3A58" w:rsidRPr="00AD50CD">
          <w:rPr>
            <w:rStyle w:val="Hyperlink"/>
            <w:noProof/>
            <w:color w:val="auto"/>
          </w:rPr>
          <w:t>8.</w:t>
        </w:r>
        <w:r w:rsidR="00BB3A58" w:rsidRPr="00AD50CD">
          <w:rPr>
            <w:rFonts w:ascii="Calibri" w:eastAsia="Times New Roman" w:hAnsi="Calibri" w:cs="Vrinda"/>
            <w:noProof/>
            <w:sz w:val="22"/>
            <w:szCs w:val="28"/>
            <w:lang w:bidi="bn-IN"/>
          </w:rPr>
          <w:tab/>
        </w:r>
        <w:r w:rsidR="00BB3A58" w:rsidRPr="00AD50CD">
          <w:rPr>
            <w:rStyle w:val="Hyperlink"/>
            <w:noProof/>
            <w:color w:val="auto"/>
            <w:lang w:val="en-GB"/>
          </w:rPr>
          <w:t>Eligible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_Toc477264257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8" w:history="1">
        <w:r w:rsidR="00BB3A58" w:rsidRPr="00AD50CD">
          <w:rPr>
            <w:rStyle w:val="Hyperlink"/>
            <w:noProof/>
            <w:color w:val="auto"/>
          </w:rPr>
          <w:t>9.</w:t>
        </w:r>
        <w:r w:rsidR="00BB3A58" w:rsidRPr="00AD50CD">
          <w:rPr>
            <w:rFonts w:ascii="Calibri" w:eastAsia="Times New Roman" w:hAnsi="Calibri" w:cs="Vrinda"/>
            <w:noProof/>
            <w:sz w:val="22"/>
            <w:szCs w:val="28"/>
            <w:lang w:bidi="bn-IN"/>
          </w:rPr>
          <w:tab/>
        </w:r>
        <w:r w:rsidR="00BB3A58" w:rsidRPr="00AD50CD">
          <w:rPr>
            <w:rStyle w:val="Hyperlink"/>
            <w:noProof/>
            <w:color w:val="auto"/>
          </w:rPr>
          <w:t>Contractual Ethics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_Toc477264258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59" w:history="1">
        <w:r w:rsidR="00BB3A58" w:rsidRPr="00AD50CD">
          <w:rPr>
            <w:rStyle w:val="Hyperlink"/>
            <w:noProof/>
            <w:color w:val="auto"/>
          </w:rPr>
          <w:t>10.</w:t>
        </w:r>
        <w:r w:rsidR="00BB3A58" w:rsidRPr="00AD50CD">
          <w:rPr>
            <w:rFonts w:ascii="Calibri" w:eastAsia="Times New Roman" w:hAnsi="Calibri" w:cs="Vrinda"/>
            <w:noProof/>
            <w:sz w:val="22"/>
            <w:szCs w:val="28"/>
            <w:lang w:bidi="bn-IN"/>
          </w:rPr>
          <w:tab/>
        </w:r>
        <w:r w:rsidR="00BB3A58" w:rsidRPr="00AD50CD">
          <w:rPr>
            <w:rStyle w:val="Hyperlink"/>
            <w:noProof/>
            <w:color w:val="auto"/>
          </w:rPr>
          <w:t>Joint Venture, Consortium or Association (JVCA)</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_Toc477264259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0" w:history="1">
        <w:r w:rsidR="00BB3A58" w:rsidRPr="00AD50CD">
          <w:rPr>
            <w:rStyle w:val="Hyperlink"/>
            <w:noProof/>
            <w:color w:val="auto"/>
          </w:rPr>
          <w:t>11.</w:t>
        </w:r>
        <w:r w:rsidR="00BB3A58" w:rsidRPr="00AD50CD">
          <w:rPr>
            <w:rFonts w:ascii="Calibri" w:eastAsia="Times New Roman" w:hAnsi="Calibri" w:cs="Vrinda"/>
            <w:noProof/>
            <w:sz w:val="22"/>
            <w:szCs w:val="28"/>
            <w:lang w:bidi="bn-IN"/>
          </w:rPr>
          <w:tab/>
        </w:r>
        <w:r w:rsidR="00BB3A58" w:rsidRPr="00AD50CD">
          <w:rPr>
            <w:rStyle w:val="Hyperlink"/>
            <w:noProof/>
            <w:color w:val="auto"/>
          </w:rPr>
          <w:t>Authority of Member in Charge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_Toc477264260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1" w:history="1">
        <w:r w:rsidR="00BB3A58" w:rsidRPr="00AD50CD">
          <w:rPr>
            <w:rStyle w:val="Hyperlink"/>
            <w:noProof/>
            <w:color w:val="auto"/>
          </w:rPr>
          <w:t>12.</w:t>
        </w:r>
        <w:r w:rsidR="00BB3A58" w:rsidRPr="00AD50CD">
          <w:rPr>
            <w:rFonts w:ascii="Calibri" w:eastAsia="Times New Roman" w:hAnsi="Calibri" w:cs="Vrinda"/>
            <w:noProof/>
            <w:sz w:val="22"/>
            <w:szCs w:val="28"/>
            <w:lang w:bidi="bn-IN"/>
          </w:rPr>
          <w:tab/>
        </w:r>
        <w:r w:rsidR="00BB3A58" w:rsidRPr="00AD50CD">
          <w:rPr>
            <w:rStyle w:val="Hyperlink"/>
            <w:noProof/>
            <w:color w:val="auto"/>
          </w:rPr>
          <w:t>Authorized Representatives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_Toc477264261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2" w:history="1">
        <w:r w:rsidR="00BB3A58" w:rsidRPr="00AD50CD">
          <w:rPr>
            <w:rStyle w:val="Hyperlink"/>
            <w:noProof/>
            <w:color w:val="auto"/>
          </w:rPr>
          <w:t>13.</w:t>
        </w:r>
        <w:r w:rsidR="00BB3A58" w:rsidRPr="00AD50CD">
          <w:rPr>
            <w:rFonts w:ascii="Calibri" w:eastAsia="Times New Roman" w:hAnsi="Calibri" w:cs="Vrinda"/>
            <w:noProof/>
            <w:sz w:val="22"/>
            <w:szCs w:val="28"/>
            <w:lang w:bidi="bn-IN"/>
          </w:rPr>
          <w:tab/>
        </w:r>
        <w:r w:rsidR="00BB3A58" w:rsidRPr="00AD50CD">
          <w:rPr>
            <w:rStyle w:val="Hyperlink"/>
            <w:noProof/>
            <w:color w:val="auto"/>
          </w:rPr>
          <w:t>Relation between the Parties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_Toc477264262 \h </w:instrText>
        </w:r>
        <w:r w:rsidR="00BB3A58" w:rsidRPr="00AD50CD">
          <w:rPr>
            <w:noProof/>
            <w:webHidden/>
          </w:rPr>
        </w:r>
        <w:r w:rsidR="00BB3A58" w:rsidRPr="00AD50CD">
          <w:rPr>
            <w:noProof/>
            <w:webHidden/>
          </w:rPr>
          <w:fldChar w:fldCharType="separate"/>
        </w:r>
        <w:r w:rsidR="00B74CDA">
          <w:rPr>
            <w:noProof/>
            <w:webHidden/>
          </w:rPr>
          <w:t>30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3" w:history="1">
        <w:r w:rsidR="00BB3A58" w:rsidRPr="00AD50CD">
          <w:rPr>
            <w:rStyle w:val="Hyperlink"/>
            <w:noProof/>
            <w:color w:val="auto"/>
          </w:rPr>
          <w:t>14.</w:t>
        </w:r>
        <w:r w:rsidR="00BB3A58" w:rsidRPr="00AD50CD">
          <w:rPr>
            <w:rFonts w:ascii="Calibri" w:eastAsia="Times New Roman" w:hAnsi="Calibri" w:cs="Vrinda"/>
            <w:noProof/>
            <w:sz w:val="22"/>
            <w:szCs w:val="28"/>
            <w:lang w:bidi="bn-IN"/>
          </w:rPr>
          <w:tab/>
        </w:r>
        <w:r w:rsidR="00BB3A58" w:rsidRPr="00AD50CD">
          <w:rPr>
            <w:rStyle w:val="Hyperlink"/>
            <w:noProof/>
            <w:color w:val="auto"/>
          </w:rPr>
          <w:t>Location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_Toc477264263 \h </w:instrText>
        </w:r>
        <w:r w:rsidR="00BB3A58" w:rsidRPr="00AD50CD">
          <w:rPr>
            <w:noProof/>
            <w:webHidden/>
          </w:rPr>
        </w:r>
        <w:r w:rsidR="00BB3A58" w:rsidRPr="00AD50CD">
          <w:rPr>
            <w:noProof/>
            <w:webHidden/>
          </w:rPr>
          <w:fldChar w:fldCharType="separate"/>
        </w:r>
        <w:r w:rsidR="00B74CDA">
          <w:rPr>
            <w:noProof/>
            <w:webHidden/>
          </w:rPr>
          <w:t>31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4" w:history="1">
        <w:r w:rsidR="00BB3A58" w:rsidRPr="00AD50CD">
          <w:rPr>
            <w:rStyle w:val="Hyperlink"/>
            <w:noProof/>
            <w:color w:val="auto"/>
          </w:rPr>
          <w:t>15.</w:t>
        </w:r>
        <w:r w:rsidR="00BB3A58" w:rsidRPr="00AD50CD">
          <w:rPr>
            <w:rFonts w:ascii="Calibri" w:eastAsia="Times New Roman" w:hAnsi="Calibri" w:cs="Vrinda"/>
            <w:noProof/>
            <w:sz w:val="22"/>
            <w:szCs w:val="28"/>
            <w:lang w:bidi="bn-IN"/>
          </w:rPr>
          <w:tab/>
        </w:r>
        <w:r w:rsidR="00BB3A58" w:rsidRPr="00AD50CD">
          <w:rPr>
            <w:rStyle w:val="Hyperlink"/>
            <w:noProof/>
            <w:color w:val="auto"/>
          </w:rPr>
          <w:t>Taxes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_Toc477264264 \h </w:instrText>
        </w:r>
        <w:r w:rsidR="00BB3A58" w:rsidRPr="00AD50CD">
          <w:rPr>
            <w:noProof/>
            <w:webHidden/>
          </w:rPr>
        </w:r>
        <w:r w:rsidR="00BB3A58" w:rsidRPr="00AD50CD">
          <w:rPr>
            <w:noProof/>
            <w:webHidden/>
          </w:rPr>
          <w:fldChar w:fldCharType="separate"/>
        </w:r>
        <w:r w:rsidR="00B74CDA">
          <w:rPr>
            <w:noProof/>
            <w:webHidden/>
          </w:rPr>
          <w:t>31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5" w:history="1">
        <w:r w:rsidR="00BB3A58" w:rsidRPr="00AD50CD">
          <w:rPr>
            <w:rStyle w:val="Hyperlink"/>
            <w:noProof/>
            <w:color w:val="auto"/>
          </w:rPr>
          <w:t>16.</w:t>
        </w:r>
        <w:r w:rsidR="00BB3A58" w:rsidRPr="00AD50CD">
          <w:rPr>
            <w:rFonts w:ascii="Calibri" w:eastAsia="Times New Roman" w:hAnsi="Calibri" w:cs="Vrinda"/>
            <w:noProof/>
            <w:sz w:val="22"/>
            <w:szCs w:val="28"/>
            <w:lang w:bidi="bn-IN"/>
          </w:rPr>
          <w:tab/>
        </w:r>
        <w:r w:rsidR="00BB3A58" w:rsidRPr="00AD50CD">
          <w:rPr>
            <w:rStyle w:val="Hyperlink"/>
            <w:noProof/>
            <w:color w:val="auto"/>
          </w:rPr>
          <w:t>Corrupt, Fraudulent, Collusive or Coercive Practices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_Toc477264265 \h </w:instrText>
        </w:r>
        <w:r w:rsidR="00BB3A58" w:rsidRPr="00AD50CD">
          <w:rPr>
            <w:noProof/>
            <w:webHidden/>
          </w:rPr>
        </w:r>
        <w:r w:rsidR="00BB3A58" w:rsidRPr="00AD50CD">
          <w:rPr>
            <w:noProof/>
            <w:webHidden/>
          </w:rPr>
          <w:fldChar w:fldCharType="separate"/>
        </w:r>
        <w:r w:rsidR="00B74CDA">
          <w:rPr>
            <w:noProof/>
            <w:webHidden/>
          </w:rPr>
          <w:t>31</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66" w:history="1">
        <w:r w:rsidR="00BB3A58" w:rsidRPr="00AD50CD">
          <w:rPr>
            <w:rStyle w:val="Hyperlink"/>
            <w:color w:val="auto"/>
            <w:lang w:val="en-US"/>
          </w:rPr>
          <w:t>B.</w:t>
        </w:r>
        <w:r w:rsidR="00BB3A58" w:rsidRPr="00AD50CD">
          <w:rPr>
            <w:rFonts w:ascii="Calibri" w:eastAsia="Times New Roman" w:hAnsi="Calibri" w:cs="Vrinda"/>
            <w:b w:val="0"/>
            <w:szCs w:val="28"/>
            <w:lang w:val="en-US" w:bidi="bn-IN"/>
          </w:rPr>
          <w:tab/>
        </w:r>
        <w:r w:rsidR="00BB3A58" w:rsidRPr="00AD50CD">
          <w:rPr>
            <w:rStyle w:val="Hyperlink"/>
            <w:color w:val="auto"/>
            <w:lang w:val="en-US"/>
          </w:rPr>
          <w:t>Commencement, Completion and Modification of Contract</w:t>
        </w:r>
        <w:r w:rsidR="00BB3A58" w:rsidRPr="00AD50CD">
          <w:rPr>
            <w:webHidden/>
          </w:rPr>
          <w:tab/>
        </w:r>
        <w:r w:rsidR="00BB3A58" w:rsidRPr="00AD50CD">
          <w:rPr>
            <w:webHidden/>
          </w:rPr>
          <w:fldChar w:fldCharType="begin"/>
        </w:r>
        <w:r w:rsidR="00BB3A58" w:rsidRPr="00AD50CD">
          <w:rPr>
            <w:webHidden/>
          </w:rPr>
          <w:instrText xml:space="preserve"> PAGEREF _Toc477264266 \h </w:instrText>
        </w:r>
        <w:r w:rsidR="00BB3A58" w:rsidRPr="00AD50CD">
          <w:rPr>
            <w:webHidden/>
          </w:rPr>
        </w:r>
        <w:r w:rsidR="00BB3A58" w:rsidRPr="00AD50CD">
          <w:rPr>
            <w:webHidden/>
          </w:rPr>
          <w:fldChar w:fldCharType="separate"/>
        </w:r>
        <w:r w:rsidR="00B74CDA">
          <w:rPr>
            <w:webHidden/>
          </w:rPr>
          <w:t>32</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7" w:history="1">
        <w:r w:rsidR="00BB3A58" w:rsidRPr="00AD50CD">
          <w:rPr>
            <w:rStyle w:val="Hyperlink"/>
            <w:noProof/>
            <w:color w:val="auto"/>
          </w:rPr>
          <w:t>17.</w:t>
        </w:r>
        <w:r w:rsidR="00BB3A58" w:rsidRPr="00AD50CD">
          <w:rPr>
            <w:rFonts w:ascii="Calibri" w:eastAsia="Times New Roman" w:hAnsi="Calibri" w:cs="Vrinda"/>
            <w:noProof/>
            <w:sz w:val="22"/>
            <w:szCs w:val="28"/>
            <w:lang w:bidi="bn-IN"/>
          </w:rPr>
          <w:tab/>
        </w:r>
        <w:r w:rsidR="00BB3A58" w:rsidRPr="00AD50CD">
          <w:rPr>
            <w:rStyle w:val="Hyperlink"/>
            <w:noProof/>
            <w:color w:val="auto"/>
          </w:rPr>
          <w:t>Effectiveness of Contract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_Toc477264267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8" w:history="1">
        <w:r w:rsidR="00BB3A58" w:rsidRPr="00AD50CD">
          <w:rPr>
            <w:rStyle w:val="Hyperlink"/>
            <w:noProof/>
            <w:color w:val="auto"/>
          </w:rPr>
          <w:t>18.</w:t>
        </w:r>
        <w:r w:rsidR="00BB3A58" w:rsidRPr="00AD50CD">
          <w:rPr>
            <w:rFonts w:ascii="Calibri" w:eastAsia="Times New Roman" w:hAnsi="Calibri" w:cs="Vrinda"/>
            <w:noProof/>
            <w:sz w:val="22"/>
            <w:szCs w:val="28"/>
            <w:lang w:bidi="bn-IN"/>
          </w:rPr>
          <w:tab/>
        </w:r>
        <w:r w:rsidR="00BB3A58" w:rsidRPr="00AD50CD">
          <w:rPr>
            <w:rStyle w:val="Hyperlink"/>
            <w:noProof/>
            <w:color w:val="auto"/>
          </w:rPr>
          <w:t>Effective Date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_Toc477264268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69" w:history="1">
        <w:r w:rsidR="00BB3A58" w:rsidRPr="00AD50CD">
          <w:rPr>
            <w:rStyle w:val="Hyperlink"/>
            <w:noProof/>
            <w:color w:val="auto"/>
          </w:rPr>
          <w:t>19.</w:t>
        </w:r>
        <w:r w:rsidR="00BB3A58" w:rsidRPr="00AD50CD">
          <w:rPr>
            <w:rFonts w:ascii="Calibri" w:eastAsia="Times New Roman" w:hAnsi="Calibri" w:cs="Vrinda"/>
            <w:noProof/>
            <w:sz w:val="22"/>
            <w:szCs w:val="28"/>
            <w:lang w:bidi="bn-IN"/>
          </w:rPr>
          <w:tab/>
        </w:r>
        <w:r w:rsidR="00BB3A58" w:rsidRPr="00AD50CD">
          <w:rPr>
            <w:rStyle w:val="Hyperlink"/>
            <w:noProof/>
            <w:color w:val="auto"/>
          </w:rPr>
          <w:t>Termination of Contract for Failure to Become  Effective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_Toc477264269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0" w:history="1">
        <w:r w:rsidR="00BB3A58" w:rsidRPr="00AD50CD">
          <w:rPr>
            <w:rStyle w:val="Hyperlink"/>
            <w:noProof/>
            <w:color w:val="auto"/>
          </w:rPr>
          <w:t>20.</w:t>
        </w:r>
        <w:r w:rsidR="00BB3A58" w:rsidRPr="00AD50CD">
          <w:rPr>
            <w:rFonts w:ascii="Calibri" w:eastAsia="Times New Roman" w:hAnsi="Calibri" w:cs="Vrinda"/>
            <w:noProof/>
            <w:sz w:val="22"/>
            <w:szCs w:val="28"/>
            <w:lang w:bidi="bn-IN"/>
          </w:rPr>
          <w:tab/>
        </w:r>
        <w:r w:rsidR="00BB3A58" w:rsidRPr="00AD50CD">
          <w:rPr>
            <w:rStyle w:val="Hyperlink"/>
            <w:noProof/>
            <w:color w:val="auto"/>
          </w:rPr>
          <w:t>Commencement of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_Toc477264270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1" w:history="1">
        <w:r w:rsidR="00BB3A58" w:rsidRPr="00AD50CD">
          <w:rPr>
            <w:rStyle w:val="Hyperlink"/>
            <w:noProof/>
            <w:color w:val="auto"/>
          </w:rPr>
          <w:t>21.</w:t>
        </w:r>
        <w:r w:rsidR="00BB3A58" w:rsidRPr="00AD50CD">
          <w:rPr>
            <w:rFonts w:ascii="Calibri" w:eastAsia="Times New Roman" w:hAnsi="Calibri" w:cs="Vrinda"/>
            <w:noProof/>
            <w:sz w:val="22"/>
            <w:szCs w:val="28"/>
            <w:lang w:bidi="bn-IN"/>
          </w:rPr>
          <w:tab/>
        </w:r>
        <w:r w:rsidR="00BB3A58" w:rsidRPr="00AD50CD">
          <w:rPr>
            <w:rStyle w:val="Hyperlink"/>
            <w:noProof/>
            <w:color w:val="auto"/>
          </w:rPr>
          <w:t>Expiration of  Contract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_Toc477264271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2" w:history="1">
        <w:r w:rsidR="00BB3A58" w:rsidRPr="00AD50CD">
          <w:rPr>
            <w:rStyle w:val="Hyperlink"/>
            <w:noProof/>
            <w:color w:val="auto"/>
          </w:rPr>
          <w:t>22.</w:t>
        </w:r>
        <w:r w:rsidR="00BB3A58" w:rsidRPr="00AD50CD">
          <w:rPr>
            <w:rFonts w:ascii="Calibri" w:eastAsia="Times New Roman" w:hAnsi="Calibri" w:cs="Vrinda"/>
            <w:noProof/>
            <w:sz w:val="22"/>
            <w:szCs w:val="28"/>
            <w:lang w:bidi="bn-IN"/>
          </w:rPr>
          <w:tab/>
        </w:r>
        <w:r w:rsidR="00BB3A58" w:rsidRPr="00AD50CD">
          <w:rPr>
            <w:rStyle w:val="Hyperlink"/>
            <w:noProof/>
            <w:color w:val="auto"/>
          </w:rPr>
          <w:t>Modifications or Variations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_Toc477264272 \h </w:instrText>
        </w:r>
        <w:r w:rsidR="00BB3A58" w:rsidRPr="00AD50CD">
          <w:rPr>
            <w:noProof/>
            <w:webHidden/>
          </w:rPr>
        </w:r>
        <w:r w:rsidR="00BB3A58" w:rsidRPr="00AD50CD">
          <w:rPr>
            <w:noProof/>
            <w:webHidden/>
          </w:rPr>
          <w:fldChar w:fldCharType="separate"/>
        </w:r>
        <w:r w:rsidR="00B74CDA">
          <w:rPr>
            <w:noProof/>
            <w:webHidden/>
          </w:rPr>
          <w:t>32</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73" w:history="1">
        <w:r w:rsidR="00BB3A58" w:rsidRPr="00AD50CD">
          <w:rPr>
            <w:rStyle w:val="Hyperlink"/>
            <w:color w:val="auto"/>
            <w:lang w:val="en-US"/>
          </w:rPr>
          <w:t>C.</w:t>
        </w:r>
        <w:r w:rsidR="00BB3A58" w:rsidRPr="00AD50CD">
          <w:rPr>
            <w:rFonts w:ascii="Calibri" w:eastAsia="Times New Roman" w:hAnsi="Calibri" w:cs="Vrinda"/>
            <w:b w:val="0"/>
            <w:szCs w:val="28"/>
            <w:lang w:val="en-US" w:bidi="bn-IN"/>
          </w:rPr>
          <w:tab/>
        </w:r>
        <w:r w:rsidR="00BB3A58" w:rsidRPr="00AD50CD">
          <w:rPr>
            <w:rStyle w:val="Hyperlink"/>
            <w:color w:val="auto"/>
            <w:lang w:val="en-US"/>
          </w:rPr>
          <w:t>Bidder’s Personnel and Sub-Bidders</w:t>
        </w:r>
        <w:r w:rsidR="00BB3A58" w:rsidRPr="00AD50CD">
          <w:rPr>
            <w:webHidden/>
          </w:rPr>
          <w:tab/>
        </w:r>
        <w:r w:rsidR="00BB3A58" w:rsidRPr="00AD50CD">
          <w:rPr>
            <w:webHidden/>
          </w:rPr>
          <w:fldChar w:fldCharType="begin"/>
        </w:r>
        <w:r w:rsidR="00BB3A58" w:rsidRPr="00AD50CD">
          <w:rPr>
            <w:webHidden/>
          </w:rPr>
          <w:instrText xml:space="preserve"> PAGEREF _Toc477264273 \h </w:instrText>
        </w:r>
        <w:r w:rsidR="00BB3A58" w:rsidRPr="00AD50CD">
          <w:rPr>
            <w:webHidden/>
          </w:rPr>
        </w:r>
        <w:r w:rsidR="00BB3A58" w:rsidRPr="00AD50CD">
          <w:rPr>
            <w:webHidden/>
          </w:rPr>
          <w:fldChar w:fldCharType="separate"/>
        </w:r>
        <w:r w:rsidR="00B74CDA">
          <w:rPr>
            <w:webHidden/>
          </w:rPr>
          <w:t>33</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4" w:history="1">
        <w:r w:rsidR="00BB3A58" w:rsidRPr="00AD50CD">
          <w:rPr>
            <w:rStyle w:val="Hyperlink"/>
            <w:noProof/>
            <w:color w:val="auto"/>
          </w:rPr>
          <w:t>23.</w:t>
        </w:r>
        <w:r w:rsidR="00BB3A58" w:rsidRPr="00AD50CD">
          <w:rPr>
            <w:rFonts w:ascii="Calibri" w:eastAsia="Times New Roman" w:hAnsi="Calibri" w:cs="Vrinda"/>
            <w:noProof/>
            <w:sz w:val="22"/>
            <w:szCs w:val="28"/>
            <w:lang w:bidi="bn-IN"/>
          </w:rPr>
          <w:tab/>
        </w:r>
        <w:r w:rsidR="00BB3A58" w:rsidRPr="00AD50CD">
          <w:rPr>
            <w:rStyle w:val="Hyperlink"/>
            <w:noProof/>
            <w:color w:val="auto"/>
          </w:rPr>
          <w:t>General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_Toc477264274 \h </w:instrText>
        </w:r>
        <w:r w:rsidR="00BB3A58" w:rsidRPr="00AD50CD">
          <w:rPr>
            <w:noProof/>
            <w:webHidden/>
          </w:rPr>
        </w:r>
        <w:r w:rsidR="00BB3A58" w:rsidRPr="00AD50CD">
          <w:rPr>
            <w:noProof/>
            <w:webHidden/>
          </w:rPr>
          <w:fldChar w:fldCharType="separate"/>
        </w:r>
        <w:r w:rsidR="00B74CDA">
          <w:rPr>
            <w:noProof/>
            <w:webHidden/>
          </w:rPr>
          <w:t>33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5" w:history="1">
        <w:r w:rsidR="00BB3A58" w:rsidRPr="00AD50CD">
          <w:rPr>
            <w:rStyle w:val="Hyperlink"/>
            <w:noProof/>
            <w:color w:val="auto"/>
          </w:rPr>
          <w:t>24.</w:t>
        </w:r>
        <w:r w:rsidR="00BB3A58" w:rsidRPr="00AD50CD">
          <w:rPr>
            <w:rFonts w:ascii="Calibri" w:eastAsia="Times New Roman" w:hAnsi="Calibri" w:cs="Vrinda"/>
            <w:noProof/>
            <w:sz w:val="22"/>
            <w:szCs w:val="28"/>
            <w:lang w:bidi="bn-IN"/>
          </w:rPr>
          <w:tab/>
        </w:r>
        <w:r w:rsidR="00BB3A58" w:rsidRPr="00AD50CD">
          <w:rPr>
            <w:rStyle w:val="Hyperlink"/>
            <w:noProof/>
            <w:color w:val="auto"/>
          </w:rPr>
          <w:t>Description of Personnel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_Toc477264275 \h </w:instrText>
        </w:r>
        <w:r w:rsidR="00BB3A58" w:rsidRPr="00AD50CD">
          <w:rPr>
            <w:noProof/>
            <w:webHidden/>
          </w:rPr>
        </w:r>
        <w:r w:rsidR="00BB3A58" w:rsidRPr="00AD50CD">
          <w:rPr>
            <w:noProof/>
            <w:webHidden/>
          </w:rPr>
          <w:fldChar w:fldCharType="separate"/>
        </w:r>
        <w:r w:rsidR="00B74CDA">
          <w:rPr>
            <w:noProof/>
            <w:webHidden/>
          </w:rPr>
          <w:t>33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6" w:history="1">
        <w:r w:rsidR="00BB3A58" w:rsidRPr="00AD50CD">
          <w:rPr>
            <w:rStyle w:val="Hyperlink"/>
            <w:noProof/>
            <w:color w:val="auto"/>
          </w:rPr>
          <w:t>25.</w:t>
        </w:r>
        <w:r w:rsidR="00BB3A58" w:rsidRPr="00AD50CD">
          <w:rPr>
            <w:rFonts w:ascii="Calibri" w:eastAsia="Times New Roman" w:hAnsi="Calibri" w:cs="Vrinda"/>
            <w:noProof/>
            <w:sz w:val="22"/>
            <w:szCs w:val="28"/>
            <w:lang w:bidi="bn-IN"/>
          </w:rPr>
          <w:tab/>
        </w:r>
        <w:r w:rsidR="00BB3A58" w:rsidRPr="00AD50CD">
          <w:rPr>
            <w:rStyle w:val="Hyperlink"/>
            <w:noProof/>
            <w:color w:val="auto"/>
          </w:rPr>
          <w:t>Approval of  Personnel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_Toc477264276 \h </w:instrText>
        </w:r>
        <w:r w:rsidR="00BB3A58" w:rsidRPr="00AD50CD">
          <w:rPr>
            <w:noProof/>
            <w:webHidden/>
          </w:rPr>
        </w:r>
        <w:r w:rsidR="00BB3A58" w:rsidRPr="00AD50CD">
          <w:rPr>
            <w:noProof/>
            <w:webHidden/>
          </w:rPr>
          <w:fldChar w:fldCharType="separate"/>
        </w:r>
        <w:r w:rsidR="00B74CDA">
          <w:rPr>
            <w:noProof/>
            <w:webHidden/>
          </w:rPr>
          <w:t>33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7" w:history="1">
        <w:r w:rsidR="00BB3A58" w:rsidRPr="00AD50CD">
          <w:rPr>
            <w:rStyle w:val="Hyperlink"/>
            <w:noProof/>
            <w:color w:val="auto"/>
          </w:rPr>
          <w:t>26.</w:t>
        </w:r>
        <w:r w:rsidR="00BB3A58" w:rsidRPr="00AD50CD">
          <w:rPr>
            <w:rFonts w:ascii="Calibri" w:eastAsia="Times New Roman" w:hAnsi="Calibri" w:cs="Vrinda"/>
            <w:noProof/>
            <w:sz w:val="22"/>
            <w:szCs w:val="28"/>
            <w:lang w:bidi="bn-IN"/>
          </w:rPr>
          <w:tab/>
        </w:r>
        <w:r w:rsidR="00BB3A58" w:rsidRPr="00AD50CD">
          <w:rPr>
            <w:rStyle w:val="Hyperlink"/>
            <w:noProof/>
            <w:color w:val="auto"/>
          </w:rPr>
          <w:t>Working Hours, Overtime, Leave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_Toc477264277 \h </w:instrText>
        </w:r>
        <w:r w:rsidR="00BB3A58" w:rsidRPr="00AD50CD">
          <w:rPr>
            <w:noProof/>
            <w:webHidden/>
          </w:rPr>
        </w:r>
        <w:r w:rsidR="00BB3A58" w:rsidRPr="00AD50CD">
          <w:rPr>
            <w:noProof/>
            <w:webHidden/>
          </w:rPr>
          <w:fldChar w:fldCharType="separate"/>
        </w:r>
        <w:r w:rsidR="00B74CDA">
          <w:rPr>
            <w:noProof/>
            <w:webHidden/>
          </w:rPr>
          <w:t>33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78" w:history="1">
        <w:r w:rsidR="00BB3A58" w:rsidRPr="00AD50CD">
          <w:rPr>
            <w:rStyle w:val="Hyperlink"/>
            <w:noProof/>
            <w:color w:val="auto"/>
          </w:rPr>
          <w:t>27.</w:t>
        </w:r>
        <w:r w:rsidR="00BB3A58" w:rsidRPr="00AD50CD">
          <w:rPr>
            <w:rFonts w:ascii="Calibri" w:eastAsia="Times New Roman" w:hAnsi="Calibri" w:cs="Vrinda"/>
            <w:noProof/>
            <w:sz w:val="22"/>
            <w:szCs w:val="28"/>
            <w:lang w:bidi="bn-IN"/>
          </w:rPr>
          <w:tab/>
        </w:r>
        <w:r w:rsidR="00BB3A58" w:rsidRPr="00AD50CD">
          <w:rPr>
            <w:rStyle w:val="Hyperlink"/>
            <w:noProof/>
            <w:color w:val="auto"/>
          </w:rPr>
          <w:t>Removal and/or Replacement of Personnel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_Toc477264278 \h </w:instrText>
        </w:r>
        <w:r w:rsidR="00BB3A58" w:rsidRPr="00AD50CD">
          <w:rPr>
            <w:noProof/>
            <w:webHidden/>
          </w:rPr>
        </w:r>
        <w:r w:rsidR="00BB3A58" w:rsidRPr="00AD50CD">
          <w:rPr>
            <w:noProof/>
            <w:webHidden/>
          </w:rPr>
          <w:fldChar w:fldCharType="separate"/>
        </w:r>
        <w:r w:rsidR="00B74CDA">
          <w:rPr>
            <w:noProof/>
            <w:webHidden/>
          </w:rPr>
          <w:t>33</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79" w:history="1">
        <w:r w:rsidR="00BB3A58" w:rsidRPr="00AD50CD">
          <w:rPr>
            <w:rStyle w:val="Hyperlink"/>
            <w:color w:val="auto"/>
            <w:lang w:val="en-US"/>
          </w:rPr>
          <w:t>D.</w:t>
        </w:r>
        <w:r w:rsidR="00BB3A58" w:rsidRPr="00AD50CD">
          <w:rPr>
            <w:rFonts w:ascii="Calibri" w:eastAsia="Times New Roman" w:hAnsi="Calibri" w:cs="Vrinda"/>
            <w:b w:val="0"/>
            <w:szCs w:val="28"/>
            <w:lang w:val="en-US" w:bidi="bn-IN"/>
          </w:rPr>
          <w:tab/>
        </w:r>
        <w:r w:rsidR="00BB3A58" w:rsidRPr="00AD50CD">
          <w:rPr>
            <w:rStyle w:val="Hyperlink"/>
            <w:color w:val="auto"/>
            <w:lang w:val="en-US"/>
          </w:rPr>
          <w:t>Obligations of the Bidder</w:t>
        </w:r>
        <w:r w:rsidR="00BB3A58" w:rsidRPr="00AD50CD">
          <w:rPr>
            <w:webHidden/>
          </w:rPr>
          <w:tab/>
        </w:r>
        <w:r w:rsidR="00BB3A58" w:rsidRPr="00AD50CD">
          <w:rPr>
            <w:webHidden/>
          </w:rPr>
          <w:fldChar w:fldCharType="begin"/>
        </w:r>
        <w:r w:rsidR="00BB3A58" w:rsidRPr="00AD50CD">
          <w:rPr>
            <w:webHidden/>
          </w:rPr>
          <w:instrText xml:space="preserve"> PAGEREF _Toc477264279 \h </w:instrText>
        </w:r>
        <w:r w:rsidR="00BB3A58" w:rsidRPr="00AD50CD">
          <w:rPr>
            <w:webHidden/>
          </w:rPr>
        </w:r>
        <w:r w:rsidR="00BB3A58" w:rsidRPr="00AD50CD">
          <w:rPr>
            <w:webHidden/>
          </w:rPr>
          <w:fldChar w:fldCharType="separate"/>
        </w:r>
        <w:r w:rsidR="00B74CDA">
          <w:rPr>
            <w:webHidden/>
          </w:rPr>
          <w:t>34</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0" w:history="1">
        <w:r w:rsidR="00BB3A58" w:rsidRPr="00AD50CD">
          <w:rPr>
            <w:rStyle w:val="Hyperlink"/>
            <w:noProof/>
            <w:color w:val="auto"/>
          </w:rPr>
          <w:t>28.</w:t>
        </w:r>
        <w:r w:rsidR="00BB3A58" w:rsidRPr="00AD50CD">
          <w:rPr>
            <w:rFonts w:ascii="Calibri" w:eastAsia="Times New Roman" w:hAnsi="Calibri" w:cs="Vrinda"/>
            <w:noProof/>
            <w:sz w:val="22"/>
            <w:szCs w:val="28"/>
            <w:lang w:bidi="bn-IN"/>
          </w:rPr>
          <w:tab/>
        </w:r>
        <w:r w:rsidR="00BB3A58" w:rsidRPr="00AD50CD">
          <w:rPr>
            <w:rStyle w:val="Hyperlink"/>
            <w:noProof/>
            <w:color w:val="auto"/>
          </w:rPr>
          <w:t>Standard of Performance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_Toc477264280 \h </w:instrText>
        </w:r>
        <w:r w:rsidR="00BB3A58" w:rsidRPr="00AD50CD">
          <w:rPr>
            <w:noProof/>
            <w:webHidden/>
          </w:rPr>
        </w:r>
        <w:r w:rsidR="00BB3A58" w:rsidRPr="00AD50CD">
          <w:rPr>
            <w:noProof/>
            <w:webHidden/>
          </w:rPr>
          <w:fldChar w:fldCharType="separate"/>
        </w:r>
        <w:r w:rsidR="00B74CDA">
          <w:rPr>
            <w:noProof/>
            <w:webHidden/>
          </w:rPr>
          <w:t>34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1" w:history="1">
        <w:r w:rsidR="00BB3A58" w:rsidRPr="00AD50CD">
          <w:rPr>
            <w:rStyle w:val="Hyperlink"/>
            <w:noProof/>
            <w:color w:val="auto"/>
          </w:rPr>
          <w:t>29.</w:t>
        </w:r>
        <w:r w:rsidR="00BB3A58" w:rsidRPr="00AD50CD">
          <w:rPr>
            <w:rFonts w:ascii="Calibri" w:eastAsia="Times New Roman" w:hAnsi="Calibri" w:cs="Vrinda"/>
            <w:noProof/>
            <w:sz w:val="22"/>
            <w:szCs w:val="28"/>
            <w:lang w:bidi="bn-IN"/>
          </w:rPr>
          <w:tab/>
        </w:r>
        <w:r w:rsidR="00BB3A58" w:rsidRPr="00AD50CD">
          <w:rPr>
            <w:rStyle w:val="Hyperlink"/>
            <w:noProof/>
            <w:color w:val="auto"/>
          </w:rPr>
          <w:t>Conflict of Interests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_Toc477264281 \h </w:instrText>
        </w:r>
        <w:r w:rsidR="00BB3A58" w:rsidRPr="00AD50CD">
          <w:rPr>
            <w:noProof/>
            <w:webHidden/>
          </w:rPr>
        </w:r>
        <w:r w:rsidR="00BB3A58" w:rsidRPr="00AD50CD">
          <w:rPr>
            <w:noProof/>
            <w:webHidden/>
          </w:rPr>
          <w:fldChar w:fldCharType="separate"/>
        </w:r>
        <w:r w:rsidR="00B74CDA">
          <w:rPr>
            <w:noProof/>
            <w:webHidden/>
          </w:rPr>
          <w:t>34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2" w:history="1">
        <w:r w:rsidR="00BB3A58" w:rsidRPr="00AD50CD">
          <w:rPr>
            <w:rStyle w:val="Hyperlink"/>
            <w:noProof/>
            <w:color w:val="auto"/>
          </w:rPr>
          <w:t>30.</w:t>
        </w:r>
        <w:r w:rsidR="00BB3A58" w:rsidRPr="00AD50CD">
          <w:rPr>
            <w:rFonts w:ascii="Calibri" w:eastAsia="Times New Roman" w:hAnsi="Calibri" w:cs="Vrinda"/>
            <w:noProof/>
            <w:sz w:val="22"/>
            <w:szCs w:val="28"/>
            <w:lang w:bidi="bn-IN"/>
          </w:rPr>
          <w:tab/>
        </w:r>
        <w:r w:rsidR="00BB3A58" w:rsidRPr="00AD50CD">
          <w:rPr>
            <w:rStyle w:val="Hyperlink"/>
            <w:noProof/>
            <w:color w:val="auto"/>
          </w:rPr>
          <w:t>Bidder not to Benefit from Commissions Discounts etc.</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_Toc477264282 \h </w:instrText>
        </w:r>
        <w:r w:rsidR="00BB3A58" w:rsidRPr="00AD50CD">
          <w:rPr>
            <w:noProof/>
            <w:webHidden/>
          </w:rPr>
        </w:r>
        <w:r w:rsidR="00BB3A58" w:rsidRPr="00AD50CD">
          <w:rPr>
            <w:noProof/>
            <w:webHidden/>
          </w:rPr>
          <w:fldChar w:fldCharType="separate"/>
        </w:r>
        <w:r w:rsidR="00B74CDA">
          <w:rPr>
            <w:noProof/>
            <w:webHidden/>
          </w:rPr>
          <w:t>34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3" w:history="1">
        <w:r w:rsidR="00BB3A58" w:rsidRPr="00AD50CD">
          <w:rPr>
            <w:rStyle w:val="Hyperlink"/>
            <w:noProof/>
            <w:color w:val="auto"/>
          </w:rPr>
          <w:t>31.</w:t>
        </w:r>
        <w:r w:rsidR="00BB3A58" w:rsidRPr="00AD50CD">
          <w:rPr>
            <w:rFonts w:ascii="Calibri" w:eastAsia="Times New Roman" w:hAnsi="Calibri" w:cs="Vrinda"/>
            <w:noProof/>
            <w:sz w:val="22"/>
            <w:szCs w:val="28"/>
            <w:lang w:bidi="bn-IN"/>
          </w:rPr>
          <w:tab/>
        </w:r>
        <w:r w:rsidR="00BB3A58" w:rsidRPr="00AD50CD">
          <w:rPr>
            <w:rStyle w:val="Hyperlink"/>
            <w:noProof/>
            <w:color w:val="auto"/>
          </w:rPr>
          <w:t>Bidder and Affiliates not to Engage in Certain Activities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_Toc477264283 \h </w:instrText>
        </w:r>
        <w:r w:rsidR="00BB3A58" w:rsidRPr="00AD50CD">
          <w:rPr>
            <w:noProof/>
            <w:webHidden/>
          </w:rPr>
        </w:r>
        <w:r w:rsidR="00BB3A58" w:rsidRPr="00AD50CD">
          <w:rPr>
            <w:noProof/>
            <w:webHidden/>
          </w:rPr>
          <w:fldChar w:fldCharType="separate"/>
        </w:r>
        <w:r w:rsidR="00B74CDA">
          <w:rPr>
            <w:noProof/>
            <w:webHidden/>
          </w:rPr>
          <w:t>34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4" w:history="1">
        <w:r w:rsidR="00BB3A58" w:rsidRPr="00AD50CD">
          <w:rPr>
            <w:rStyle w:val="Hyperlink"/>
            <w:noProof/>
            <w:color w:val="auto"/>
          </w:rPr>
          <w:t>32.</w:t>
        </w:r>
        <w:r w:rsidR="00BB3A58" w:rsidRPr="00AD50CD">
          <w:rPr>
            <w:rFonts w:ascii="Calibri" w:eastAsia="Times New Roman" w:hAnsi="Calibri" w:cs="Vrinda"/>
            <w:noProof/>
            <w:sz w:val="22"/>
            <w:szCs w:val="28"/>
            <w:lang w:bidi="bn-IN"/>
          </w:rPr>
          <w:tab/>
        </w:r>
        <w:r w:rsidR="00BB3A58" w:rsidRPr="00AD50CD">
          <w:rPr>
            <w:rStyle w:val="Hyperlink"/>
            <w:noProof/>
            <w:color w:val="auto"/>
          </w:rPr>
          <w:t>Prohibition of  Conflicting Activities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_Toc477264284 \h </w:instrText>
        </w:r>
        <w:r w:rsidR="00BB3A58" w:rsidRPr="00AD50CD">
          <w:rPr>
            <w:noProof/>
            <w:webHidden/>
          </w:rPr>
        </w:r>
        <w:r w:rsidR="00BB3A58" w:rsidRPr="00AD50CD">
          <w:rPr>
            <w:noProof/>
            <w:webHidden/>
          </w:rPr>
          <w:fldChar w:fldCharType="separate"/>
        </w:r>
        <w:r w:rsidR="00B74CDA">
          <w:rPr>
            <w:noProof/>
            <w:webHidden/>
          </w:rPr>
          <w:t>35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5" w:history="1">
        <w:r w:rsidR="00BB3A58" w:rsidRPr="00AD50CD">
          <w:rPr>
            <w:rStyle w:val="Hyperlink"/>
            <w:noProof/>
            <w:color w:val="auto"/>
          </w:rPr>
          <w:t>33.</w:t>
        </w:r>
        <w:r w:rsidR="00BB3A58" w:rsidRPr="00AD50CD">
          <w:rPr>
            <w:rFonts w:ascii="Calibri" w:eastAsia="Times New Roman" w:hAnsi="Calibri" w:cs="Vrinda"/>
            <w:noProof/>
            <w:sz w:val="22"/>
            <w:szCs w:val="28"/>
            <w:lang w:bidi="bn-IN"/>
          </w:rPr>
          <w:tab/>
        </w:r>
        <w:r w:rsidR="00BB3A58" w:rsidRPr="00AD50CD">
          <w:rPr>
            <w:rStyle w:val="Hyperlink"/>
            <w:noProof/>
            <w:color w:val="auto"/>
          </w:rPr>
          <w:t>Confidentiality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_Toc477264285 \h </w:instrText>
        </w:r>
        <w:r w:rsidR="00BB3A58" w:rsidRPr="00AD50CD">
          <w:rPr>
            <w:noProof/>
            <w:webHidden/>
          </w:rPr>
        </w:r>
        <w:r w:rsidR="00BB3A58" w:rsidRPr="00AD50CD">
          <w:rPr>
            <w:noProof/>
            <w:webHidden/>
          </w:rPr>
          <w:fldChar w:fldCharType="separate"/>
        </w:r>
        <w:r w:rsidR="00B74CDA">
          <w:rPr>
            <w:noProof/>
            <w:webHidden/>
          </w:rPr>
          <w:t>35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6" w:history="1">
        <w:r w:rsidR="00BB3A58" w:rsidRPr="00AD50CD">
          <w:rPr>
            <w:rStyle w:val="Hyperlink"/>
            <w:noProof/>
            <w:color w:val="auto"/>
          </w:rPr>
          <w:t>34.</w:t>
        </w:r>
        <w:r w:rsidR="00BB3A58" w:rsidRPr="00AD50CD">
          <w:rPr>
            <w:rFonts w:ascii="Calibri" w:eastAsia="Times New Roman" w:hAnsi="Calibri" w:cs="Vrinda"/>
            <w:noProof/>
            <w:sz w:val="22"/>
            <w:szCs w:val="28"/>
            <w:lang w:bidi="bn-IN"/>
          </w:rPr>
          <w:tab/>
        </w:r>
        <w:r w:rsidR="00BB3A58" w:rsidRPr="00AD50CD">
          <w:rPr>
            <w:rStyle w:val="Hyperlink"/>
            <w:noProof/>
            <w:color w:val="auto"/>
          </w:rPr>
          <w:t>Liability of the Bidder</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_Toc477264286 \h </w:instrText>
        </w:r>
        <w:r w:rsidR="00BB3A58" w:rsidRPr="00AD50CD">
          <w:rPr>
            <w:noProof/>
            <w:webHidden/>
          </w:rPr>
        </w:r>
        <w:r w:rsidR="00BB3A58" w:rsidRPr="00AD50CD">
          <w:rPr>
            <w:noProof/>
            <w:webHidden/>
          </w:rPr>
          <w:fldChar w:fldCharType="separate"/>
        </w:r>
        <w:r w:rsidR="00B74CDA">
          <w:rPr>
            <w:noProof/>
            <w:webHidden/>
          </w:rPr>
          <w:t>35</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7" w:history="1">
        <w:r w:rsidR="00BB3A58" w:rsidRPr="00AD50CD">
          <w:rPr>
            <w:rStyle w:val="Hyperlink"/>
            <w:noProof/>
            <w:color w:val="auto"/>
          </w:rPr>
          <w:t>35.</w:t>
        </w:r>
        <w:r w:rsidR="00BB3A58" w:rsidRPr="00AD50CD">
          <w:rPr>
            <w:rFonts w:ascii="Calibri" w:eastAsia="Times New Roman" w:hAnsi="Calibri" w:cs="Vrinda"/>
            <w:noProof/>
            <w:sz w:val="22"/>
            <w:szCs w:val="28"/>
            <w:lang w:bidi="bn-IN"/>
          </w:rPr>
          <w:tab/>
        </w:r>
        <w:r w:rsidR="00BB3A58" w:rsidRPr="00AD50CD">
          <w:rPr>
            <w:rStyle w:val="Hyperlink"/>
            <w:noProof/>
            <w:color w:val="auto"/>
          </w:rPr>
          <w:t>Insurance to be taken out by the Bidder</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_Toc477264287 \h </w:instrText>
        </w:r>
        <w:r w:rsidR="00BB3A58" w:rsidRPr="00AD50CD">
          <w:rPr>
            <w:noProof/>
            <w:webHidden/>
          </w:rPr>
        </w:r>
        <w:r w:rsidR="00BB3A58" w:rsidRPr="00AD50CD">
          <w:rPr>
            <w:noProof/>
            <w:webHidden/>
          </w:rPr>
          <w:fldChar w:fldCharType="separate"/>
        </w:r>
        <w:r w:rsidR="00B74CDA">
          <w:rPr>
            <w:noProof/>
            <w:webHidden/>
          </w:rPr>
          <w:t>36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8" w:history="1">
        <w:r w:rsidR="00BB3A58" w:rsidRPr="00AD50CD">
          <w:rPr>
            <w:rStyle w:val="Hyperlink"/>
            <w:noProof/>
            <w:color w:val="auto"/>
          </w:rPr>
          <w:t>36.</w:t>
        </w:r>
        <w:r w:rsidR="00BB3A58" w:rsidRPr="00AD50CD">
          <w:rPr>
            <w:rFonts w:ascii="Calibri" w:eastAsia="Times New Roman" w:hAnsi="Calibri" w:cs="Vrinda"/>
            <w:noProof/>
            <w:sz w:val="22"/>
            <w:szCs w:val="28"/>
            <w:lang w:bidi="bn-IN"/>
          </w:rPr>
          <w:tab/>
        </w:r>
        <w:r w:rsidR="00BB3A58" w:rsidRPr="00AD50CD">
          <w:rPr>
            <w:rStyle w:val="Hyperlink"/>
            <w:noProof/>
            <w:color w:val="auto"/>
          </w:rPr>
          <w:t>Accounting, Inspection and Auditing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_Toc477264288 \h </w:instrText>
        </w:r>
        <w:r w:rsidR="00BB3A58" w:rsidRPr="00AD50CD">
          <w:rPr>
            <w:noProof/>
            <w:webHidden/>
          </w:rPr>
        </w:r>
        <w:r w:rsidR="00BB3A58" w:rsidRPr="00AD50CD">
          <w:rPr>
            <w:noProof/>
            <w:webHidden/>
          </w:rPr>
          <w:fldChar w:fldCharType="separate"/>
        </w:r>
        <w:r w:rsidR="00B74CDA">
          <w:rPr>
            <w:noProof/>
            <w:webHidden/>
          </w:rPr>
          <w:t>36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89" w:history="1">
        <w:r w:rsidR="00BB3A58" w:rsidRPr="00AD50CD">
          <w:rPr>
            <w:rStyle w:val="Hyperlink"/>
            <w:noProof/>
            <w:color w:val="auto"/>
          </w:rPr>
          <w:t>37.</w:t>
        </w:r>
        <w:r w:rsidR="00BB3A58" w:rsidRPr="00AD50CD">
          <w:rPr>
            <w:rFonts w:ascii="Calibri" w:eastAsia="Times New Roman" w:hAnsi="Calibri" w:cs="Vrinda"/>
            <w:noProof/>
            <w:sz w:val="22"/>
            <w:szCs w:val="28"/>
            <w:lang w:bidi="bn-IN"/>
          </w:rPr>
          <w:tab/>
        </w:r>
        <w:r w:rsidR="00BB3A58" w:rsidRPr="00AD50CD">
          <w:rPr>
            <w:rStyle w:val="Hyperlink"/>
            <w:noProof/>
            <w:color w:val="auto"/>
          </w:rPr>
          <w:t>Bidder’s Actions Requiring Client’s Prior Approval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_Toc477264289 \h </w:instrText>
        </w:r>
        <w:r w:rsidR="00BB3A58" w:rsidRPr="00AD50CD">
          <w:rPr>
            <w:noProof/>
            <w:webHidden/>
          </w:rPr>
        </w:r>
        <w:r w:rsidR="00BB3A58" w:rsidRPr="00AD50CD">
          <w:rPr>
            <w:noProof/>
            <w:webHidden/>
          </w:rPr>
          <w:fldChar w:fldCharType="separate"/>
        </w:r>
        <w:r w:rsidR="00B74CDA">
          <w:rPr>
            <w:noProof/>
            <w:webHidden/>
          </w:rPr>
          <w:t>36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0" w:history="1">
        <w:r w:rsidR="00BB3A58" w:rsidRPr="00AD50CD">
          <w:rPr>
            <w:rStyle w:val="Hyperlink"/>
            <w:noProof/>
            <w:color w:val="auto"/>
          </w:rPr>
          <w:t>38.</w:t>
        </w:r>
        <w:r w:rsidR="00BB3A58" w:rsidRPr="00AD50CD">
          <w:rPr>
            <w:rFonts w:ascii="Calibri" w:eastAsia="Times New Roman" w:hAnsi="Calibri" w:cs="Vrinda"/>
            <w:noProof/>
            <w:sz w:val="22"/>
            <w:szCs w:val="28"/>
            <w:lang w:bidi="bn-IN"/>
          </w:rPr>
          <w:tab/>
        </w:r>
        <w:r w:rsidR="00BB3A58" w:rsidRPr="00AD50CD">
          <w:rPr>
            <w:rStyle w:val="Hyperlink"/>
            <w:noProof/>
            <w:color w:val="auto"/>
          </w:rPr>
          <w:t>Reporting Obligations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_Toc477264290 \h </w:instrText>
        </w:r>
        <w:r w:rsidR="00BB3A58" w:rsidRPr="00AD50CD">
          <w:rPr>
            <w:noProof/>
            <w:webHidden/>
          </w:rPr>
        </w:r>
        <w:r w:rsidR="00BB3A58" w:rsidRPr="00AD50CD">
          <w:rPr>
            <w:noProof/>
            <w:webHidden/>
          </w:rPr>
          <w:fldChar w:fldCharType="separate"/>
        </w:r>
        <w:r w:rsidR="00B74CDA">
          <w:rPr>
            <w:noProof/>
            <w:webHidden/>
          </w:rPr>
          <w:t>37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1" w:history="1">
        <w:r w:rsidR="00BB3A58" w:rsidRPr="00AD50CD">
          <w:rPr>
            <w:rStyle w:val="Hyperlink"/>
            <w:noProof/>
            <w:color w:val="auto"/>
          </w:rPr>
          <w:t>39.</w:t>
        </w:r>
        <w:r w:rsidR="00BB3A58" w:rsidRPr="00AD50CD">
          <w:rPr>
            <w:rFonts w:ascii="Calibri" w:eastAsia="Times New Roman" w:hAnsi="Calibri" w:cs="Vrinda"/>
            <w:noProof/>
            <w:sz w:val="22"/>
            <w:szCs w:val="28"/>
            <w:lang w:bidi="bn-IN"/>
          </w:rPr>
          <w:tab/>
        </w:r>
        <w:r w:rsidR="00BB3A58" w:rsidRPr="00AD50CD">
          <w:rPr>
            <w:rStyle w:val="Hyperlink"/>
            <w:noProof/>
            <w:color w:val="auto"/>
          </w:rPr>
          <w:t>Proprietary Rights on Documents Prepared by the Bidder</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_Toc477264291 \h </w:instrText>
        </w:r>
        <w:r w:rsidR="00BB3A58" w:rsidRPr="00AD50CD">
          <w:rPr>
            <w:noProof/>
            <w:webHidden/>
          </w:rPr>
        </w:r>
        <w:r w:rsidR="00BB3A58" w:rsidRPr="00AD50CD">
          <w:rPr>
            <w:noProof/>
            <w:webHidden/>
          </w:rPr>
          <w:fldChar w:fldCharType="separate"/>
        </w:r>
        <w:r w:rsidR="00B74CDA">
          <w:rPr>
            <w:noProof/>
            <w:webHidden/>
          </w:rPr>
          <w:t>37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2" w:history="1">
        <w:r w:rsidR="00BB3A58" w:rsidRPr="00AD50CD">
          <w:rPr>
            <w:rStyle w:val="Hyperlink"/>
            <w:noProof/>
            <w:color w:val="auto"/>
          </w:rPr>
          <w:t>40.</w:t>
        </w:r>
        <w:r w:rsidR="00BB3A58" w:rsidRPr="00AD50CD">
          <w:rPr>
            <w:rFonts w:ascii="Calibri" w:eastAsia="Times New Roman" w:hAnsi="Calibri" w:cs="Vrinda"/>
            <w:noProof/>
            <w:sz w:val="22"/>
            <w:szCs w:val="28"/>
            <w:lang w:bidi="bn-IN"/>
          </w:rPr>
          <w:tab/>
        </w:r>
        <w:r w:rsidR="00BB3A58" w:rsidRPr="00AD50CD">
          <w:rPr>
            <w:rStyle w:val="Hyperlink"/>
            <w:noProof/>
            <w:color w:val="auto"/>
          </w:rPr>
          <w:t>Proprietary Rights on Equipment &amp; Materials Furnished by the Client.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_Toc477264292 \h </w:instrText>
        </w:r>
        <w:r w:rsidR="00BB3A58" w:rsidRPr="00AD50CD">
          <w:rPr>
            <w:noProof/>
            <w:webHidden/>
          </w:rPr>
        </w:r>
        <w:r w:rsidR="00BB3A58" w:rsidRPr="00AD50CD">
          <w:rPr>
            <w:noProof/>
            <w:webHidden/>
          </w:rPr>
          <w:fldChar w:fldCharType="separate"/>
        </w:r>
        <w:r w:rsidR="00B74CDA">
          <w:rPr>
            <w:noProof/>
            <w:webHidden/>
          </w:rPr>
          <w:t>37</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293" w:history="1">
        <w:r w:rsidR="00BB3A58" w:rsidRPr="00AD50CD">
          <w:rPr>
            <w:rStyle w:val="Hyperlink"/>
            <w:color w:val="auto"/>
            <w:lang w:val="en-US"/>
          </w:rPr>
          <w:t>E.</w:t>
        </w:r>
        <w:r w:rsidR="00BB3A58" w:rsidRPr="00AD50CD">
          <w:rPr>
            <w:rFonts w:ascii="Calibri" w:eastAsia="Times New Roman" w:hAnsi="Calibri" w:cs="Vrinda"/>
            <w:b w:val="0"/>
            <w:szCs w:val="28"/>
            <w:lang w:val="en-US" w:bidi="bn-IN"/>
          </w:rPr>
          <w:tab/>
        </w:r>
        <w:r w:rsidR="00BB3A58" w:rsidRPr="00AD50CD">
          <w:rPr>
            <w:rStyle w:val="Hyperlink"/>
            <w:color w:val="auto"/>
            <w:lang w:val="en-US"/>
          </w:rPr>
          <w:t>Obligations of the Client</w:t>
        </w:r>
        <w:r w:rsidR="00BB3A58" w:rsidRPr="00AD50CD">
          <w:rPr>
            <w:webHidden/>
          </w:rPr>
          <w:tab/>
        </w:r>
        <w:r w:rsidR="00BB3A58" w:rsidRPr="00AD50CD">
          <w:rPr>
            <w:webHidden/>
          </w:rPr>
          <w:fldChar w:fldCharType="begin"/>
        </w:r>
        <w:r w:rsidR="00BB3A58" w:rsidRPr="00AD50CD">
          <w:rPr>
            <w:webHidden/>
          </w:rPr>
          <w:instrText xml:space="preserve"> PAGEREF _Toc477264293 \h </w:instrText>
        </w:r>
        <w:r w:rsidR="00BB3A58" w:rsidRPr="00AD50CD">
          <w:rPr>
            <w:webHidden/>
          </w:rPr>
        </w:r>
        <w:r w:rsidR="00BB3A58" w:rsidRPr="00AD50CD">
          <w:rPr>
            <w:webHidden/>
          </w:rPr>
          <w:fldChar w:fldCharType="separate"/>
        </w:r>
        <w:r w:rsidR="00B74CDA">
          <w:rPr>
            <w:webHidden/>
          </w:rPr>
          <w:t>37</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4" w:history="1">
        <w:r w:rsidR="00BB3A58" w:rsidRPr="00AD50CD">
          <w:rPr>
            <w:rStyle w:val="Hyperlink"/>
            <w:noProof/>
            <w:color w:val="auto"/>
          </w:rPr>
          <w:t>41.</w:t>
        </w:r>
        <w:r w:rsidR="00BB3A58" w:rsidRPr="00AD50CD">
          <w:rPr>
            <w:rFonts w:ascii="Calibri" w:eastAsia="Times New Roman" w:hAnsi="Calibri" w:cs="Vrinda"/>
            <w:noProof/>
            <w:sz w:val="22"/>
            <w:szCs w:val="28"/>
            <w:lang w:bidi="bn-IN"/>
          </w:rPr>
          <w:tab/>
        </w:r>
        <w:r w:rsidR="00BB3A58" w:rsidRPr="00AD50CD">
          <w:rPr>
            <w:rStyle w:val="Hyperlink"/>
            <w:noProof/>
            <w:color w:val="auto"/>
          </w:rPr>
          <w:t>Assistance and Exemptions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_Toc477264294 \h </w:instrText>
        </w:r>
        <w:r w:rsidR="00BB3A58" w:rsidRPr="00AD50CD">
          <w:rPr>
            <w:noProof/>
            <w:webHidden/>
          </w:rPr>
        </w:r>
        <w:r w:rsidR="00BB3A58" w:rsidRPr="00AD50CD">
          <w:rPr>
            <w:noProof/>
            <w:webHidden/>
          </w:rPr>
          <w:fldChar w:fldCharType="separate"/>
        </w:r>
        <w:r w:rsidR="00B74CDA">
          <w:rPr>
            <w:noProof/>
            <w:webHidden/>
          </w:rPr>
          <w:t>37</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5" w:history="1">
        <w:r w:rsidR="00BB3A58" w:rsidRPr="00AD50CD">
          <w:rPr>
            <w:rStyle w:val="Hyperlink"/>
            <w:noProof/>
            <w:color w:val="auto"/>
          </w:rPr>
          <w:t>42.</w:t>
        </w:r>
        <w:r w:rsidR="00BB3A58" w:rsidRPr="00AD50CD">
          <w:rPr>
            <w:rFonts w:ascii="Calibri" w:eastAsia="Times New Roman" w:hAnsi="Calibri" w:cs="Vrinda"/>
            <w:noProof/>
            <w:sz w:val="22"/>
            <w:szCs w:val="28"/>
            <w:lang w:bidi="bn-IN"/>
          </w:rPr>
          <w:tab/>
        </w:r>
        <w:r w:rsidR="00BB3A58" w:rsidRPr="00AD50CD">
          <w:rPr>
            <w:rStyle w:val="Hyperlink"/>
            <w:noProof/>
            <w:color w:val="auto"/>
          </w:rPr>
          <w:t>Access to Land</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_Toc477264295 \h </w:instrText>
        </w:r>
        <w:r w:rsidR="00BB3A58" w:rsidRPr="00AD50CD">
          <w:rPr>
            <w:noProof/>
            <w:webHidden/>
          </w:rPr>
        </w:r>
        <w:r w:rsidR="00BB3A58" w:rsidRPr="00AD50CD">
          <w:rPr>
            <w:noProof/>
            <w:webHidden/>
          </w:rPr>
          <w:fldChar w:fldCharType="separate"/>
        </w:r>
        <w:r w:rsidR="00B74CDA">
          <w:rPr>
            <w:noProof/>
            <w:webHidden/>
          </w:rPr>
          <w:t>38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6" w:history="1">
        <w:r w:rsidR="00BB3A58" w:rsidRPr="00AD50CD">
          <w:rPr>
            <w:rStyle w:val="Hyperlink"/>
            <w:noProof/>
            <w:color w:val="auto"/>
            <w:lang w:val="en-GB"/>
          </w:rPr>
          <w:t>43.</w:t>
        </w:r>
        <w:r w:rsidR="00BB3A58" w:rsidRPr="00AD50CD">
          <w:rPr>
            <w:rFonts w:ascii="Calibri" w:eastAsia="Times New Roman" w:hAnsi="Calibri" w:cs="Vrinda"/>
            <w:noProof/>
            <w:sz w:val="22"/>
            <w:szCs w:val="28"/>
            <w:lang w:bidi="bn-IN"/>
          </w:rPr>
          <w:tab/>
        </w:r>
        <w:r w:rsidR="00BB3A58" w:rsidRPr="00AD50CD">
          <w:rPr>
            <w:rStyle w:val="Hyperlink"/>
            <w:noProof/>
            <w:color w:val="auto"/>
            <w:lang w:val="en-GB"/>
          </w:rPr>
          <w:t>Change in the Applicable Law Related to Taxes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_Toc477264296 \h </w:instrText>
        </w:r>
        <w:r w:rsidR="00BB3A58" w:rsidRPr="00AD50CD">
          <w:rPr>
            <w:noProof/>
            <w:webHidden/>
          </w:rPr>
        </w:r>
        <w:r w:rsidR="00BB3A58" w:rsidRPr="00AD50CD">
          <w:rPr>
            <w:noProof/>
            <w:webHidden/>
          </w:rPr>
          <w:fldChar w:fldCharType="separate"/>
        </w:r>
        <w:r w:rsidR="00B74CDA">
          <w:rPr>
            <w:noProof/>
            <w:webHidden/>
          </w:rPr>
          <w:t>38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7" w:history="1">
        <w:r w:rsidR="00BB3A58" w:rsidRPr="00AD50CD">
          <w:rPr>
            <w:rStyle w:val="Hyperlink"/>
            <w:noProof/>
            <w:color w:val="auto"/>
            <w:lang w:val="en-GB"/>
          </w:rPr>
          <w:t>44.</w:t>
        </w:r>
        <w:r w:rsidR="00BB3A58" w:rsidRPr="00AD50CD">
          <w:rPr>
            <w:rFonts w:ascii="Calibri" w:eastAsia="Times New Roman" w:hAnsi="Calibri" w:cs="Vrinda"/>
            <w:noProof/>
            <w:sz w:val="22"/>
            <w:szCs w:val="28"/>
            <w:lang w:bidi="bn-IN"/>
          </w:rPr>
          <w:tab/>
        </w:r>
        <w:r w:rsidR="00BB3A58" w:rsidRPr="00AD50CD">
          <w:rPr>
            <w:rStyle w:val="Hyperlink"/>
            <w:noProof/>
            <w:color w:val="auto"/>
            <w:lang w:val="en-GB"/>
          </w:rPr>
          <w:t>Services, Facilities and Property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_Toc477264297 \h </w:instrText>
        </w:r>
        <w:r w:rsidR="00BB3A58" w:rsidRPr="00AD50CD">
          <w:rPr>
            <w:noProof/>
            <w:webHidden/>
          </w:rPr>
        </w:r>
        <w:r w:rsidR="00BB3A58" w:rsidRPr="00AD50CD">
          <w:rPr>
            <w:noProof/>
            <w:webHidden/>
          </w:rPr>
          <w:fldChar w:fldCharType="separate"/>
        </w:r>
        <w:r w:rsidR="00B74CDA">
          <w:rPr>
            <w:noProof/>
            <w:webHidden/>
          </w:rPr>
          <w:t>38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8" w:history="1">
        <w:r w:rsidR="00BB3A58" w:rsidRPr="00AD50CD">
          <w:rPr>
            <w:rStyle w:val="Hyperlink"/>
            <w:noProof/>
            <w:color w:val="auto"/>
          </w:rPr>
          <w:t>45.</w:t>
        </w:r>
        <w:r w:rsidR="00BB3A58" w:rsidRPr="00AD50CD">
          <w:rPr>
            <w:rFonts w:ascii="Calibri" w:eastAsia="Times New Roman" w:hAnsi="Calibri" w:cs="Vrinda"/>
            <w:noProof/>
            <w:sz w:val="22"/>
            <w:szCs w:val="28"/>
            <w:lang w:bidi="bn-IN"/>
          </w:rPr>
          <w:tab/>
        </w:r>
        <w:r w:rsidR="00BB3A58" w:rsidRPr="00AD50CD">
          <w:rPr>
            <w:rStyle w:val="Hyperlink"/>
            <w:noProof/>
            <w:color w:val="auto"/>
          </w:rPr>
          <w:t>Payment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_Toc477264298 \h </w:instrText>
        </w:r>
        <w:r w:rsidR="00BB3A58" w:rsidRPr="00AD50CD">
          <w:rPr>
            <w:noProof/>
            <w:webHidden/>
          </w:rPr>
        </w:r>
        <w:r w:rsidR="00BB3A58" w:rsidRPr="00AD50CD">
          <w:rPr>
            <w:noProof/>
            <w:webHidden/>
          </w:rPr>
          <w:fldChar w:fldCharType="separate"/>
        </w:r>
        <w:r w:rsidR="00B74CDA">
          <w:rPr>
            <w:noProof/>
            <w:webHidden/>
          </w:rPr>
          <w:t>38</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299" w:history="1">
        <w:r w:rsidR="00BB3A58" w:rsidRPr="00AD50CD">
          <w:rPr>
            <w:rStyle w:val="Hyperlink"/>
            <w:noProof/>
            <w:color w:val="auto"/>
          </w:rPr>
          <w:t>46.</w:t>
        </w:r>
        <w:r w:rsidR="00BB3A58" w:rsidRPr="00AD50CD">
          <w:rPr>
            <w:rFonts w:ascii="Calibri" w:eastAsia="Times New Roman" w:hAnsi="Calibri" w:cs="Vrinda"/>
            <w:noProof/>
            <w:sz w:val="22"/>
            <w:szCs w:val="28"/>
            <w:lang w:bidi="bn-IN"/>
          </w:rPr>
          <w:tab/>
        </w:r>
        <w:r w:rsidR="00BB3A58" w:rsidRPr="00AD50CD">
          <w:rPr>
            <w:rStyle w:val="Hyperlink"/>
            <w:noProof/>
            <w:color w:val="auto"/>
          </w:rPr>
          <w:t>Counterpart Personnel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_Toc477264299 \h </w:instrText>
        </w:r>
        <w:r w:rsidR="00BB3A58" w:rsidRPr="00AD50CD">
          <w:rPr>
            <w:noProof/>
            <w:webHidden/>
          </w:rPr>
        </w:r>
        <w:r w:rsidR="00BB3A58" w:rsidRPr="00AD50CD">
          <w:rPr>
            <w:noProof/>
            <w:webHidden/>
          </w:rPr>
          <w:fldChar w:fldCharType="separate"/>
        </w:r>
        <w:r w:rsidR="00B74CDA">
          <w:rPr>
            <w:noProof/>
            <w:webHidden/>
          </w:rPr>
          <w:t>38</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300" w:history="1">
        <w:r w:rsidR="00BB3A58" w:rsidRPr="00AD50CD">
          <w:rPr>
            <w:rStyle w:val="Hyperlink"/>
            <w:color w:val="auto"/>
            <w:lang w:val="en-US"/>
          </w:rPr>
          <w:t>F.</w:t>
        </w:r>
        <w:r w:rsidR="00BB3A58" w:rsidRPr="00AD50CD">
          <w:rPr>
            <w:rFonts w:ascii="Calibri" w:eastAsia="Times New Roman" w:hAnsi="Calibri" w:cs="Vrinda"/>
            <w:b w:val="0"/>
            <w:szCs w:val="28"/>
            <w:lang w:val="en-US" w:bidi="bn-IN"/>
          </w:rPr>
          <w:tab/>
        </w:r>
        <w:r w:rsidR="00BB3A58" w:rsidRPr="00AD50CD">
          <w:rPr>
            <w:rStyle w:val="Hyperlink"/>
            <w:color w:val="auto"/>
            <w:lang w:val="en-US"/>
          </w:rPr>
          <w:t>Payments to the Bidders</w:t>
        </w:r>
        <w:r w:rsidR="00BB3A58" w:rsidRPr="00AD50CD">
          <w:rPr>
            <w:webHidden/>
          </w:rPr>
          <w:tab/>
        </w:r>
        <w:r w:rsidR="00BB3A58" w:rsidRPr="00AD50CD">
          <w:rPr>
            <w:webHidden/>
          </w:rPr>
          <w:fldChar w:fldCharType="begin"/>
        </w:r>
        <w:r w:rsidR="00BB3A58" w:rsidRPr="00AD50CD">
          <w:rPr>
            <w:webHidden/>
          </w:rPr>
          <w:instrText xml:space="preserve"> PAGEREF _Toc477264300 \h </w:instrText>
        </w:r>
        <w:r w:rsidR="00BB3A58" w:rsidRPr="00AD50CD">
          <w:rPr>
            <w:webHidden/>
          </w:rPr>
        </w:r>
        <w:r w:rsidR="00BB3A58" w:rsidRPr="00AD50CD">
          <w:rPr>
            <w:webHidden/>
          </w:rPr>
          <w:fldChar w:fldCharType="separate"/>
        </w:r>
        <w:r w:rsidR="00B74CDA">
          <w:rPr>
            <w:webHidden/>
          </w:rPr>
          <w:t>39</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1" w:history="1">
        <w:r w:rsidR="00BB3A58" w:rsidRPr="00AD50CD">
          <w:rPr>
            <w:rStyle w:val="Hyperlink"/>
            <w:noProof/>
            <w:color w:val="auto"/>
          </w:rPr>
          <w:t>47.</w:t>
        </w:r>
        <w:r w:rsidR="00BB3A58" w:rsidRPr="00AD50CD">
          <w:rPr>
            <w:rFonts w:ascii="Calibri" w:eastAsia="Times New Roman" w:hAnsi="Calibri" w:cs="Vrinda"/>
            <w:noProof/>
            <w:sz w:val="22"/>
            <w:szCs w:val="28"/>
            <w:lang w:bidi="bn-IN"/>
          </w:rPr>
          <w:tab/>
        </w:r>
        <w:r w:rsidR="00BB3A58" w:rsidRPr="00AD50CD">
          <w:rPr>
            <w:rStyle w:val="Hyperlink"/>
            <w:noProof/>
            <w:color w:val="auto"/>
          </w:rPr>
          <w:t>Cost Estimate of Services: Ceiling Amount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_Toc477264301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2" w:history="1">
        <w:r w:rsidR="00BB3A58" w:rsidRPr="00AD50CD">
          <w:rPr>
            <w:rStyle w:val="Hyperlink"/>
            <w:noProof/>
            <w:color w:val="auto"/>
          </w:rPr>
          <w:t>48.</w:t>
        </w:r>
        <w:r w:rsidR="00BB3A58" w:rsidRPr="00AD50CD">
          <w:rPr>
            <w:rFonts w:ascii="Calibri" w:eastAsia="Times New Roman" w:hAnsi="Calibri" w:cs="Vrinda"/>
            <w:noProof/>
            <w:sz w:val="22"/>
            <w:szCs w:val="28"/>
            <w:lang w:bidi="bn-IN"/>
          </w:rPr>
          <w:tab/>
        </w:r>
        <w:r w:rsidR="00BB3A58" w:rsidRPr="00AD50CD">
          <w:rPr>
            <w:rStyle w:val="Hyperlink"/>
            <w:noProof/>
            <w:color w:val="auto"/>
          </w:rPr>
          <w:t>Payments: General</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_Toc477264302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3" w:history="1">
        <w:r w:rsidR="00BB3A58" w:rsidRPr="00AD50CD">
          <w:rPr>
            <w:rStyle w:val="Hyperlink"/>
            <w:noProof/>
            <w:color w:val="auto"/>
          </w:rPr>
          <w:t>49.</w:t>
        </w:r>
        <w:r w:rsidR="00BB3A58" w:rsidRPr="00AD50CD">
          <w:rPr>
            <w:rFonts w:ascii="Calibri" w:eastAsia="Times New Roman" w:hAnsi="Calibri" w:cs="Vrinda"/>
            <w:noProof/>
            <w:sz w:val="22"/>
            <w:szCs w:val="28"/>
            <w:lang w:bidi="bn-IN"/>
          </w:rPr>
          <w:tab/>
        </w:r>
        <w:r w:rsidR="00BB3A58" w:rsidRPr="00AD50CD">
          <w:rPr>
            <w:rStyle w:val="Hyperlink"/>
            <w:noProof/>
            <w:color w:val="auto"/>
          </w:rPr>
          <w:t>Lump-Sum Payment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_Toc477264303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4" w:history="1">
        <w:r w:rsidR="00BB3A58" w:rsidRPr="00AD50CD">
          <w:rPr>
            <w:rStyle w:val="Hyperlink"/>
            <w:noProof/>
            <w:color w:val="auto"/>
          </w:rPr>
          <w:t>50.</w:t>
        </w:r>
        <w:r w:rsidR="00BB3A58" w:rsidRPr="00AD50CD">
          <w:rPr>
            <w:rFonts w:ascii="Calibri" w:eastAsia="Times New Roman" w:hAnsi="Calibri" w:cs="Vrinda"/>
            <w:noProof/>
            <w:sz w:val="22"/>
            <w:szCs w:val="28"/>
            <w:lang w:bidi="bn-IN"/>
          </w:rPr>
          <w:tab/>
        </w:r>
        <w:r w:rsidR="00BB3A58" w:rsidRPr="00AD50CD">
          <w:rPr>
            <w:rStyle w:val="Hyperlink"/>
            <w:noProof/>
            <w:color w:val="auto"/>
          </w:rPr>
          <w:t>Contract Price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_Toc477264304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5" w:history="1">
        <w:r w:rsidR="00BB3A58" w:rsidRPr="00AD50CD">
          <w:rPr>
            <w:rStyle w:val="Hyperlink"/>
            <w:noProof/>
            <w:color w:val="auto"/>
          </w:rPr>
          <w:t>51.</w:t>
        </w:r>
        <w:r w:rsidR="00BB3A58" w:rsidRPr="00AD50CD">
          <w:rPr>
            <w:rFonts w:ascii="Calibri" w:eastAsia="Times New Roman" w:hAnsi="Calibri" w:cs="Vrinda"/>
            <w:noProof/>
            <w:sz w:val="22"/>
            <w:szCs w:val="28"/>
            <w:lang w:bidi="bn-IN"/>
          </w:rPr>
          <w:tab/>
        </w:r>
        <w:r w:rsidR="00BB3A58" w:rsidRPr="00AD50CD">
          <w:rPr>
            <w:rStyle w:val="Hyperlink"/>
            <w:noProof/>
            <w:color w:val="auto"/>
          </w:rPr>
          <w:t>Modes of Payment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_Toc477264305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6" w:history="1">
        <w:r w:rsidR="00BB3A58" w:rsidRPr="00AD50CD">
          <w:rPr>
            <w:rStyle w:val="Hyperlink"/>
            <w:noProof/>
            <w:color w:val="auto"/>
          </w:rPr>
          <w:t>52.</w:t>
        </w:r>
        <w:r w:rsidR="00BB3A58" w:rsidRPr="00AD50CD">
          <w:rPr>
            <w:rFonts w:ascii="Calibri" w:eastAsia="Times New Roman" w:hAnsi="Calibri" w:cs="Vrinda"/>
            <w:noProof/>
            <w:sz w:val="22"/>
            <w:szCs w:val="28"/>
            <w:lang w:bidi="bn-IN"/>
          </w:rPr>
          <w:tab/>
        </w:r>
        <w:r w:rsidR="00BB3A58" w:rsidRPr="00AD50CD">
          <w:rPr>
            <w:rStyle w:val="Hyperlink"/>
            <w:noProof/>
            <w:color w:val="auto"/>
          </w:rPr>
          <w:t>Advance Payment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_Toc477264306 \h </w:instrText>
        </w:r>
        <w:r w:rsidR="00BB3A58" w:rsidRPr="00AD50CD">
          <w:rPr>
            <w:noProof/>
            <w:webHidden/>
          </w:rPr>
        </w:r>
        <w:r w:rsidR="00BB3A58" w:rsidRPr="00AD50CD">
          <w:rPr>
            <w:noProof/>
            <w:webHidden/>
          </w:rPr>
          <w:fldChar w:fldCharType="separate"/>
        </w:r>
        <w:r w:rsidR="00B74CDA">
          <w:rPr>
            <w:noProof/>
            <w:webHidden/>
          </w:rPr>
          <w:t>39</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7" w:history="1">
        <w:r w:rsidR="00BB3A58" w:rsidRPr="00AD50CD">
          <w:rPr>
            <w:rStyle w:val="Hyperlink"/>
            <w:noProof/>
            <w:color w:val="auto"/>
            <w:lang w:val="en-GB"/>
          </w:rPr>
          <w:t>53.</w:t>
        </w:r>
        <w:r w:rsidR="00BB3A58" w:rsidRPr="00AD50CD">
          <w:rPr>
            <w:rFonts w:ascii="Calibri" w:eastAsia="Times New Roman" w:hAnsi="Calibri" w:cs="Vrinda"/>
            <w:noProof/>
            <w:sz w:val="22"/>
            <w:szCs w:val="28"/>
            <w:lang w:bidi="bn-IN"/>
          </w:rPr>
          <w:tab/>
        </w:r>
        <w:r w:rsidR="00BB3A58" w:rsidRPr="00AD50CD">
          <w:rPr>
            <w:rStyle w:val="Hyperlink"/>
            <w:noProof/>
            <w:color w:val="auto"/>
            <w:lang w:val="en-GB"/>
          </w:rPr>
          <w:t>Interim Payments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_Toc477264307 \h </w:instrText>
        </w:r>
        <w:r w:rsidR="00BB3A58" w:rsidRPr="00AD50CD">
          <w:rPr>
            <w:noProof/>
            <w:webHidden/>
          </w:rPr>
        </w:r>
        <w:r w:rsidR="00BB3A58" w:rsidRPr="00AD50CD">
          <w:rPr>
            <w:noProof/>
            <w:webHidden/>
          </w:rPr>
          <w:fldChar w:fldCharType="separate"/>
        </w:r>
        <w:r w:rsidR="00B74CDA">
          <w:rPr>
            <w:noProof/>
            <w:webHidden/>
          </w:rPr>
          <w:t>40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8" w:history="1">
        <w:r w:rsidR="00BB3A58" w:rsidRPr="00AD50CD">
          <w:rPr>
            <w:rStyle w:val="Hyperlink"/>
            <w:noProof/>
            <w:color w:val="auto"/>
          </w:rPr>
          <w:t>55.</w:t>
        </w:r>
        <w:r w:rsidR="00BB3A58" w:rsidRPr="00AD50CD">
          <w:rPr>
            <w:rFonts w:ascii="Calibri" w:eastAsia="Times New Roman" w:hAnsi="Calibri" w:cs="Vrinda"/>
            <w:noProof/>
            <w:sz w:val="22"/>
            <w:szCs w:val="28"/>
            <w:lang w:bidi="bn-IN"/>
          </w:rPr>
          <w:tab/>
        </w:r>
        <w:r w:rsidR="00BB3A58" w:rsidRPr="00AD50CD">
          <w:rPr>
            <w:rStyle w:val="Hyperlink"/>
            <w:noProof/>
            <w:color w:val="auto"/>
          </w:rPr>
          <w:t>Final Payment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_Toc477264308 \h </w:instrText>
        </w:r>
        <w:r w:rsidR="00BB3A58" w:rsidRPr="00AD50CD">
          <w:rPr>
            <w:noProof/>
            <w:webHidden/>
          </w:rPr>
        </w:r>
        <w:r w:rsidR="00BB3A58" w:rsidRPr="00AD50CD">
          <w:rPr>
            <w:noProof/>
            <w:webHidden/>
          </w:rPr>
          <w:fldChar w:fldCharType="separate"/>
        </w:r>
        <w:r w:rsidR="00B74CDA">
          <w:rPr>
            <w:noProof/>
            <w:webHidden/>
          </w:rPr>
          <w:t>40</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09" w:history="1">
        <w:r w:rsidR="00BB3A58" w:rsidRPr="00AD50CD">
          <w:rPr>
            <w:rStyle w:val="Hyperlink"/>
            <w:noProof/>
            <w:color w:val="auto"/>
          </w:rPr>
          <w:t>56.</w:t>
        </w:r>
        <w:r w:rsidR="00BB3A58" w:rsidRPr="00AD50CD">
          <w:rPr>
            <w:rFonts w:ascii="Calibri" w:eastAsia="Times New Roman" w:hAnsi="Calibri" w:cs="Vrinda"/>
            <w:noProof/>
            <w:sz w:val="22"/>
            <w:szCs w:val="28"/>
            <w:lang w:bidi="bn-IN"/>
          </w:rPr>
          <w:tab/>
        </w:r>
        <w:r w:rsidR="00BB3A58" w:rsidRPr="00AD50CD">
          <w:rPr>
            <w:rStyle w:val="Hyperlink"/>
            <w:noProof/>
            <w:color w:val="auto"/>
          </w:rPr>
          <w:t>Suspension of Payments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_Toc477264309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2"/>
        <w:jc w:val="both"/>
        <w:rPr>
          <w:rFonts w:ascii="Calibri" w:eastAsia="Times New Roman" w:hAnsi="Calibri" w:cs="Vrinda"/>
          <w:b w:val="0"/>
          <w:szCs w:val="28"/>
          <w:lang w:val="en-US" w:bidi="bn-IN"/>
        </w:rPr>
      </w:pPr>
      <w:hyperlink w:anchor="_Toc477264310" w:history="1">
        <w:r w:rsidR="00BB3A58" w:rsidRPr="00AD50CD">
          <w:rPr>
            <w:rStyle w:val="Hyperlink"/>
            <w:color w:val="auto"/>
            <w:lang w:val="en-US"/>
          </w:rPr>
          <w:t>G.  Time Control</w:t>
        </w:r>
        <w:r w:rsidR="00BB3A58" w:rsidRPr="00AD50CD">
          <w:rPr>
            <w:webHidden/>
          </w:rPr>
          <w:tab/>
        </w:r>
        <w:r w:rsidR="00BB3A58" w:rsidRPr="00AD50CD">
          <w:rPr>
            <w:webHidden/>
          </w:rPr>
          <w:fldChar w:fldCharType="begin"/>
        </w:r>
        <w:r w:rsidR="00BB3A58" w:rsidRPr="00AD50CD">
          <w:rPr>
            <w:webHidden/>
          </w:rPr>
          <w:instrText xml:space="preserve"> PAGEREF _Toc477264310 \h </w:instrText>
        </w:r>
        <w:r w:rsidR="00BB3A58" w:rsidRPr="00AD50CD">
          <w:rPr>
            <w:webHidden/>
          </w:rPr>
        </w:r>
        <w:r w:rsidR="00BB3A58" w:rsidRPr="00AD50CD">
          <w:rPr>
            <w:webHidden/>
          </w:rPr>
          <w:fldChar w:fldCharType="separate"/>
        </w:r>
        <w:r w:rsidR="00B74CDA">
          <w:rPr>
            <w:webHidden/>
          </w:rPr>
          <w:t>41</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1" w:history="1">
        <w:r w:rsidR="00BB3A58" w:rsidRPr="00AD50CD">
          <w:rPr>
            <w:rStyle w:val="Hyperlink"/>
            <w:noProof/>
            <w:color w:val="auto"/>
          </w:rPr>
          <w:t>57.</w:t>
        </w:r>
        <w:r w:rsidR="00BB3A58" w:rsidRPr="00AD50CD">
          <w:rPr>
            <w:rFonts w:ascii="Calibri" w:eastAsia="Times New Roman" w:hAnsi="Calibri" w:cs="Vrinda"/>
            <w:noProof/>
            <w:sz w:val="22"/>
            <w:szCs w:val="28"/>
            <w:lang w:bidi="bn-IN"/>
          </w:rPr>
          <w:tab/>
        </w:r>
        <w:r w:rsidR="00BB3A58" w:rsidRPr="00AD50CD">
          <w:rPr>
            <w:rStyle w:val="Hyperlink"/>
            <w:noProof/>
            <w:color w:val="auto"/>
          </w:rPr>
          <w:t>Completion of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_Toc477264311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2" w:history="1">
        <w:r w:rsidR="00BB3A58" w:rsidRPr="00AD50CD">
          <w:rPr>
            <w:rStyle w:val="Hyperlink"/>
            <w:noProof/>
            <w:color w:val="auto"/>
          </w:rPr>
          <w:t>58.</w:t>
        </w:r>
        <w:r w:rsidR="00BB3A58" w:rsidRPr="00AD50CD">
          <w:rPr>
            <w:rFonts w:ascii="Calibri" w:eastAsia="Times New Roman" w:hAnsi="Calibri" w:cs="Vrinda"/>
            <w:noProof/>
            <w:sz w:val="22"/>
            <w:szCs w:val="28"/>
            <w:lang w:bidi="bn-IN"/>
          </w:rPr>
          <w:tab/>
        </w:r>
        <w:r w:rsidR="00BB3A58" w:rsidRPr="00AD50CD">
          <w:rPr>
            <w:rStyle w:val="Hyperlink"/>
            <w:noProof/>
            <w:color w:val="auto"/>
          </w:rPr>
          <w:t>Early Warning</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_Toc477264312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3" w:history="1">
        <w:r w:rsidR="00BB3A58" w:rsidRPr="00AD50CD">
          <w:rPr>
            <w:rStyle w:val="Hyperlink"/>
            <w:noProof/>
            <w:color w:val="auto"/>
          </w:rPr>
          <w:t>59.</w:t>
        </w:r>
        <w:r w:rsidR="00BB3A58" w:rsidRPr="00AD50CD">
          <w:rPr>
            <w:rFonts w:ascii="Calibri" w:eastAsia="Times New Roman" w:hAnsi="Calibri" w:cs="Vrinda"/>
            <w:noProof/>
            <w:sz w:val="22"/>
            <w:szCs w:val="28"/>
            <w:lang w:bidi="bn-IN"/>
          </w:rPr>
          <w:tab/>
        </w:r>
        <w:r w:rsidR="00BB3A58" w:rsidRPr="00AD50CD">
          <w:rPr>
            <w:rStyle w:val="Hyperlink"/>
            <w:noProof/>
            <w:color w:val="auto"/>
          </w:rPr>
          <w:t>Extension of the Intended Completion Date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_Toc477264313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4" w:history="1">
        <w:r w:rsidR="00BB3A58" w:rsidRPr="00AD50CD">
          <w:rPr>
            <w:rStyle w:val="Hyperlink"/>
            <w:noProof/>
            <w:color w:val="auto"/>
          </w:rPr>
          <w:t>60.</w:t>
        </w:r>
        <w:r w:rsidR="00BB3A58" w:rsidRPr="00AD50CD">
          <w:rPr>
            <w:rFonts w:ascii="Calibri" w:eastAsia="Times New Roman" w:hAnsi="Calibri" w:cs="Vrinda"/>
            <w:noProof/>
            <w:sz w:val="22"/>
            <w:szCs w:val="28"/>
            <w:lang w:bidi="bn-IN"/>
          </w:rPr>
          <w:tab/>
        </w:r>
        <w:r w:rsidR="00BB3A58" w:rsidRPr="00AD50CD">
          <w:rPr>
            <w:rStyle w:val="Hyperlink"/>
            <w:noProof/>
            <w:color w:val="auto"/>
          </w:rPr>
          <w:t>Progress Meetings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_Toc477264314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5" w:history="1">
        <w:r w:rsidR="00BB3A58" w:rsidRPr="00AD50CD">
          <w:rPr>
            <w:rStyle w:val="Hyperlink"/>
            <w:noProof/>
            <w:color w:val="auto"/>
          </w:rPr>
          <w:t>61.</w:t>
        </w:r>
        <w:r w:rsidR="00BB3A58" w:rsidRPr="00AD50CD">
          <w:rPr>
            <w:rFonts w:ascii="Calibri" w:eastAsia="Times New Roman" w:hAnsi="Calibri" w:cs="Vrinda"/>
            <w:noProof/>
            <w:sz w:val="22"/>
            <w:szCs w:val="28"/>
            <w:lang w:bidi="bn-IN"/>
          </w:rPr>
          <w:tab/>
        </w:r>
        <w:r w:rsidR="00BB3A58" w:rsidRPr="00AD50CD">
          <w:rPr>
            <w:rStyle w:val="Hyperlink"/>
            <w:noProof/>
            <w:color w:val="auto"/>
          </w:rPr>
          <w:t>Good Faith</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_Toc477264315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6" w:history="1">
        <w:r w:rsidR="00BB3A58" w:rsidRPr="00AD50CD">
          <w:rPr>
            <w:rStyle w:val="Hyperlink"/>
            <w:noProof/>
            <w:color w:val="auto"/>
          </w:rPr>
          <w:t>62.</w:t>
        </w:r>
        <w:r w:rsidR="00BB3A58" w:rsidRPr="00AD50CD">
          <w:rPr>
            <w:rFonts w:ascii="Calibri" w:eastAsia="Times New Roman" w:hAnsi="Calibri" w:cs="Vrinda"/>
            <w:noProof/>
            <w:sz w:val="22"/>
            <w:szCs w:val="28"/>
            <w:lang w:bidi="bn-IN"/>
          </w:rPr>
          <w:tab/>
        </w:r>
        <w:r w:rsidR="00BB3A58" w:rsidRPr="00AD50CD">
          <w:rPr>
            <w:rStyle w:val="Hyperlink"/>
            <w:noProof/>
            <w:color w:val="auto"/>
          </w:rPr>
          <w:t>Fairness in Operation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_Toc477264316 \h </w:instrText>
        </w:r>
        <w:r w:rsidR="00BB3A58" w:rsidRPr="00AD50CD">
          <w:rPr>
            <w:noProof/>
            <w:webHidden/>
          </w:rPr>
        </w:r>
        <w:r w:rsidR="00BB3A58" w:rsidRPr="00AD50CD">
          <w:rPr>
            <w:noProof/>
            <w:webHidden/>
          </w:rPr>
          <w:fldChar w:fldCharType="separate"/>
        </w:r>
        <w:r w:rsidR="00B74CDA">
          <w:rPr>
            <w:noProof/>
            <w:webHidden/>
          </w:rPr>
          <w:t>41</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7" w:history="1">
        <w:r w:rsidR="00BB3A58" w:rsidRPr="00AD50CD">
          <w:rPr>
            <w:rStyle w:val="Hyperlink"/>
            <w:noProof/>
            <w:color w:val="auto"/>
          </w:rPr>
          <w:t>63.</w:t>
        </w:r>
        <w:r w:rsidR="00BB3A58" w:rsidRPr="00AD50CD">
          <w:rPr>
            <w:rFonts w:ascii="Calibri" w:eastAsia="Times New Roman" w:hAnsi="Calibri" w:cs="Vrinda"/>
            <w:noProof/>
            <w:sz w:val="22"/>
            <w:szCs w:val="28"/>
            <w:lang w:bidi="bn-IN"/>
          </w:rPr>
          <w:tab/>
        </w:r>
        <w:r w:rsidR="00BB3A58" w:rsidRPr="00AD50CD">
          <w:rPr>
            <w:rStyle w:val="Hyperlink"/>
            <w:noProof/>
            <w:color w:val="auto"/>
          </w:rPr>
          <w:t>Termination for Default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_Toc477264317 \h </w:instrText>
        </w:r>
        <w:r w:rsidR="00BB3A58" w:rsidRPr="00AD50CD">
          <w:rPr>
            <w:noProof/>
            <w:webHidden/>
          </w:rPr>
        </w:r>
        <w:r w:rsidR="00BB3A58" w:rsidRPr="00AD50CD">
          <w:rPr>
            <w:noProof/>
            <w:webHidden/>
          </w:rPr>
          <w:fldChar w:fldCharType="separate"/>
        </w:r>
        <w:r w:rsidR="00B74CDA">
          <w:rPr>
            <w:noProof/>
            <w:webHidden/>
          </w:rPr>
          <w:t>42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8" w:history="1">
        <w:r w:rsidR="00BB3A58" w:rsidRPr="00AD50CD">
          <w:rPr>
            <w:rStyle w:val="Hyperlink"/>
            <w:noProof/>
            <w:color w:val="auto"/>
          </w:rPr>
          <w:t>64.</w:t>
        </w:r>
        <w:r w:rsidR="00BB3A58" w:rsidRPr="00AD50CD">
          <w:rPr>
            <w:rFonts w:ascii="Calibri" w:eastAsia="Times New Roman" w:hAnsi="Calibri" w:cs="Vrinda"/>
            <w:noProof/>
            <w:sz w:val="22"/>
            <w:szCs w:val="28"/>
            <w:lang w:bidi="bn-IN"/>
          </w:rPr>
          <w:tab/>
        </w:r>
        <w:r w:rsidR="00BB3A58" w:rsidRPr="00AD50CD">
          <w:rPr>
            <w:rStyle w:val="Hyperlink"/>
            <w:noProof/>
            <w:color w:val="auto"/>
          </w:rPr>
          <w:t>Termination for Insolvency</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_Toc477264318 \h </w:instrText>
        </w:r>
        <w:r w:rsidR="00BB3A58" w:rsidRPr="00AD50CD">
          <w:rPr>
            <w:noProof/>
            <w:webHidden/>
          </w:rPr>
        </w:r>
        <w:r w:rsidR="00BB3A58" w:rsidRPr="00AD50CD">
          <w:rPr>
            <w:noProof/>
            <w:webHidden/>
          </w:rPr>
          <w:fldChar w:fldCharType="separate"/>
        </w:r>
        <w:r w:rsidR="00B74CDA">
          <w:rPr>
            <w:noProof/>
            <w:webHidden/>
          </w:rPr>
          <w:t>42</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19" w:history="1">
        <w:r w:rsidR="00BB3A58" w:rsidRPr="00AD50CD">
          <w:rPr>
            <w:rStyle w:val="Hyperlink"/>
            <w:noProof/>
            <w:color w:val="auto"/>
          </w:rPr>
          <w:t>65.</w:t>
        </w:r>
        <w:r w:rsidR="00BB3A58" w:rsidRPr="00AD50CD">
          <w:rPr>
            <w:rFonts w:ascii="Calibri" w:eastAsia="Times New Roman" w:hAnsi="Calibri" w:cs="Vrinda"/>
            <w:noProof/>
            <w:sz w:val="22"/>
            <w:szCs w:val="28"/>
            <w:lang w:bidi="bn-IN"/>
          </w:rPr>
          <w:tab/>
        </w:r>
        <w:r w:rsidR="00BB3A58" w:rsidRPr="00AD50CD">
          <w:rPr>
            <w:rStyle w:val="Hyperlink"/>
            <w:noProof/>
            <w:color w:val="auto"/>
          </w:rPr>
          <w:t>Termination for Convenience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_Toc477264319 \h </w:instrText>
        </w:r>
        <w:r w:rsidR="00BB3A58" w:rsidRPr="00AD50CD">
          <w:rPr>
            <w:noProof/>
            <w:webHidden/>
          </w:rPr>
        </w:r>
        <w:r w:rsidR="00BB3A58" w:rsidRPr="00AD50CD">
          <w:rPr>
            <w:noProof/>
            <w:webHidden/>
          </w:rPr>
          <w:fldChar w:fldCharType="separate"/>
        </w:r>
        <w:r w:rsidR="00B74CDA">
          <w:rPr>
            <w:noProof/>
            <w:webHidden/>
          </w:rPr>
          <w:t>43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0" w:history="1">
        <w:r w:rsidR="00BB3A58" w:rsidRPr="00AD50CD">
          <w:rPr>
            <w:rStyle w:val="Hyperlink"/>
            <w:noProof/>
            <w:color w:val="auto"/>
          </w:rPr>
          <w:t>66.</w:t>
        </w:r>
        <w:r w:rsidR="00BB3A58" w:rsidRPr="00AD50CD">
          <w:rPr>
            <w:rFonts w:ascii="Calibri" w:eastAsia="Times New Roman" w:hAnsi="Calibri" w:cs="Vrinda"/>
            <w:noProof/>
            <w:sz w:val="22"/>
            <w:szCs w:val="28"/>
            <w:lang w:bidi="bn-IN"/>
          </w:rPr>
          <w:tab/>
        </w:r>
        <w:r w:rsidR="00BB3A58" w:rsidRPr="00AD50CD">
          <w:rPr>
            <w:rStyle w:val="Hyperlink"/>
            <w:noProof/>
            <w:color w:val="auto"/>
          </w:rPr>
          <w:t>Termination because of Force Majeure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_Toc477264320 \h </w:instrText>
        </w:r>
        <w:r w:rsidR="00BB3A58" w:rsidRPr="00AD50CD">
          <w:rPr>
            <w:noProof/>
            <w:webHidden/>
          </w:rPr>
        </w:r>
        <w:r w:rsidR="00BB3A58" w:rsidRPr="00AD50CD">
          <w:rPr>
            <w:noProof/>
            <w:webHidden/>
          </w:rPr>
          <w:fldChar w:fldCharType="separate"/>
        </w:r>
        <w:r w:rsidR="00B74CDA">
          <w:rPr>
            <w:noProof/>
            <w:webHidden/>
          </w:rPr>
          <w:t>43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1" w:history="1">
        <w:r w:rsidR="00BB3A58" w:rsidRPr="00AD50CD">
          <w:rPr>
            <w:rStyle w:val="Hyperlink"/>
            <w:noProof/>
            <w:color w:val="auto"/>
          </w:rPr>
          <w:t>67.</w:t>
        </w:r>
        <w:r w:rsidR="00BB3A58" w:rsidRPr="00AD50CD">
          <w:rPr>
            <w:rFonts w:ascii="Calibri" w:eastAsia="Times New Roman" w:hAnsi="Calibri" w:cs="Vrinda"/>
            <w:noProof/>
            <w:sz w:val="22"/>
            <w:szCs w:val="28"/>
            <w:lang w:bidi="bn-IN"/>
          </w:rPr>
          <w:tab/>
        </w:r>
        <w:r w:rsidR="00BB3A58" w:rsidRPr="00AD50CD">
          <w:rPr>
            <w:rStyle w:val="Hyperlink"/>
            <w:noProof/>
            <w:color w:val="auto"/>
          </w:rPr>
          <w:t>Force Majeure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_Toc477264321 \h </w:instrText>
        </w:r>
        <w:r w:rsidR="00BB3A58" w:rsidRPr="00AD50CD">
          <w:rPr>
            <w:noProof/>
            <w:webHidden/>
          </w:rPr>
        </w:r>
        <w:r w:rsidR="00BB3A58" w:rsidRPr="00AD50CD">
          <w:rPr>
            <w:noProof/>
            <w:webHidden/>
          </w:rPr>
          <w:fldChar w:fldCharType="separate"/>
        </w:r>
        <w:r w:rsidR="00B74CDA">
          <w:rPr>
            <w:noProof/>
            <w:webHidden/>
          </w:rPr>
          <w:t>43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2" w:history="1">
        <w:r w:rsidR="00BB3A58" w:rsidRPr="00AD50CD">
          <w:rPr>
            <w:rStyle w:val="Hyperlink"/>
            <w:noProof/>
            <w:color w:val="auto"/>
          </w:rPr>
          <w:t>68.</w:t>
        </w:r>
        <w:r w:rsidR="00BB3A58" w:rsidRPr="00AD50CD">
          <w:rPr>
            <w:rFonts w:ascii="Calibri" w:eastAsia="Times New Roman" w:hAnsi="Calibri" w:cs="Vrinda"/>
            <w:noProof/>
            <w:sz w:val="22"/>
            <w:szCs w:val="28"/>
            <w:lang w:bidi="bn-IN"/>
          </w:rPr>
          <w:tab/>
        </w:r>
        <w:r w:rsidR="00BB3A58" w:rsidRPr="00AD50CD">
          <w:rPr>
            <w:rStyle w:val="Hyperlink"/>
            <w:noProof/>
            <w:color w:val="auto"/>
          </w:rPr>
          <w:t>No Breach of Contract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_Toc477264322 \h </w:instrText>
        </w:r>
        <w:r w:rsidR="00BB3A58" w:rsidRPr="00AD50CD">
          <w:rPr>
            <w:noProof/>
            <w:webHidden/>
          </w:rPr>
        </w:r>
        <w:r w:rsidR="00BB3A58" w:rsidRPr="00AD50CD">
          <w:rPr>
            <w:noProof/>
            <w:webHidden/>
          </w:rPr>
          <w:fldChar w:fldCharType="separate"/>
        </w:r>
        <w:r w:rsidR="00B74CDA">
          <w:rPr>
            <w:noProof/>
            <w:webHidden/>
          </w:rPr>
          <w:t>43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3" w:history="1">
        <w:r w:rsidR="00BB3A58" w:rsidRPr="00AD50CD">
          <w:rPr>
            <w:rStyle w:val="Hyperlink"/>
            <w:noProof/>
            <w:color w:val="auto"/>
          </w:rPr>
          <w:t>69.</w:t>
        </w:r>
        <w:r w:rsidR="00BB3A58" w:rsidRPr="00AD50CD">
          <w:rPr>
            <w:rFonts w:ascii="Calibri" w:eastAsia="Times New Roman" w:hAnsi="Calibri" w:cs="Vrinda"/>
            <w:noProof/>
            <w:sz w:val="22"/>
            <w:szCs w:val="28"/>
            <w:lang w:bidi="bn-IN"/>
          </w:rPr>
          <w:tab/>
        </w:r>
        <w:r w:rsidR="00BB3A58" w:rsidRPr="00AD50CD">
          <w:rPr>
            <w:rStyle w:val="Hyperlink"/>
            <w:noProof/>
            <w:color w:val="auto"/>
          </w:rPr>
          <w:t>Measures to be Taken on Force Majeure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_Toc477264323 \h </w:instrText>
        </w:r>
        <w:r w:rsidR="00BB3A58" w:rsidRPr="00AD50CD">
          <w:rPr>
            <w:noProof/>
            <w:webHidden/>
          </w:rPr>
        </w:r>
        <w:r w:rsidR="00BB3A58" w:rsidRPr="00AD50CD">
          <w:rPr>
            <w:noProof/>
            <w:webHidden/>
          </w:rPr>
          <w:fldChar w:fldCharType="separate"/>
        </w:r>
        <w:r w:rsidR="00B74CDA">
          <w:rPr>
            <w:noProof/>
            <w:webHidden/>
          </w:rPr>
          <w:t>43</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4" w:history="1">
        <w:r w:rsidR="00BB3A58" w:rsidRPr="00AD50CD">
          <w:rPr>
            <w:rStyle w:val="Hyperlink"/>
            <w:noProof/>
            <w:color w:val="auto"/>
          </w:rPr>
          <w:t>70.</w:t>
        </w:r>
        <w:r w:rsidR="00BB3A58" w:rsidRPr="00AD50CD">
          <w:rPr>
            <w:rFonts w:ascii="Calibri" w:eastAsia="Times New Roman" w:hAnsi="Calibri" w:cs="Vrinda"/>
            <w:noProof/>
            <w:sz w:val="22"/>
            <w:szCs w:val="28"/>
            <w:lang w:bidi="bn-IN"/>
          </w:rPr>
          <w:tab/>
        </w:r>
        <w:r w:rsidR="00BB3A58" w:rsidRPr="00AD50CD">
          <w:rPr>
            <w:rStyle w:val="Hyperlink"/>
            <w:noProof/>
            <w:color w:val="auto"/>
          </w:rPr>
          <w:t>Cessation of Rights and Obligations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_Toc477264324 \h </w:instrText>
        </w:r>
        <w:r w:rsidR="00BB3A58" w:rsidRPr="00AD50CD">
          <w:rPr>
            <w:noProof/>
            <w:webHidden/>
          </w:rPr>
        </w:r>
        <w:r w:rsidR="00BB3A58" w:rsidRPr="00AD50CD">
          <w:rPr>
            <w:noProof/>
            <w:webHidden/>
          </w:rPr>
          <w:fldChar w:fldCharType="separate"/>
        </w:r>
        <w:r w:rsidR="00B74CDA">
          <w:rPr>
            <w:noProof/>
            <w:webHidden/>
          </w:rPr>
          <w:t>44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5" w:history="1">
        <w:r w:rsidR="00BB3A58" w:rsidRPr="00AD50CD">
          <w:rPr>
            <w:rStyle w:val="Hyperlink"/>
            <w:noProof/>
            <w:color w:val="auto"/>
          </w:rPr>
          <w:t>71. Cessation of Services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_Toc477264325 \h </w:instrText>
        </w:r>
        <w:r w:rsidR="00BB3A58" w:rsidRPr="00AD50CD">
          <w:rPr>
            <w:noProof/>
            <w:webHidden/>
          </w:rPr>
        </w:r>
        <w:r w:rsidR="00BB3A58" w:rsidRPr="00AD50CD">
          <w:rPr>
            <w:noProof/>
            <w:webHidden/>
          </w:rPr>
          <w:fldChar w:fldCharType="separate"/>
        </w:r>
        <w:r w:rsidR="00B74CDA">
          <w:rPr>
            <w:noProof/>
            <w:webHidden/>
          </w:rPr>
          <w:t>44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6" w:history="1">
        <w:r w:rsidR="00BB3A58" w:rsidRPr="00AD50CD">
          <w:rPr>
            <w:rStyle w:val="Hyperlink"/>
            <w:noProof/>
            <w:color w:val="auto"/>
          </w:rPr>
          <w:t>72.</w:t>
        </w:r>
        <w:r w:rsidR="00BB3A58" w:rsidRPr="00AD50CD">
          <w:rPr>
            <w:rFonts w:ascii="Calibri" w:eastAsia="Times New Roman" w:hAnsi="Calibri" w:cs="Vrinda"/>
            <w:noProof/>
            <w:sz w:val="22"/>
            <w:szCs w:val="28"/>
            <w:lang w:bidi="bn-IN"/>
          </w:rPr>
          <w:tab/>
        </w:r>
        <w:r w:rsidR="00BB3A58" w:rsidRPr="00AD50CD">
          <w:rPr>
            <w:rStyle w:val="Hyperlink"/>
            <w:noProof/>
            <w:color w:val="auto"/>
          </w:rPr>
          <w:t>Payment upon Termination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_Toc477264326 \h </w:instrText>
        </w:r>
        <w:r w:rsidR="00BB3A58" w:rsidRPr="00AD50CD">
          <w:rPr>
            <w:noProof/>
            <w:webHidden/>
          </w:rPr>
        </w:r>
        <w:r w:rsidR="00BB3A58" w:rsidRPr="00AD50CD">
          <w:rPr>
            <w:noProof/>
            <w:webHidden/>
          </w:rPr>
          <w:fldChar w:fldCharType="separate"/>
        </w:r>
        <w:r w:rsidR="00B74CDA">
          <w:rPr>
            <w:noProof/>
            <w:webHidden/>
          </w:rPr>
          <w:t>44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7" w:history="1">
        <w:r w:rsidR="00BB3A58" w:rsidRPr="00AD50CD">
          <w:rPr>
            <w:rStyle w:val="Hyperlink"/>
            <w:noProof/>
            <w:color w:val="auto"/>
          </w:rPr>
          <w:t>73.</w:t>
        </w:r>
        <w:r w:rsidR="00BB3A58" w:rsidRPr="00AD50CD">
          <w:rPr>
            <w:rFonts w:ascii="Calibri" w:eastAsia="Times New Roman" w:hAnsi="Calibri" w:cs="Vrinda"/>
            <w:noProof/>
            <w:sz w:val="22"/>
            <w:szCs w:val="28"/>
            <w:lang w:bidi="bn-IN"/>
          </w:rPr>
          <w:tab/>
        </w:r>
        <w:r w:rsidR="00BB3A58" w:rsidRPr="00AD50CD">
          <w:rPr>
            <w:rStyle w:val="Hyperlink"/>
            <w:noProof/>
            <w:color w:val="auto"/>
          </w:rPr>
          <w:t>Disputes about Events of Termination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_Toc477264327 \h </w:instrText>
        </w:r>
        <w:r w:rsidR="00BB3A58" w:rsidRPr="00AD50CD">
          <w:rPr>
            <w:noProof/>
            <w:webHidden/>
          </w:rPr>
        </w:r>
        <w:r w:rsidR="00BB3A58" w:rsidRPr="00AD50CD">
          <w:rPr>
            <w:noProof/>
            <w:webHidden/>
          </w:rPr>
          <w:fldChar w:fldCharType="separate"/>
        </w:r>
        <w:r w:rsidR="00B74CDA">
          <w:rPr>
            <w:noProof/>
            <w:webHidden/>
          </w:rPr>
          <w:t>44</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28" w:history="1">
        <w:r w:rsidR="00BB3A58" w:rsidRPr="00AD50CD">
          <w:rPr>
            <w:rStyle w:val="Hyperlink"/>
            <w:noProof/>
            <w:color w:val="auto"/>
          </w:rPr>
          <w:t>74.</w:t>
        </w:r>
        <w:r w:rsidR="00BB3A58" w:rsidRPr="00AD50CD">
          <w:rPr>
            <w:rFonts w:ascii="Calibri" w:eastAsia="Times New Roman" w:hAnsi="Calibri" w:cs="Vrinda"/>
            <w:noProof/>
            <w:sz w:val="22"/>
            <w:szCs w:val="28"/>
            <w:lang w:bidi="bn-IN"/>
          </w:rPr>
          <w:tab/>
        </w:r>
        <w:r w:rsidR="00BB3A58" w:rsidRPr="00AD50CD">
          <w:rPr>
            <w:rStyle w:val="Hyperlink"/>
            <w:noProof/>
            <w:color w:val="auto"/>
          </w:rPr>
          <w:t>Settlement of Disputes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_Toc477264328 \h </w:instrText>
        </w:r>
        <w:r w:rsidR="00BB3A58" w:rsidRPr="00AD50CD">
          <w:rPr>
            <w:noProof/>
            <w:webHidden/>
          </w:rPr>
        </w:r>
        <w:r w:rsidR="00BB3A58" w:rsidRPr="00AD50CD">
          <w:rPr>
            <w:noProof/>
            <w:webHidden/>
          </w:rPr>
          <w:fldChar w:fldCharType="separate"/>
        </w:r>
        <w:r w:rsidR="00B74CDA">
          <w:rPr>
            <w:noProof/>
            <w:webHidden/>
          </w:rPr>
          <w:t>45</w:t>
        </w:r>
        <w:r w:rsidR="00BB3A58" w:rsidRPr="00AD50CD">
          <w:rPr>
            <w:noProof/>
            <w:webHidden/>
          </w:rPr>
          <w:fldChar w:fldCharType="end"/>
        </w:r>
      </w:hyperlink>
    </w:p>
    <w:p w:rsidR="00BB3A58" w:rsidRPr="00AD50CD" w:rsidRDefault="00363B20" w:rsidP="009D5F34">
      <w:pPr>
        <w:pStyle w:val="TOC1"/>
        <w:rPr>
          <w:rFonts w:ascii="Calibri" w:eastAsia="Times New Roman" w:hAnsi="Calibri" w:cs="Vrinda"/>
          <w:b w:val="0"/>
          <w:szCs w:val="28"/>
          <w:lang w:val="en-US" w:bidi="bn-IN"/>
        </w:rPr>
      </w:pPr>
      <w:hyperlink w:anchor="_Toc477264329" w:history="1">
        <w:r w:rsidR="00BB3A58" w:rsidRPr="00AD50CD">
          <w:rPr>
            <w:rStyle w:val="Hyperlink"/>
            <w:color w:val="auto"/>
            <w:shd w:val="clear" w:color="auto" w:fill="E0E0E0"/>
            <w:lang w:val="en-US"/>
          </w:rPr>
          <w:t>Section 4.  Particular Conditions of Contract</w:t>
        </w:r>
        <w:r w:rsidR="00BB3A58" w:rsidRPr="00AD50CD">
          <w:rPr>
            <w:webHidden/>
          </w:rPr>
          <w:tab/>
        </w:r>
        <w:r w:rsidR="00BB3A58" w:rsidRPr="00AD50CD">
          <w:rPr>
            <w:webHidden/>
          </w:rPr>
          <w:fldChar w:fldCharType="begin"/>
        </w:r>
        <w:r w:rsidR="00BB3A58" w:rsidRPr="00AD50CD">
          <w:rPr>
            <w:webHidden/>
          </w:rPr>
          <w:instrText xml:space="preserve"> PAGEREF _Toc477264329 \h </w:instrText>
        </w:r>
        <w:r w:rsidR="00BB3A58" w:rsidRPr="00AD50CD">
          <w:rPr>
            <w:webHidden/>
          </w:rPr>
        </w:r>
        <w:r w:rsidR="00BB3A58" w:rsidRPr="00AD50CD">
          <w:rPr>
            <w:webHidden/>
          </w:rPr>
          <w:fldChar w:fldCharType="separate"/>
        </w:r>
        <w:r w:rsidR="00B74CDA">
          <w:rPr>
            <w:webHidden/>
          </w:rPr>
          <w:t>46</w:t>
        </w:r>
        <w:r w:rsidR="00BB3A58" w:rsidRPr="00AD50CD">
          <w:rPr>
            <w:webHidden/>
          </w:rPr>
          <w:fldChar w:fldCharType="end"/>
        </w:r>
      </w:hyperlink>
    </w:p>
    <w:p w:rsidR="00BB3A58" w:rsidRPr="00AD50CD" w:rsidRDefault="00363B20" w:rsidP="009D5F34">
      <w:pPr>
        <w:pStyle w:val="TOC1"/>
        <w:rPr>
          <w:rFonts w:ascii="Calibri" w:eastAsia="Times New Roman" w:hAnsi="Calibri" w:cs="Vrinda"/>
          <w:b w:val="0"/>
          <w:szCs w:val="28"/>
          <w:lang w:val="en-US" w:bidi="bn-IN"/>
        </w:rPr>
      </w:pPr>
      <w:hyperlink w:anchor="_Toc477264330" w:history="1">
        <w:r w:rsidR="00BB3A58" w:rsidRPr="00AD50CD">
          <w:rPr>
            <w:rStyle w:val="Hyperlink"/>
            <w:color w:val="auto"/>
          </w:rPr>
          <w:t>Section 5.</w:t>
        </w:r>
        <w:r w:rsidR="00BB3A58" w:rsidRPr="00AD50CD">
          <w:rPr>
            <w:rFonts w:ascii="Calibri" w:eastAsia="Times New Roman" w:hAnsi="Calibri" w:cs="Vrinda"/>
            <w:b w:val="0"/>
            <w:szCs w:val="28"/>
            <w:lang w:val="en-US" w:bidi="bn-IN"/>
          </w:rPr>
          <w:tab/>
        </w:r>
        <w:r w:rsidR="00BB3A58" w:rsidRPr="00AD50CD">
          <w:rPr>
            <w:rStyle w:val="Hyperlink"/>
            <w:color w:val="auto"/>
          </w:rPr>
          <w:t>Proposal &amp; Contract Forms</w:t>
        </w:r>
        <w:r w:rsidR="00BB3A58" w:rsidRPr="00AD50CD">
          <w:rPr>
            <w:webHidden/>
          </w:rPr>
          <w:tab/>
        </w:r>
        <w:r w:rsidR="00BB3A58" w:rsidRPr="00AD50CD">
          <w:rPr>
            <w:webHidden/>
          </w:rPr>
          <w:fldChar w:fldCharType="begin"/>
        </w:r>
        <w:r w:rsidR="00BB3A58" w:rsidRPr="00AD50CD">
          <w:rPr>
            <w:webHidden/>
          </w:rPr>
          <w:instrText xml:space="preserve"> PAGEREF _Toc477264330 \h </w:instrText>
        </w:r>
        <w:r w:rsidR="00BB3A58" w:rsidRPr="00AD50CD">
          <w:rPr>
            <w:webHidden/>
          </w:rPr>
        </w:r>
        <w:r w:rsidR="00BB3A58" w:rsidRPr="00AD50CD">
          <w:rPr>
            <w:webHidden/>
          </w:rPr>
          <w:fldChar w:fldCharType="separate"/>
        </w:r>
        <w:r w:rsidR="00B74CDA">
          <w:rPr>
            <w:webHidden/>
          </w:rPr>
          <w:t>48</w:t>
        </w:r>
        <w:r w:rsidR="00BB3A58" w:rsidRPr="00AD50CD">
          <w:rPr>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31" w:history="1">
        <w:r w:rsidR="00BB3A58" w:rsidRPr="00AD50CD">
          <w:rPr>
            <w:rStyle w:val="Hyperlink"/>
            <w:noProof/>
            <w:color w:val="auto"/>
          </w:rPr>
          <w:t>5A.</w:t>
        </w:r>
        <w:r w:rsidR="00BB3A58" w:rsidRPr="00AD50CD">
          <w:rPr>
            <w:rFonts w:ascii="Calibri" w:eastAsia="Times New Roman" w:hAnsi="Calibri" w:cs="Vrinda"/>
            <w:noProof/>
            <w:sz w:val="22"/>
            <w:szCs w:val="28"/>
            <w:lang w:bidi="bn-IN"/>
          </w:rPr>
          <w:tab/>
        </w:r>
        <w:r w:rsidR="00BB3A58" w:rsidRPr="00AD50CD">
          <w:rPr>
            <w:rStyle w:val="Hyperlink"/>
            <w:noProof/>
            <w:color w:val="auto"/>
          </w:rPr>
          <w:t>Technical Proposal - Standard Forms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_Toc477264331 \h </w:instrText>
        </w:r>
        <w:r w:rsidR="00BB3A58" w:rsidRPr="00AD50CD">
          <w:rPr>
            <w:noProof/>
            <w:webHidden/>
          </w:rPr>
        </w:r>
        <w:r w:rsidR="00BB3A58" w:rsidRPr="00AD50CD">
          <w:rPr>
            <w:noProof/>
            <w:webHidden/>
          </w:rPr>
          <w:fldChar w:fldCharType="separate"/>
        </w:r>
        <w:r w:rsidR="00B74CDA">
          <w:rPr>
            <w:noProof/>
            <w:webHidden/>
          </w:rPr>
          <w:t>48</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2" w:history="1">
        <w:r w:rsidR="00BB3A58" w:rsidRPr="00AD50CD">
          <w:rPr>
            <w:rStyle w:val="Hyperlink"/>
            <w:noProof/>
            <w:color w:val="auto"/>
          </w:rPr>
          <w:t>Form 5A1</w:t>
        </w:r>
        <w:r w:rsidR="00BB3A58" w:rsidRPr="00AD50CD">
          <w:rPr>
            <w:rFonts w:ascii="Calibri" w:eastAsia="Times New Roman" w:hAnsi="Calibri" w:cs="Vrinda"/>
            <w:noProof/>
            <w:sz w:val="22"/>
            <w:szCs w:val="28"/>
            <w:lang w:bidi="bn-IN"/>
          </w:rPr>
          <w:tab/>
        </w:r>
        <w:r w:rsidR="00BB3A58" w:rsidRPr="00AD50CD">
          <w:rPr>
            <w:rStyle w:val="Hyperlink"/>
            <w:noProof/>
            <w:color w:val="auto"/>
          </w:rPr>
          <w:t>Technical Proposal Submission Form</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_Toc477264332 \h </w:instrText>
        </w:r>
        <w:r w:rsidR="00BB3A58" w:rsidRPr="00AD50CD">
          <w:rPr>
            <w:noProof/>
            <w:webHidden/>
          </w:rPr>
        </w:r>
        <w:r w:rsidR="00BB3A58" w:rsidRPr="00AD50CD">
          <w:rPr>
            <w:noProof/>
            <w:webHidden/>
          </w:rPr>
          <w:fldChar w:fldCharType="separate"/>
        </w:r>
        <w:r w:rsidR="00B74CDA">
          <w:rPr>
            <w:noProof/>
            <w:webHidden/>
          </w:rPr>
          <w:t>49</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3" w:history="1">
        <w:r w:rsidR="00BB3A58" w:rsidRPr="00AD50CD">
          <w:rPr>
            <w:rStyle w:val="Hyperlink"/>
            <w:noProof/>
            <w:color w:val="auto"/>
          </w:rPr>
          <w:t>Form 5A2</w:t>
        </w:r>
        <w:r w:rsidR="00BB3A58" w:rsidRPr="00AD50CD">
          <w:rPr>
            <w:rFonts w:ascii="Calibri" w:eastAsia="Times New Roman" w:hAnsi="Calibri" w:cs="Vrinda"/>
            <w:noProof/>
            <w:sz w:val="22"/>
            <w:szCs w:val="28"/>
            <w:lang w:bidi="bn-IN"/>
          </w:rPr>
          <w:tab/>
        </w:r>
        <w:r w:rsidR="00BB3A58" w:rsidRPr="00AD50CD">
          <w:rPr>
            <w:rStyle w:val="Hyperlink"/>
            <w:noProof/>
            <w:color w:val="auto"/>
          </w:rPr>
          <w:t>Bidder’s Organization and Experience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_Toc477264333 \h </w:instrText>
        </w:r>
        <w:r w:rsidR="00BB3A58" w:rsidRPr="00AD50CD">
          <w:rPr>
            <w:noProof/>
            <w:webHidden/>
          </w:rPr>
        </w:r>
        <w:r w:rsidR="00BB3A58" w:rsidRPr="00AD50CD">
          <w:rPr>
            <w:noProof/>
            <w:webHidden/>
          </w:rPr>
          <w:fldChar w:fldCharType="separate"/>
        </w:r>
        <w:r w:rsidR="00B74CDA">
          <w:rPr>
            <w:noProof/>
            <w:webHidden/>
          </w:rPr>
          <w:t>50</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4" w:history="1">
        <w:r w:rsidR="00BB3A58" w:rsidRPr="00AD50CD">
          <w:rPr>
            <w:rStyle w:val="Hyperlink"/>
            <w:noProof/>
            <w:color w:val="auto"/>
          </w:rPr>
          <w:t>Form 5A3</w:t>
        </w:r>
        <w:r w:rsidR="00BB3A58" w:rsidRPr="00AD50CD">
          <w:rPr>
            <w:rFonts w:ascii="Calibri" w:eastAsia="Times New Roman" w:hAnsi="Calibri" w:cs="Vrinda"/>
            <w:noProof/>
            <w:sz w:val="22"/>
            <w:szCs w:val="28"/>
            <w:lang w:bidi="bn-IN"/>
          </w:rPr>
          <w:tab/>
        </w:r>
        <w:r w:rsidR="00BB3A58" w:rsidRPr="00AD50CD">
          <w:rPr>
            <w:rStyle w:val="Hyperlink"/>
            <w:noProof/>
            <w:color w:val="auto"/>
          </w:rPr>
          <w:t>Comments and Suggestions on the Terms of Reference and on Counterpart Staff and Facilities to be provided by the Client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_Toc477264334 \h </w:instrText>
        </w:r>
        <w:r w:rsidR="00BB3A58" w:rsidRPr="00AD50CD">
          <w:rPr>
            <w:noProof/>
            <w:webHidden/>
          </w:rPr>
        </w:r>
        <w:r w:rsidR="00BB3A58" w:rsidRPr="00AD50CD">
          <w:rPr>
            <w:noProof/>
            <w:webHidden/>
          </w:rPr>
          <w:fldChar w:fldCharType="separate"/>
        </w:r>
        <w:r w:rsidR="00B74CDA">
          <w:rPr>
            <w:noProof/>
            <w:webHidden/>
          </w:rPr>
          <w:t>51</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5" w:history="1">
        <w:r w:rsidR="00BB3A58" w:rsidRPr="00AD50CD">
          <w:rPr>
            <w:rStyle w:val="Hyperlink"/>
            <w:noProof/>
            <w:color w:val="auto"/>
          </w:rPr>
          <w:t>Form 5A4</w:t>
        </w:r>
        <w:r w:rsidR="00BB3A58" w:rsidRPr="00AD50CD">
          <w:rPr>
            <w:rFonts w:ascii="Calibri" w:eastAsia="Times New Roman" w:hAnsi="Calibri" w:cs="Vrinda"/>
            <w:noProof/>
            <w:sz w:val="22"/>
            <w:szCs w:val="28"/>
            <w:lang w:bidi="bn-IN"/>
          </w:rPr>
          <w:tab/>
        </w:r>
        <w:r w:rsidR="00BB3A58" w:rsidRPr="00AD50CD">
          <w:rPr>
            <w:rStyle w:val="Hyperlink"/>
            <w:noProof/>
            <w:color w:val="auto"/>
          </w:rPr>
          <w:t>Description of Approach, Methodology and Work Plan for Performing the Assignment</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_Toc477264335 \h </w:instrText>
        </w:r>
        <w:r w:rsidR="00BB3A58" w:rsidRPr="00AD50CD">
          <w:rPr>
            <w:noProof/>
            <w:webHidden/>
          </w:rPr>
        </w:r>
        <w:r w:rsidR="00BB3A58" w:rsidRPr="00AD50CD">
          <w:rPr>
            <w:noProof/>
            <w:webHidden/>
          </w:rPr>
          <w:fldChar w:fldCharType="separate"/>
        </w:r>
        <w:r w:rsidR="00B74CDA">
          <w:rPr>
            <w:noProof/>
            <w:webHidden/>
          </w:rPr>
          <w:t>52</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6" w:history="1">
        <w:r w:rsidR="00BB3A58" w:rsidRPr="00AD50CD">
          <w:rPr>
            <w:rStyle w:val="Hyperlink"/>
            <w:noProof/>
            <w:color w:val="auto"/>
          </w:rPr>
          <w:t>Form 5A5</w:t>
        </w:r>
        <w:r w:rsidR="00BB3A58" w:rsidRPr="00AD50CD">
          <w:rPr>
            <w:rFonts w:ascii="Calibri" w:eastAsia="Times New Roman" w:hAnsi="Calibri" w:cs="Vrinda"/>
            <w:noProof/>
            <w:sz w:val="22"/>
            <w:szCs w:val="28"/>
            <w:lang w:bidi="bn-IN"/>
          </w:rPr>
          <w:tab/>
        </w:r>
        <w:r w:rsidR="00BB3A58" w:rsidRPr="00AD50CD">
          <w:rPr>
            <w:rStyle w:val="Hyperlink"/>
            <w:noProof/>
            <w:color w:val="auto"/>
          </w:rPr>
          <w:t>Work Schedule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_Toc477264336 \h </w:instrText>
        </w:r>
        <w:r w:rsidR="00BB3A58" w:rsidRPr="00AD50CD">
          <w:rPr>
            <w:noProof/>
            <w:webHidden/>
          </w:rPr>
        </w:r>
        <w:r w:rsidR="00BB3A58" w:rsidRPr="00AD50CD">
          <w:rPr>
            <w:noProof/>
            <w:webHidden/>
          </w:rPr>
          <w:fldChar w:fldCharType="separate"/>
        </w:r>
        <w:r w:rsidR="00B74CDA">
          <w:rPr>
            <w:noProof/>
            <w:webHidden/>
          </w:rPr>
          <w:t>53</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7" w:history="1">
        <w:r w:rsidR="00BB3A58" w:rsidRPr="00AD50CD">
          <w:rPr>
            <w:rStyle w:val="Hyperlink"/>
            <w:noProof/>
            <w:color w:val="auto"/>
          </w:rPr>
          <w:t>Form 5A6</w:t>
        </w:r>
        <w:r w:rsidR="00BB3A58" w:rsidRPr="00AD50CD">
          <w:rPr>
            <w:rFonts w:ascii="Calibri" w:eastAsia="Times New Roman" w:hAnsi="Calibri" w:cs="Vrinda"/>
            <w:noProof/>
            <w:sz w:val="22"/>
            <w:szCs w:val="28"/>
            <w:lang w:bidi="bn-IN"/>
          </w:rPr>
          <w:tab/>
        </w:r>
        <w:r w:rsidR="00BB3A58" w:rsidRPr="00AD50CD">
          <w:rPr>
            <w:rStyle w:val="Hyperlink"/>
            <w:noProof/>
            <w:color w:val="auto"/>
          </w:rPr>
          <w:t>Team Composition and Task Assignments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_Toc477264337 \h </w:instrText>
        </w:r>
        <w:r w:rsidR="00BB3A58" w:rsidRPr="00AD50CD">
          <w:rPr>
            <w:noProof/>
            <w:webHidden/>
          </w:rPr>
        </w:r>
        <w:r w:rsidR="00BB3A58" w:rsidRPr="00AD50CD">
          <w:rPr>
            <w:noProof/>
            <w:webHidden/>
          </w:rPr>
          <w:fldChar w:fldCharType="separate"/>
        </w:r>
        <w:r w:rsidR="00B74CDA">
          <w:rPr>
            <w:noProof/>
            <w:webHidden/>
          </w:rPr>
          <w:t>54</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8" w:history="1">
        <w:r w:rsidR="00BB3A58" w:rsidRPr="00AD50CD">
          <w:rPr>
            <w:rStyle w:val="Hyperlink"/>
            <w:noProof/>
            <w:color w:val="auto"/>
          </w:rPr>
          <w:t>Form 5A7</w:t>
        </w:r>
        <w:r w:rsidR="00BB3A58" w:rsidRPr="00AD50CD">
          <w:rPr>
            <w:rFonts w:ascii="Calibri" w:eastAsia="Times New Roman" w:hAnsi="Calibri" w:cs="Vrinda"/>
            <w:noProof/>
            <w:sz w:val="22"/>
            <w:szCs w:val="28"/>
            <w:lang w:bidi="bn-IN"/>
          </w:rPr>
          <w:tab/>
        </w:r>
        <w:r w:rsidR="00BB3A58" w:rsidRPr="00AD50CD">
          <w:rPr>
            <w:rStyle w:val="Hyperlink"/>
            <w:noProof/>
            <w:color w:val="auto"/>
          </w:rPr>
          <w:t>Staffing Schedule</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_Toc477264338 \h </w:instrText>
        </w:r>
        <w:r w:rsidR="00BB3A58" w:rsidRPr="00AD50CD">
          <w:rPr>
            <w:noProof/>
            <w:webHidden/>
          </w:rPr>
        </w:r>
        <w:r w:rsidR="00BB3A58" w:rsidRPr="00AD50CD">
          <w:rPr>
            <w:noProof/>
            <w:webHidden/>
          </w:rPr>
          <w:fldChar w:fldCharType="separate"/>
        </w:r>
        <w:r w:rsidR="00B74CDA">
          <w:rPr>
            <w:noProof/>
            <w:webHidden/>
          </w:rPr>
          <w:t>55</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39" w:history="1">
        <w:r w:rsidR="00BB3A58" w:rsidRPr="00AD50CD">
          <w:rPr>
            <w:rStyle w:val="Hyperlink"/>
            <w:noProof/>
            <w:color w:val="auto"/>
          </w:rPr>
          <w:t>Form 5A8</w:t>
        </w:r>
        <w:r w:rsidR="00BB3A58" w:rsidRPr="00AD50CD">
          <w:rPr>
            <w:rFonts w:ascii="Calibri" w:eastAsia="Times New Roman" w:hAnsi="Calibri" w:cs="Vrinda"/>
            <w:noProof/>
            <w:sz w:val="22"/>
            <w:szCs w:val="28"/>
            <w:lang w:bidi="bn-IN"/>
          </w:rPr>
          <w:tab/>
        </w:r>
        <w:r w:rsidR="00BB3A58" w:rsidRPr="00AD50CD">
          <w:rPr>
            <w:rStyle w:val="Hyperlink"/>
            <w:noProof/>
            <w:color w:val="auto"/>
          </w:rPr>
          <w:t>Curriculum Vitae (CV) for Each Proposed Professional Staff</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_Toc477264339 \h </w:instrText>
        </w:r>
        <w:r w:rsidR="00BB3A58" w:rsidRPr="00AD50CD">
          <w:rPr>
            <w:noProof/>
            <w:webHidden/>
          </w:rPr>
        </w:r>
        <w:r w:rsidR="00BB3A58" w:rsidRPr="00AD50CD">
          <w:rPr>
            <w:noProof/>
            <w:webHidden/>
          </w:rPr>
          <w:fldChar w:fldCharType="separate"/>
        </w:r>
        <w:r w:rsidR="00B74CDA">
          <w:rPr>
            <w:noProof/>
            <w:webHidden/>
          </w:rPr>
          <w:t>56</w:t>
        </w:r>
        <w:r w:rsidR="00BB3A58" w:rsidRPr="00AD50CD">
          <w:rPr>
            <w:noProof/>
            <w:webHidden/>
          </w:rPr>
          <w:fldChar w:fldCharType="end"/>
        </w:r>
      </w:hyperlink>
    </w:p>
    <w:p w:rsidR="00BB3A58" w:rsidRPr="00AD50CD" w:rsidRDefault="00363B20" w:rsidP="009D5F34">
      <w:pPr>
        <w:pStyle w:val="TOC3"/>
        <w:jc w:val="both"/>
        <w:rPr>
          <w:rFonts w:ascii="Calibri" w:eastAsia="Times New Roman" w:hAnsi="Calibri" w:cs="Vrinda"/>
          <w:noProof/>
          <w:sz w:val="22"/>
          <w:szCs w:val="28"/>
          <w:lang w:bidi="bn-IN"/>
        </w:rPr>
      </w:pPr>
      <w:hyperlink w:anchor="_Toc477264340" w:history="1">
        <w:r w:rsidR="00BB3A58" w:rsidRPr="00AD50CD">
          <w:rPr>
            <w:rStyle w:val="Hyperlink"/>
            <w:noProof/>
            <w:color w:val="auto"/>
          </w:rPr>
          <w:t>5B.</w:t>
        </w:r>
        <w:r w:rsidR="00BB3A58" w:rsidRPr="00AD50CD">
          <w:rPr>
            <w:rFonts w:ascii="Calibri" w:eastAsia="Times New Roman" w:hAnsi="Calibri" w:cs="Vrinda"/>
            <w:noProof/>
            <w:sz w:val="22"/>
            <w:szCs w:val="28"/>
            <w:lang w:bidi="bn-IN"/>
          </w:rPr>
          <w:tab/>
        </w:r>
        <w:r w:rsidR="00BB3A58" w:rsidRPr="00AD50CD">
          <w:rPr>
            <w:rStyle w:val="Hyperlink"/>
            <w:noProof/>
            <w:color w:val="auto"/>
          </w:rPr>
          <w:t>Financial Proposal - Standard Forms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_Toc477264340 \h </w:instrText>
        </w:r>
        <w:r w:rsidR="00BB3A58" w:rsidRPr="00AD50CD">
          <w:rPr>
            <w:noProof/>
            <w:webHidden/>
          </w:rPr>
        </w:r>
        <w:r w:rsidR="00BB3A58" w:rsidRPr="00AD50CD">
          <w:rPr>
            <w:noProof/>
            <w:webHidden/>
          </w:rPr>
          <w:fldChar w:fldCharType="separate"/>
        </w:r>
        <w:r w:rsidR="00B74CDA">
          <w:rPr>
            <w:noProof/>
            <w:webHidden/>
          </w:rPr>
          <w:t>58</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41" w:history="1">
        <w:r w:rsidR="00BB3A58" w:rsidRPr="00AD50CD">
          <w:rPr>
            <w:rStyle w:val="Hyperlink"/>
            <w:noProof/>
            <w:color w:val="auto"/>
          </w:rPr>
          <w:t>Form 5B1</w:t>
        </w:r>
        <w:r w:rsidR="00BB3A58" w:rsidRPr="00AD50CD">
          <w:rPr>
            <w:rFonts w:ascii="Calibri" w:eastAsia="Times New Roman" w:hAnsi="Calibri" w:cs="Vrinda"/>
            <w:noProof/>
            <w:sz w:val="22"/>
            <w:szCs w:val="28"/>
            <w:lang w:bidi="bn-IN"/>
          </w:rPr>
          <w:tab/>
        </w:r>
        <w:r w:rsidR="00BB3A58" w:rsidRPr="00AD50CD">
          <w:rPr>
            <w:rStyle w:val="Hyperlink"/>
            <w:noProof/>
            <w:color w:val="auto"/>
          </w:rPr>
          <w:t>Financial Proposal Submission Form</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_Toc477264341 \h </w:instrText>
        </w:r>
        <w:r w:rsidR="00BB3A58" w:rsidRPr="00AD50CD">
          <w:rPr>
            <w:noProof/>
            <w:webHidden/>
          </w:rPr>
        </w:r>
        <w:r w:rsidR="00BB3A58" w:rsidRPr="00AD50CD">
          <w:rPr>
            <w:noProof/>
            <w:webHidden/>
          </w:rPr>
          <w:fldChar w:fldCharType="separate"/>
        </w:r>
        <w:r w:rsidR="00B74CDA">
          <w:rPr>
            <w:noProof/>
            <w:webHidden/>
          </w:rPr>
          <w:t>59</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42" w:history="1">
        <w:r w:rsidR="00BB3A58" w:rsidRPr="00AD50CD">
          <w:rPr>
            <w:rStyle w:val="Hyperlink"/>
            <w:noProof/>
            <w:color w:val="auto"/>
          </w:rPr>
          <w:t>Form 5B2</w:t>
        </w:r>
        <w:r w:rsidR="00BB3A58" w:rsidRPr="00AD50CD">
          <w:rPr>
            <w:rFonts w:ascii="Calibri" w:eastAsia="Times New Roman" w:hAnsi="Calibri" w:cs="Vrinda"/>
            <w:noProof/>
            <w:sz w:val="22"/>
            <w:szCs w:val="28"/>
            <w:lang w:bidi="bn-IN"/>
          </w:rPr>
          <w:tab/>
        </w:r>
        <w:r w:rsidR="00BB3A58" w:rsidRPr="00AD50CD">
          <w:rPr>
            <w:rStyle w:val="Hyperlink"/>
            <w:noProof/>
            <w:color w:val="auto"/>
          </w:rPr>
          <w:t>Summary of Costs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_Toc477264342 \h </w:instrText>
        </w:r>
        <w:r w:rsidR="00BB3A58" w:rsidRPr="00AD50CD">
          <w:rPr>
            <w:noProof/>
            <w:webHidden/>
          </w:rPr>
        </w:r>
        <w:r w:rsidR="00BB3A58" w:rsidRPr="00AD50CD">
          <w:rPr>
            <w:noProof/>
            <w:webHidden/>
          </w:rPr>
          <w:fldChar w:fldCharType="separate"/>
        </w:r>
        <w:r w:rsidR="00B74CDA">
          <w:rPr>
            <w:noProof/>
            <w:webHidden/>
          </w:rPr>
          <w:t>60</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43" w:history="1">
        <w:r w:rsidR="00BB3A58" w:rsidRPr="00AD50CD">
          <w:rPr>
            <w:rStyle w:val="Hyperlink"/>
            <w:noProof/>
            <w:color w:val="auto"/>
          </w:rPr>
          <w:t>Form 5B3</w:t>
        </w:r>
        <w:r w:rsidR="00BB3A58" w:rsidRPr="00AD50CD">
          <w:rPr>
            <w:rFonts w:ascii="Calibri" w:eastAsia="Times New Roman" w:hAnsi="Calibri" w:cs="Vrinda"/>
            <w:noProof/>
            <w:sz w:val="22"/>
            <w:szCs w:val="28"/>
            <w:lang w:bidi="bn-IN"/>
          </w:rPr>
          <w:tab/>
        </w:r>
        <w:r w:rsidR="00BB3A58" w:rsidRPr="00AD50CD">
          <w:rPr>
            <w:rStyle w:val="Hyperlink"/>
            <w:noProof/>
            <w:color w:val="auto"/>
          </w:rPr>
          <w:t>Breakdown of Staff Remuneration</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_Toc477264343 \h </w:instrText>
        </w:r>
        <w:r w:rsidR="00BB3A58" w:rsidRPr="00AD50CD">
          <w:rPr>
            <w:noProof/>
            <w:webHidden/>
          </w:rPr>
        </w:r>
        <w:r w:rsidR="00BB3A58" w:rsidRPr="00AD50CD">
          <w:rPr>
            <w:noProof/>
            <w:webHidden/>
          </w:rPr>
          <w:fldChar w:fldCharType="separate"/>
        </w:r>
        <w:r w:rsidR="00B74CDA">
          <w:rPr>
            <w:noProof/>
            <w:webHidden/>
          </w:rPr>
          <w:t>61</w:t>
        </w:r>
        <w:r w:rsidR="00BB3A58" w:rsidRPr="00AD50CD">
          <w:rPr>
            <w:noProof/>
            <w:webHidden/>
          </w:rPr>
          <w:fldChar w:fldCharType="end"/>
        </w:r>
      </w:hyperlink>
    </w:p>
    <w:p w:rsidR="00BB3A58" w:rsidRPr="00AD50CD" w:rsidRDefault="00363B20" w:rsidP="009D5F34">
      <w:pPr>
        <w:pStyle w:val="TOC3"/>
        <w:tabs>
          <w:tab w:val="left" w:pos="2178"/>
        </w:tabs>
        <w:jc w:val="both"/>
        <w:rPr>
          <w:rFonts w:ascii="Calibri" w:eastAsia="Times New Roman" w:hAnsi="Calibri" w:cs="Vrinda"/>
          <w:noProof/>
          <w:sz w:val="22"/>
          <w:szCs w:val="28"/>
          <w:lang w:bidi="bn-IN"/>
        </w:rPr>
      </w:pPr>
      <w:hyperlink w:anchor="_Toc477264344" w:history="1">
        <w:r w:rsidR="00BB3A58" w:rsidRPr="00AD50CD">
          <w:rPr>
            <w:rStyle w:val="Hyperlink"/>
            <w:noProof/>
            <w:color w:val="auto"/>
          </w:rPr>
          <w:t>Form 5B4</w:t>
        </w:r>
        <w:r w:rsidR="00BB3A58" w:rsidRPr="00AD50CD">
          <w:rPr>
            <w:rFonts w:ascii="Calibri" w:eastAsia="Times New Roman" w:hAnsi="Calibri" w:cs="Vrinda"/>
            <w:noProof/>
            <w:sz w:val="22"/>
            <w:szCs w:val="28"/>
            <w:lang w:bidi="bn-IN"/>
          </w:rPr>
          <w:tab/>
        </w:r>
        <w:r w:rsidR="00BB3A58" w:rsidRPr="00AD50CD">
          <w:rPr>
            <w:rStyle w:val="Hyperlink"/>
            <w:noProof/>
            <w:color w:val="auto"/>
          </w:rPr>
          <w:t>Breakdown of Reimbursable Expenses</w:t>
        </w:r>
        <w:r w:rsidR="00BB3A58" w:rsidRPr="00AD50CD">
          <w:rPr>
            <w:noProof/>
            <w:webHidden/>
          </w:rPr>
          <w:tab/>
        </w:r>
        <w:r w:rsidR="00BB3A58" w:rsidRPr="00AD50CD">
          <w:rPr>
            <w:noProof/>
            <w:webHidden/>
          </w:rPr>
          <w:fldChar w:fldCharType="begin"/>
        </w:r>
        <w:r w:rsidR="00BB3A58" w:rsidRPr="00AD50CD">
          <w:rPr>
            <w:noProof/>
            <w:webHidden/>
          </w:rPr>
          <w:instrText xml:space="preserve"> PAGEREF _Toc477264344 \h </w:instrText>
        </w:r>
        <w:r w:rsidR="00BB3A58" w:rsidRPr="00AD50CD">
          <w:rPr>
            <w:noProof/>
            <w:webHidden/>
          </w:rPr>
        </w:r>
        <w:r w:rsidR="00BB3A58" w:rsidRPr="00AD50CD">
          <w:rPr>
            <w:noProof/>
            <w:webHidden/>
          </w:rPr>
          <w:fldChar w:fldCharType="separate"/>
        </w:r>
        <w:r w:rsidR="00B74CDA">
          <w:rPr>
            <w:noProof/>
            <w:webHidden/>
          </w:rPr>
          <w:t>62</w:t>
        </w:r>
        <w:r w:rsidR="00BB3A58" w:rsidRPr="00AD50CD">
          <w:rPr>
            <w:noProof/>
            <w:webHidden/>
          </w:rPr>
          <w:fldChar w:fldCharType="end"/>
        </w:r>
      </w:hyperlink>
    </w:p>
    <w:p w:rsidR="00BB3A58" w:rsidRPr="00AD50CD" w:rsidRDefault="00BB3A58" w:rsidP="00FF652F">
      <w:pPr>
        <w:jc w:val="center"/>
      </w:pPr>
      <w:r w:rsidRPr="00AD50CD">
        <w:rPr>
          <w:noProof/>
          <w:sz w:val="24"/>
          <w:lang w:val="en-GB"/>
        </w:rPr>
        <w:lastRenderedPageBreak/>
        <w:fldChar w:fldCharType="end"/>
      </w:r>
      <w:bookmarkStart w:id="11" w:name="_Toc48968878"/>
      <w:bookmarkStart w:id="12" w:name="_Toc48969209"/>
      <w:bookmarkStart w:id="13" w:name="_Toc48970134"/>
      <w:bookmarkStart w:id="14" w:name="_Toc48973958"/>
      <w:bookmarkStart w:id="15" w:name="_Toc48978454"/>
      <w:bookmarkStart w:id="16" w:name="_Toc48979215"/>
      <w:bookmarkStart w:id="17" w:name="_Toc48979402"/>
      <w:bookmarkStart w:id="18" w:name="_Toc48980467"/>
      <w:bookmarkStart w:id="19" w:name="_Toc49159540"/>
      <w:bookmarkStart w:id="20" w:name="_Toc49159727"/>
      <w:bookmarkStart w:id="21" w:name="_Toc67815028"/>
      <w:r w:rsidRPr="00AD50CD">
        <w:rPr>
          <w:b/>
          <w:bCs/>
          <w:sz w:val="36"/>
          <w:szCs w:val="24"/>
        </w:rPr>
        <w:t>Letter of Invitation</w:t>
      </w:r>
      <w:bookmarkEnd w:id="11"/>
      <w:bookmarkEnd w:id="12"/>
      <w:bookmarkEnd w:id="13"/>
      <w:bookmarkEnd w:id="14"/>
      <w:bookmarkEnd w:id="15"/>
      <w:bookmarkEnd w:id="16"/>
      <w:bookmarkEnd w:id="17"/>
      <w:bookmarkEnd w:id="18"/>
      <w:bookmarkEnd w:id="19"/>
      <w:bookmarkEnd w:id="20"/>
      <w:bookmarkEnd w:id="21"/>
    </w:p>
    <w:p w:rsidR="00BB3A58" w:rsidRPr="00AD50CD" w:rsidRDefault="00BB3A58" w:rsidP="009D5F34">
      <w:pPr>
        <w:jc w:val="both"/>
        <w:rPr>
          <w:bCs/>
          <w:sz w:val="14"/>
          <w:szCs w:val="24"/>
        </w:rPr>
      </w:pPr>
    </w:p>
    <w:p w:rsidR="00D71E9A" w:rsidRPr="00AD50CD" w:rsidRDefault="00BB3A58" w:rsidP="0076610B">
      <w:pPr>
        <w:rPr>
          <w:sz w:val="20"/>
          <w:szCs w:val="20"/>
        </w:rPr>
      </w:pPr>
      <w:r w:rsidRPr="00AD50CD">
        <w:rPr>
          <w:bCs/>
          <w:szCs w:val="28"/>
        </w:rPr>
        <w:t xml:space="preserve">Invitation for Proposals </w:t>
      </w:r>
      <w:r w:rsidRPr="00AD50CD">
        <w:rPr>
          <w:bCs/>
          <w:sz w:val="20"/>
          <w:szCs w:val="28"/>
        </w:rPr>
        <w:t xml:space="preserve">No: </w:t>
      </w:r>
      <w:r w:rsidR="00D71E9A" w:rsidRPr="00AD50CD">
        <w:rPr>
          <w:sz w:val="20"/>
          <w:szCs w:val="20"/>
        </w:rPr>
        <w:t>56.04.0000.004</w:t>
      </w:r>
      <w:r w:rsidR="00D71E9A" w:rsidRPr="00AD50CD">
        <w:rPr>
          <w:rFonts w:hint="cs"/>
          <w:sz w:val="20"/>
          <w:szCs w:val="20"/>
        </w:rPr>
        <w:t>.14.0</w:t>
      </w:r>
      <w:r w:rsidR="00D71E9A" w:rsidRPr="00AD50CD">
        <w:rPr>
          <w:sz w:val="20"/>
          <w:szCs w:val="20"/>
        </w:rPr>
        <w:t>48.17-</w:t>
      </w:r>
      <w:r w:rsidR="0076610B">
        <w:rPr>
          <w:sz w:val="20"/>
          <w:szCs w:val="20"/>
        </w:rPr>
        <w:t>125</w:t>
      </w:r>
      <w:r w:rsidR="009801B4" w:rsidRPr="00AD50CD">
        <w:rPr>
          <w:b/>
          <w:bCs/>
          <w:sz w:val="20"/>
          <w:szCs w:val="20"/>
        </w:rPr>
        <w:t xml:space="preserve">        </w:t>
      </w:r>
      <w:r w:rsidR="00D71E9A" w:rsidRPr="00AD50CD">
        <w:rPr>
          <w:b/>
          <w:bCs/>
          <w:sz w:val="20"/>
          <w:szCs w:val="20"/>
        </w:rPr>
        <w:t xml:space="preserve">Issued on: </w:t>
      </w:r>
      <w:r w:rsidR="00D71E9A" w:rsidRPr="00AD50CD">
        <w:rPr>
          <w:sz w:val="20"/>
          <w:szCs w:val="20"/>
        </w:rPr>
        <w:t>December 03, 2017.</w:t>
      </w:r>
    </w:p>
    <w:p w:rsidR="00BB3A58" w:rsidRPr="00AD50CD" w:rsidRDefault="00BB3A58" w:rsidP="00D71E9A">
      <w:pPr>
        <w:jc w:val="center"/>
        <w:rPr>
          <w:sz w:val="6"/>
          <w:szCs w:val="20"/>
          <w:lang w:val="en-GB"/>
        </w:rPr>
      </w:pPr>
    </w:p>
    <w:p w:rsidR="00BB3A58" w:rsidRPr="00AD50CD" w:rsidRDefault="00BB3A58" w:rsidP="009D5F34">
      <w:pPr>
        <w:jc w:val="both"/>
        <w:rPr>
          <w:i/>
          <w:iCs/>
          <w:sz w:val="4"/>
          <w:szCs w:val="20"/>
        </w:rPr>
      </w:pPr>
    </w:p>
    <w:p w:rsidR="00BB3A58" w:rsidRPr="00AD50CD" w:rsidRDefault="00BB3A58" w:rsidP="009D5F34">
      <w:pPr>
        <w:jc w:val="both"/>
        <w:rPr>
          <w:sz w:val="12"/>
          <w:szCs w:val="25"/>
          <w:cs/>
          <w:lang w:bidi="bn-IN"/>
        </w:rPr>
      </w:pPr>
    </w:p>
    <w:p w:rsidR="00BB3A58" w:rsidRPr="00AD50CD" w:rsidRDefault="00BB3A58" w:rsidP="009D5F34">
      <w:pPr>
        <w:jc w:val="both"/>
        <w:rPr>
          <w:sz w:val="18"/>
          <w:szCs w:val="20"/>
        </w:rPr>
      </w:pPr>
      <w:r w:rsidRPr="00AD50CD">
        <w:rPr>
          <w:sz w:val="18"/>
          <w:szCs w:val="20"/>
        </w:rPr>
        <w:t>Dear Mr</w:t>
      </w:r>
      <w:proofErr w:type="gramStart"/>
      <w:r w:rsidRPr="00AD50CD">
        <w:rPr>
          <w:sz w:val="18"/>
          <w:szCs w:val="20"/>
        </w:rPr>
        <w:t>./</w:t>
      </w:r>
      <w:proofErr w:type="gramEnd"/>
      <w:r w:rsidRPr="00AD50CD">
        <w:rPr>
          <w:sz w:val="18"/>
          <w:szCs w:val="20"/>
        </w:rPr>
        <w:t>Ms.:</w:t>
      </w:r>
    </w:p>
    <w:p w:rsidR="00BB3A58" w:rsidRPr="00AD50CD" w:rsidRDefault="00BB3A58" w:rsidP="00B74CDA">
      <w:pPr>
        <w:tabs>
          <w:tab w:val="right" w:leader="dot" w:pos="8640"/>
        </w:tabs>
        <w:jc w:val="both"/>
        <w:rPr>
          <w:sz w:val="14"/>
          <w:szCs w:val="20"/>
          <w:lang w:val="en-GB"/>
        </w:rPr>
      </w:pPr>
    </w:p>
    <w:p w:rsidR="00BB3A58" w:rsidRPr="00AD50CD" w:rsidRDefault="00BB3A58" w:rsidP="00B74CDA">
      <w:pPr>
        <w:spacing w:line="276" w:lineRule="auto"/>
        <w:jc w:val="both"/>
        <w:rPr>
          <w:sz w:val="18"/>
          <w:szCs w:val="20"/>
        </w:rPr>
      </w:pPr>
      <w:r w:rsidRPr="00AD50CD">
        <w:rPr>
          <w:sz w:val="18"/>
          <w:szCs w:val="20"/>
          <w:lang w:val="en-GB"/>
        </w:rPr>
        <w:t xml:space="preserve">1. </w:t>
      </w:r>
      <w:r w:rsidRPr="00AD50CD">
        <w:rPr>
          <w:sz w:val="18"/>
          <w:szCs w:val="20"/>
        </w:rPr>
        <w:t xml:space="preserve">The Government of the People’s Republic of Bangladesh has allocated public funds for the cost implementing  </w:t>
      </w:r>
    </w:p>
    <w:p w:rsidR="00BB3A58" w:rsidRPr="00B74CDA" w:rsidRDefault="00BB3A58" w:rsidP="00B74CDA">
      <w:pPr>
        <w:spacing w:line="259" w:lineRule="auto"/>
        <w:jc w:val="both"/>
        <w:rPr>
          <w:rFonts w:ascii="Nikosh" w:hAnsi="Nikosh" w:cs="Nikosh"/>
          <w:sz w:val="18"/>
          <w:szCs w:val="18"/>
          <w:cs/>
        </w:rPr>
      </w:pPr>
      <w:proofErr w:type="gramStart"/>
      <w:r w:rsidRPr="00AD50CD">
        <w:rPr>
          <w:sz w:val="18"/>
          <w:szCs w:val="20"/>
        </w:rPr>
        <w:t>of</w:t>
      </w:r>
      <w:proofErr w:type="gramEnd"/>
      <w:r w:rsidRPr="00AD50CD">
        <w:rPr>
          <w:sz w:val="18"/>
          <w:szCs w:val="20"/>
        </w:rPr>
        <w:t xml:space="preserve"> training services for Training for </w:t>
      </w:r>
      <w:r w:rsidR="00B74CDA" w:rsidRPr="00B74CDA">
        <w:rPr>
          <w:rFonts w:ascii="Nikosh" w:hAnsi="Nikosh" w:cs="Nikosh"/>
          <w:sz w:val="18"/>
          <w:szCs w:val="18"/>
        </w:rPr>
        <w:t xml:space="preserve">Freelancer to Entrepreneur, Chittagong &amp; </w:t>
      </w:r>
      <w:proofErr w:type="spellStart"/>
      <w:r w:rsidR="00B74CDA" w:rsidRPr="00B74CDA">
        <w:rPr>
          <w:rFonts w:ascii="Nikosh" w:hAnsi="Nikosh" w:cs="Nikosh"/>
          <w:sz w:val="18"/>
          <w:szCs w:val="18"/>
        </w:rPr>
        <w:t>Sylhet</w:t>
      </w:r>
      <w:proofErr w:type="spellEnd"/>
      <w:r w:rsidR="00B74CDA" w:rsidRPr="00B74CDA">
        <w:rPr>
          <w:rFonts w:ascii="Nikosh" w:hAnsi="Nikosh" w:cs="Nikosh"/>
          <w:sz w:val="18"/>
          <w:szCs w:val="18"/>
        </w:rPr>
        <w:t xml:space="preserve">  (P-1/L-2)</w:t>
      </w:r>
      <w:r w:rsidR="00B74CDA">
        <w:rPr>
          <w:rFonts w:ascii="Nikosh" w:hAnsi="Nikosh" w:cs="Nikosh"/>
          <w:sz w:val="18"/>
          <w:szCs w:val="18"/>
        </w:rPr>
        <w:t xml:space="preserve"> </w:t>
      </w:r>
      <w:r w:rsidRPr="00AD50CD">
        <w:rPr>
          <w:sz w:val="18"/>
          <w:szCs w:val="20"/>
        </w:rPr>
        <w:t>under</w:t>
      </w:r>
      <w:r w:rsidRPr="00AD50CD">
        <w:rPr>
          <w:rFonts w:ascii="Nikosh" w:hAnsi="Nikosh" w:cs="Nikosh"/>
          <w:b/>
          <w:sz w:val="18"/>
          <w:szCs w:val="18"/>
        </w:rPr>
        <w:t xml:space="preserve"> </w:t>
      </w:r>
      <w:r w:rsidRPr="00AD50CD">
        <w:rPr>
          <w:rFonts w:ascii="Nikosh" w:hAnsi="Nikosh" w:cs="Nikosh"/>
          <w:bCs/>
          <w:sz w:val="18"/>
          <w:szCs w:val="18"/>
        </w:rPr>
        <w:t xml:space="preserve">She Power: Sustainable Development for Women through ICT Project </w:t>
      </w:r>
      <w:r w:rsidRPr="00AD50CD">
        <w:rPr>
          <w:sz w:val="18"/>
          <w:szCs w:val="20"/>
        </w:rPr>
        <w:t xml:space="preserve">Department of </w:t>
      </w:r>
      <w:r w:rsidRPr="00AD50CD">
        <w:rPr>
          <w:b/>
          <w:i/>
          <w:sz w:val="18"/>
          <w:szCs w:val="20"/>
        </w:rPr>
        <w:t xml:space="preserve"> </w:t>
      </w:r>
      <w:r w:rsidRPr="00AD50CD">
        <w:rPr>
          <w:sz w:val="18"/>
          <w:szCs w:val="20"/>
          <w:cs/>
          <w:lang w:bidi="bn-BD"/>
        </w:rPr>
        <w:t xml:space="preserve">ICT </w:t>
      </w:r>
      <w:r w:rsidRPr="00AD50CD">
        <w:rPr>
          <w:sz w:val="18"/>
          <w:szCs w:val="20"/>
        </w:rPr>
        <w:t>and intends to apply the funds to eligible payments under the contract for which the Request for Proposal (RFP) is issued.</w:t>
      </w:r>
      <w:bookmarkStart w:id="22" w:name="_GoBack"/>
      <w:bookmarkEnd w:id="22"/>
    </w:p>
    <w:p w:rsidR="00BB3A58" w:rsidRPr="00AD50CD" w:rsidRDefault="00BB3A58" w:rsidP="009D5F34">
      <w:pPr>
        <w:ind w:left="720" w:hanging="720"/>
        <w:jc w:val="both"/>
        <w:rPr>
          <w:sz w:val="6"/>
          <w:szCs w:val="20"/>
        </w:rPr>
      </w:pPr>
    </w:p>
    <w:p w:rsidR="00BB3A58" w:rsidRPr="00AD50CD" w:rsidRDefault="00BB3A58" w:rsidP="009D5F34">
      <w:pPr>
        <w:jc w:val="both"/>
        <w:rPr>
          <w:sz w:val="18"/>
          <w:szCs w:val="20"/>
        </w:rPr>
      </w:pPr>
      <w:r w:rsidRPr="00AD50CD">
        <w:rPr>
          <w:sz w:val="18"/>
          <w:szCs w:val="20"/>
        </w:rPr>
        <w:t xml:space="preserve">2. </w:t>
      </w:r>
      <w:r w:rsidRPr="00AD50CD">
        <w:rPr>
          <w:rFonts w:ascii="Nikosh" w:hAnsi="Nikosh" w:cs="Nikosh"/>
          <w:bCs/>
          <w:sz w:val="18"/>
          <w:szCs w:val="18"/>
        </w:rPr>
        <w:t xml:space="preserve">She Power: Sustainable Development for Women through ICT Project Department of </w:t>
      </w:r>
      <w:r w:rsidRPr="00AD50CD">
        <w:rPr>
          <w:sz w:val="18"/>
          <w:szCs w:val="20"/>
          <w:cs/>
          <w:lang w:bidi="bn-BD"/>
        </w:rPr>
        <w:t xml:space="preserve">ICT </w:t>
      </w:r>
      <w:r w:rsidRPr="00AD50CD">
        <w:rPr>
          <w:sz w:val="18"/>
          <w:szCs w:val="20"/>
        </w:rPr>
        <w:t>now invites proposals to provide the training services: More details on the services are provided in the Terms of Reference in Section 6.</w:t>
      </w:r>
    </w:p>
    <w:p w:rsidR="00BB3A58" w:rsidRPr="00AD50CD" w:rsidRDefault="00BB3A58" w:rsidP="009D5F34">
      <w:pPr>
        <w:jc w:val="both"/>
        <w:rPr>
          <w:sz w:val="10"/>
          <w:szCs w:val="20"/>
        </w:rPr>
      </w:pPr>
    </w:p>
    <w:p w:rsidR="00BB3A58" w:rsidRPr="00AD50CD" w:rsidRDefault="00BB3A58" w:rsidP="009D5F34">
      <w:pPr>
        <w:numPr>
          <w:ilvl w:val="0"/>
          <w:numId w:val="154"/>
        </w:numPr>
        <w:ind w:left="270" w:hanging="270"/>
        <w:jc w:val="both"/>
        <w:rPr>
          <w:sz w:val="18"/>
          <w:szCs w:val="20"/>
        </w:rPr>
      </w:pPr>
      <w:r w:rsidRPr="00AD50CD">
        <w:rPr>
          <w:sz w:val="18"/>
          <w:szCs w:val="20"/>
        </w:rPr>
        <w:t>This Letter of Invitation and the RFP has been issued to the following short-listed Bidders:</w:t>
      </w:r>
    </w:p>
    <w:p w:rsidR="00784287" w:rsidRPr="00AD50CD" w:rsidRDefault="00784287" w:rsidP="009D5F34">
      <w:pPr>
        <w:ind w:left="270"/>
        <w:jc w:val="both"/>
        <w:rPr>
          <w:sz w:val="18"/>
          <w:szCs w:val="20"/>
        </w:rPr>
      </w:pPr>
    </w:p>
    <w:tbl>
      <w:tblPr>
        <w:tblStyle w:val="TableGrid"/>
        <w:tblW w:w="0" w:type="auto"/>
        <w:tblLook w:val="04A0" w:firstRow="1" w:lastRow="0" w:firstColumn="1" w:lastColumn="0" w:noHBand="0" w:noVBand="1"/>
      </w:tblPr>
      <w:tblGrid>
        <w:gridCol w:w="1135"/>
        <w:gridCol w:w="7884"/>
      </w:tblGrid>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Sl. No.</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Vendor’s Name</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01</w:t>
            </w:r>
          </w:p>
        </w:tc>
        <w:tc>
          <w:tcPr>
            <w:tcW w:w="8185" w:type="dxa"/>
          </w:tcPr>
          <w:p w:rsidR="00784287" w:rsidRPr="00AD50CD" w:rsidRDefault="005C5DE8" w:rsidP="009D5F34">
            <w:pPr>
              <w:spacing w:line="259" w:lineRule="auto"/>
              <w:jc w:val="both"/>
              <w:rPr>
                <w:rFonts w:ascii="Nikosh" w:hAnsi="Nikosh" w:cs="Nikosh"/>
                <w:sz w:val="18"/>
                <w:szCs w:val="18"/>
              </w:rPr>
            </w:pPr>
            <w:r w:rsidRPr="00AD50CD">
              <w:rPr>
                <w:rFonts w:ascii="Nikosh" w:hAnsi="Nikosh" w:cs="Nikosh"/>
                <w:sz w:val="18"/>
                <w:szCs w:val="18"/>
              </w:rPr>
              <w:t xml:space="preserve">JV of </w:t>
            </w:r>
            <w:r w:rsidR="00784287" w:rsidRPr="00AD50CD">
              <w:rPr>
                <w:rFonts w:ascii="Nikosh" w:hAnsi="Nikosh" w:cs="Nikosh"/>
                <w:sz w:val="18"/>
                <w:szCs w:val="18"/>
              </w:rPr>
              <w:t>Dream 71 Bangladesh Ltd</w:t>
            </w:r>
            <w:r w:rsidRPr="00AD50CD">
              <w:rPr>
                <w:rFonts w:ascii="Nikosh" w:hAnsi="Nikosh" w:cs="Nikosh"/>
                <w:sz w:val="18"/>
                <w:szCs w:val="18"/>
              </w:rPr>
              <w:t xml:space="preserve"> &amp; 8 Pears Solutions Ltd</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House-16, (4</w:t>
            </w:r>
            <w:r w:rsidRPr="00AD50CD">
              <w:rPr>
                <w:rFonts w:ascii="Nikosh" w:hAnsi="Nikosh" w:cs="Nikosh"/>
                <w:sz w:val="18"/>
                <w:szCs w:val="18"/>
                <w:vertAlign w:val="superscript"/>
              </w:rPr>
              <w:t>th</w:t>
            </w:r>
            <w:r w:rsidRPr="00AD50CD">
              <w:rPr>
                <w:rFonts w:ascii="Nikosh" w:hAnsi="Nikosh" w:cs="Nikosh"/>
                <w:sz w:val="18"/>
                <w:szCs w:val="18"/>
              </w:rPr>
              <w:t xml:space="preserve"> floor), Block-A, </w:t>
            </w:r>
            <w:proofErr w:type="spellStart"/>
            <w:r w:rsidRPr="00AD50CD">
              <w:rPr>
                <w:rFonts w:ascii="Nikosh" w:hAnsi="Nikosh" w:cs="Nikosh"/>
                <w:sz w:val="18"/>
                <w:szCs w:val="18"/>
              </w:rPr>
              <w:t>Basundhara</w:t>
            </w:r>
            <w:proofErr w:type="spellEnd"/>
            <w:r w:rsidRPr="00AD50CD">
              <w:rPr>
                <w:rFonts w:ascii="Nikosh" w:hAnsi="Nikosh" w:cs="Nikosh"/>
                <w:sz w:val="18"/>
                <w:szCs w:val="18"/>
              </w:rPr>
              <w:t xml:space="preserve"> Main Road, </w:t>
            </w:r>
            <w:proofErr w:type="spellStart"/>
            <w:r w:rsidRPr="00AD50CD">
              <w:rPr>
                <w:rFonts w:ascii="Nikosh" w:hAnsi="Nikosh" w:cs="Nikosh"/>
                <w:sz w:val="18"/>
                <w:szCs w:val="18"/>
              </w:rPr>
              <w:t>Basundhara</w:t>
            </w:r>
            <w:proofErr w:type="spellEnd"/>
            <w:r w:rsidRPr="00AD50CD">
              <w:rPr>
                <w:rFonts w:ascii="Nikosh" w:hAnsi="Nikosh" w:cs="Nikosh"/>
                <w:sz w:val="18"/>
                <w:szCs w:val="18"/>
              </w:rPr>
              <w:t xml:space="preserve"> R/A, Dhaka-1229</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02</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IT Bangla Ltd</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 xml:space="preserve">32 </w:t>
            </w:r>
            <w:proofErr w:type="spellStart"/>
            <w:r w:rsidRPr="00AD50CD">
              <w:rPr>
                <w:rFonts w:ascii="Nikosh" w:hAnsi="Nikosh" w:cs="Nikosh"/>
                <w:sz w:val="18"/>
                <w:szCs w:val="18"/>
              </w:rPr>
              <w:t>Topkhana</w:t>
            </w:r>
            <w:proofErr w:type="spellEnd"/>
            <w:r w:rsidRPr="00AD50CD">
              <w:rPr>
                <w:rFonts w:ascii="Nikosh" w:hAnsi="Nikosh" w:cs="Nikosh"/>
                <w:sz w:val="18"/>
                <w:szCs w:val="18"/>
              </w:rPr>
              <w:t xml:space="preserve"> road, </w:t>
            </w:r>
            <w:proofErr w:type="spellStart"/>
            <w:r w:rsidRPr="00AD50CD">
              <w:rPr>
                <w:rFonts w:ascii="Nikosh" w:hAnsi="Nikosh" w:cs="Nikosh"/>
                <w:sz w:val="18"/>
                <w:szCs w:val="18"/>
              </w:rPr>
              <w:t>Chattagram</w:t>
            </w:r>
            <w:proofErr w:type="spellEnd"/>
            <w:r w:rsidRPr="00AD50CD">
              <w:rPr>
                <w:rFonts w:ascii="Nikosh" w:hAnsi="Nikosh" w:cs="Nikosh"/>
                <w:sz w:val="18"/>
                <w:szCs w:val="18"/>
              </w:rPr>
              <w:t xml:space="preserve"> </w:t>
            </w:r>
            <w:proofErr w:type="spellStart"/>
            <w:r w:rsidRPr="00AD50CD">
              <w:rPr>
                <w:rFonts w:ascii="Nikosh" w:hAnsi="Nikosh" w:cs="Nikosh"/>
                <w:sz w:val="18"/>
                <w:szCs w:val="18"/>
              </w:rPr>
              <w:t>Bhaban</w:t>
            </w:r>
            <w:proofErr w:type="spellEnd"/>
            <w:r w:rsidRPr="00AD50CD">
              <w:rPr>
                <w:rFonts w:ascii="Nikosh" w:hAnsi="Nikosh" w:cs="Nikosh"/>
                <w:sz w:val="18"/>
                <w:szCs w:val="18"/>
              </w:rPr>
              <w:t xml:space="preserve"> (3</w:t>
            </w:r>
            <w:r w:rsidRPr="00AD50CD">
              <w:rPr>
                <w:rFonts w:ascii="Nikosh" w:hAnsi="Nikosh" w:cs="Nikosh"/>
                <w:sz w:val="18"/>
                <w:szCs w:val="18"/>
                <w:vertAlign w:val="superscript"/>
              </w:rPr>
              <w:t>rd</w:t>
            </w:r>
            <w:r w:rsidRPr="00AD50CD">
              <w:rPr>
                <w:rFonts w:ascii="Nikosh" w:hAnsi="Nikosh" w:cs="Nikosh"/>
                <w:sz w:val="18"/>
                <w:szCs w:val="18"/>
              </w:rPr>
              <w:t xml:space="preserve"> floor), </w:t>
            </w:r>
            <w:proofErr w:type="spellStart"/>
            <w:r w:rsidRPr="00AD50CD">
              <w:rPr>
                <w:rFonts w:ascii="Nikosh" w:hAnsi="Nikosh" w:cs="Nikosh"/>
                <w:sz w:val="18"/>
                <w:szCs w:val="18"/>
              </w:rPr>
              <w:t>Purana</w:t>
            </w:r>
            <w:proofErr w:type="spellEnd"/>
            <w:r w:rsidRPr="00AD50CD">
              <w:rPr>
                <w:rFonts w:ascii="Nikosh" w:hAnsi="Nikosh" w:cs="Nikosh"/>
                <w:sz w:val="18"/>
                <w:szCs w:val="18"/>
              </w:rPr>
              <w:t xml:space="preserve"> </w:t>
            </w:r>
            <w:proofErr w:type="spellStart"/>
            <w:r w:rsidRPr="00AD50CD">
              <w:rPr>
                <w:rFonts w:ascii="Nikosh" w:hAnsi="Nikosh" w:cs="Nikosh"/>
                <w:sz w:val="18"/>
                <w:szCs w:val="18"/>
              </w:rPr>
              <w:t>Paltan</w:t>
            </w:r>
            <w:proofErr w:type="spellEnd"/>
            <w:r w:rsidRPr="00AD50CD">
              <w:rPr>
                <w:rFonts w:ascii="Nikosh" w:hAnsi="Nikosh" w:cs="Nikosh"/>
                <w:sz w:val="18"/>
                <w:szCs w:val="18"/>
              </w:rPr>
              <w:t>, Dhaka-1000</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03</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JV of Bangladesh IT Institute, OPOLOK 2</w:t>
            </w:r>
            <w:r w:rsidRPr="00AD50CD">
              <w:rPr>
                <w:rFonts w:ascii="Nikosh" w:hAnsi="Nikosh" w:cs="Nikosh"/>
                <w:sz w:val="18"/>
                <w:szCs w:val="18"/>
                <w:vertAlign w:val="superscript"/>
              </w:rPr>
              <w:t>nd</w:t>
            </w:r>
            <w:r w:rsidRPr="00AD50CD">
              <w:rPr>
                <w:rFonts w:ascii="Nikosh" w:hAnsi="Nikosh" w:cs="Nikosh"/>
                <w:sz w:val="18"/>
                <w:szCs w:val="18"/>
              </w:rPr>
              <w:t xml:space="preserve"> and 3</w:t>
            </w:r>
            <w:r w:rsidRPr="00AD50CD">
              <w:rPr>
                <w:rFonts w:ascii="Nikosh" w:hAnsi="Nikosh" w:cs="Nikosh"/>
                <w:sz w:val="18"/>
                <w:szCs w:val="18"/>
                <w:vertAlign w:val="superscript"/>
              </w:rPr>
              <w:t>rd</w:t>
            </w:r>
            <w:r w:rsidRPr="00AD50CD">
              <w:rPr>
                <w:rFonts w:ascii="Nikosh" w:hAnsi="Nikosh" w:cs="Nikosh"/>
                <w:sz w:val="18"/>
                <w:szCs w:val="18"/>
              </w:rPr>
              <w:t xml:space="preserve"> floor, </w:t>
            </w:r>
            <w:proofErr w:type="spellStart"/>
            <w:r w:rsidRPr="00AD50CD">
              <w:rPr>
                <w:rFonts w:ascii="Nikosh" w:hAnsi="Nikosh" w:cs="Nikosh"/>
                <w:sz w:val="18"/>
                <w:szCs w:val="18"/>
              </w:rPr>
              <w:t>Senpar</w:t>
            </w:r>
            <w:proofErr w:type="spellEnd"/>
            <w:r w:rsidRPr="00AD50CD">
              <w:rPr>
                <w:rFonts w:ascii="Nikosh" w:hAnsi="Nikosh" w:cs="Nikosh"/>
                <w:sz w:val="18"/>
                <w:szCs w:val="18"/>
              </w:rPr>
              <w:t xml:space="preserve"> </w:t>
            </w:r>
            <w:proofErr w:type="spellStart"/>
            <w:r w:rsidRPr="00AD50CD">
              <w:rPr>
                <w:rFonts w:ascii="Nikosh" w:hAnsi="Nikosh" w:cs="Nikosh"/>
                <w:sz w:val="18"/>
                <w:szCs w:val="18"/>
              </w:rPr>
              <w:t>Parbata</w:t>
            </w:r>
            <w:proofErr w:type="spellEnd"/>
            <w:r w:rsidRPr="00AD50CD">
              <w:rPr>
                <w:rFonts w:ascii="Nikosh" w:hAnsi="Nikosh" w:cs="Nikosh"/>
                <w:sz w:val="18"/>
                <w:szCs w:val="18"/>
              </w:rPr>
              <w:t>, Mirpur-10, Dhaka</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04</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JV of BASE Ltd. &amp; Bengal Solution</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147/D(2</w:t>
            </w:r>
            <w:r w:rsidRPr="00AD50CD">
              <w:rPr>
                <w:rFonts w:ascii="Nikosh" w:hAnsi="Nikosh" w:cs="Nikosh"/>
                <w:sz w:val="18"/>
                <w:szCs w:val="18"/>
                <w:vertAlign w:val="superscript"/>
              </w:rPr>
              <w:t>nd</w:t>
            </w:r>
            <w:r w:rsidRPr="00AD50CD">
              <w:rPr>
                <w:rFonts w:ascii="Nikosh" w:hAnsi="Nikosh" w:cs="Nikosh"/>
                <w:sz w:val="18"/>
                <w:szCs w:val="18"/>
              </w:rPr>
              <w:t xml:space="preserve"> &amp; 4</w:t>
            </w:r>
            <w:r w:rsidRPr="00AD50CD">
              <w:rPr>
                <w:rFonts w:ascii="Nikosh" w:hAnsi="Nikosh" w:cs="Nikosh"/>
                <w:sz w:val="18"/>
                <w:szCs w:val="18"/>
                <w:vertAlign w:val="superscript"/>
              </w:rPr>
              <w:t>th</w:t>
            </w:r>
            <w:r w:rsidRPr="00AD50CD">
              <w:rPr>
                <w:rFonts w:ascii="Nikosh" w:hAnsi="Nikosh" w:cs="Nikosh"/>
                <w:sz w:val="18"/>
                <w:szCs w:val="18"/>
              </w:rPr>
              <w:t xml:space="preserve"> floor, Green Road)Green Road, Dhaka-1205</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05</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JV of Techno Vista Ltd and US Software Ltd</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107 Dhaka-</w:t>
            </w:r>
            <w:proofErr w:type="spellStart"/>
            <w:r w:rsidRPr="00AD50CD">
              <w:rPr>
                <w:rFonts w:ascii="Nikosh" w:hAnsi="Nikosh" w:cs="Nikosh"/>
                <w:sz w:val="18"/>
                <w:szCs w:val="18"/>
              </w:rPr>
              <w:t>Mymensing</w:t>
            </w:r>
            <w:proofErr w:type="spellEnd"/>
            <w:r w:rsidRPr="00AD50CD">
              <w:rPr>
                <w:rFonts w:ascii="Nikosh" w:hAnsi="Nikosh" w:cs="Nikosh"/>
                <w:sz w:val="18"/>
                <w:szCs w:val="18"/>
              </w:rPr>
              <w:t xml:space="preserve"> road, North Tower 12</w:t>
            </w:r>
            <w:r w:rsidRPr="00AD50CD">
              <w:rPr>
                <w:rFonts w:ascii="Nikosh" w:hAnsi="Nikosh" w:cs="Nikosh"/>
                <w:sz w:val="18"/>
                <w:szCs w:val="18"/>
                <w:vertAlign w:val="superscript"/>
              </w:rPr>
              <w:t>th</w:t>
            </w:r>
            <w:r w:rsidRPr="00AD50CD">
              <w:rPr>
                <w:rFonts w:ascii="Nikosh" w:hAnsi="Nikosh" w:cs="Nikosh"/>
                <w:sz w:val="18"/>
                <w:szCs w:val="18"/>
              </w:rPr>
              <w:t xml:space="preserve"> floor, Sector-7, </w:t>
            </w:r>
            <w:proofErr w:type="spellStart"/>
            <w:r w:rsidRPr="00AD50CD">
              <w:rPr>
                <w:rFonts w:ascii="Nikosh" w:hAnsi="Nikosh" w:cs="Nikosh"/>
                <w:sz w:val="18"/>
                <w:szCs w:val="18"/>
              </w:rPr>
              <w:t>Uttara</w:t>
            </w:r>
            <w:proofErr w:type="spellEnd"/>
            <w:r w:rsidRPr="00AD50CD">
              <w:rPr>
                <w:rFonts w:ascii="Nikosh" w:hAnsi="Nikosh" w:cs="Nikosh"/>
                <w:sz w:val="18"/>
                <w:szCs w:val="18"/>
              </w:rPr>
              <w:t xml:space="preserve"> Model Town, Dhaka-1230</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06</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 xml:space="preserve">JV of UY System Ltd, </w:t>
            </w:r>
            <w:proofErr w:type="spellStart"/>
            <w:r w:rsidRPr="00AD50CD">
              <w:rPr>
                <w:rFonts w:ascii="Nikosh" w:hAnsi="Nikosh" w:cs="Nikosh"/>
                <w:sz w:val="18"/>
                <w:szCs w:val="18"/>
              </w:rPr>
              <w:t>Barasia</w:t>
            </w:r>
            <w:proofErr w:type="spellEnd"/>
            <w:r w:rsidRPr="00AD50CD">
              <w:rPr>
                <w:rFonts w:ascii="Nikosh" w:hAnsi="Nikosh" w:cs="Nikosh"/>
                <w:sz w:val="18"/>
                <w:szCs w:val="18"/>
              </w:rPr>
              <w:t xml:space="preserve"> International and Soft Communication,</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 xml:space="preserve">House-259, Road-19, Lake road, New DOHS, </w:t>
            </w:r>
            <w:proofErr w:type="spellStart"/>
            <w:r w:rsidRPr="00AD50CD">
              <w:rPr>
                <w:rFonts w:ascii="Nikosh" w:hAnsi="Nikosh" w:cs="Nikosh"/>
                <w:sz w:val="18"/>
                <w:szCs w:val="18"/>
              </w:rPr>
              <w:t>Mohakhali</w:t>
            </w:r>
            <w:proofErr w:type="spellEnd"/>
            <w:r w:rsidRPr="00AD50CD">
              <w:rPr>
                <w:rFonts w:ascii="Nikosh" w:hAnsi="Nikosh" w:cs="Nikosh"/>
                <w:sz w:val="18"/>
                <w:szCs w:val="18"/>
              </w:rPr>
              <w:t xml:space="preserve"> Dhaka-1206</w:t>
            </w:r>
          </w:p>
        </w:tc>
      </w:tr>
      <w:tr w:rsidR="00AD50CD" w:rsidRPr="00AD50CD" w:rsidTr="007A3F71">
        <w:tc>
          <w:tcPr>
            <w:tcW w:w="116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07</w:t>
            </w:r>
          </w:p>
        </w:tc>
        <w:tc>
          <w:tcPr>
            <w:tcW w:w="8185" w:type="dxa"/>
          </w:tcPr>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 xml:space="preserve">OLIVINE ltd, Innovative Ideas, </w:t>
            </w:r>
            <w:proofErr w:type="spellStart"/>
            <w:r w:rsidRPr="00AD50CD">
              <w:rPr>
                <w:rFonts w:ascii="Nikosh" w:hAnsi="Nikosh" w:cs="Nikosh"/>
                <w:sz w:val="18"/>
                <w:szCs w:val="18"/>
              </w:rPr>
              <w:t>Lead</w:t>
            </w:r>
            <w:proofErr w:type="spellEnd"/>
            <w:r w:rsidRPr="00AD50CD">
              <w:rPr>
                <w:rFonts w:ascii="Nikosh" w:hAnsi="Nikosh" w:cs="Nikosh"/>
                <w:sz w:val="18"/>
                <w:szCs w:val="18"/>
              </w:rPr>
              <w:t xml:space="preserve"> by Adroit</w:t>
            </w:r>
          </w:p>
          <w:p w:rsidR="00784287" w:rsidRPr="00AD50CD" w:rsidRDefault="00784287" w:rsidP="009D5F34">
            <w:pPr>
              <w:spacing w:line="259" w:lineRule="auto"/>
              <w:jc w:val="both"/>
              <w:rPr>
                <w:rFonts w:ascii="Nikosh" w:hAnsi="Nikosh" w:cs="Nikosh"/>
                <w:sz w:val="18"/>
                <w:szCs w:val="18"/>
              </w:rPr>
            </w:pPr>
            <w:r w:rsidRPr="00AD50CD">
              <w:rPr>
                <w:rFonts w:ascii="Nikosh" w:hAnsi="Nikosh" w:cs="Nikosh"/>
                <w:sz w:val="18"/>
                <w:szCs w:val="18"/>
              </w:rPr>
              <w:t xml:space="preserve">House-159/B, Road-23, New DOHS, </w:t>
            </w:r>
            <w:proofErr w:type="spellStart"/>
            <w:r w:rsidRPr="00AD50CD">
              <w:rPr>
                <w:rFonts w:ascii="Nikosh" w:hAnsi="Nikosh" w:cs="Nikosh"/>
                <w:sz w:val="18"/>
                <w:szCs w:val="18"/>
              </w:rPr>
              <w:t>Mohakhali</w:t>
            </w:r>
            <w:proofErr w:type="spellEnd"/>
            <w:r w:rsidRPr="00AD50CD">
              <w:rPr>
                <w:rFonts w:ascii="Nikosh" w:hAnsi="Nikosh" w:cs="Nikosh"/>
                <w:sz w:val="18"/>
                <w:szCs w:val="18"/>
              </w:rPr>
              <w:t>, Dhaka-1206</w:t>
            </w:r>
          </w:p>
        </w:tc>
      </w:tr>
    </w:tbl>
    <w:p w:rsidR="00BB3A58" w:rsidRPr="00AD50CD" w:rsidRDefault="00BB3A58" w:rsidP="009D5F34">
      <w:pPr>
        <w:spacing w:after="120"/>
        <w:jc w:val="both"/>
        <w:rPr>
          <w:sz w:val="2"/>
          <w:szCs w:val="20"/>
        </w:rPr>
      </w:pPr>
    </w:p>
    <w:p w:rsidR="00BB3A58" w:rsidRPr="00AD50CD" w:rsidRDefault="00BB3A58" w:rsidP="009D5F34">
      <w:pPr>
        <w:jc w:val="both"/>
        <w:rPr>
          <w:sz w:val="18"/>
          <w:szCs w:val="20"/>
        </w:rPr>
      </w:pPr>
      <w:r w:rsidRPr="00AD50CD">
        <w:rPr>
          <w:sz w:val="20"/>
          <w:szCs w:val="20"/>
        </w:rPr>
        <w:tab/>
      </w:r>
      <w:r w:rsidRPr="00AD50CD">
        <w:rPr>
          <w:sz w:val="18"/>
          <w:szCs w:val="20"/>
        </w:rPr>
        <w:t>It is not permissible to transfer this invitation to any other firm.</w:t>
      </w:r>
    </w:p>
    <w:p w:rsidR="00BB3A58" w:rsidRPr="00AD50CD" w:rsidRDefault="00BB3A58" w:rsidP="009D5F34">
      <w:pPr>
        <w:ind w:left="720" w:hanging="720"/>
        <w:jc w:val="both"/>
        <w:rPr>
          <w:sz w:val="18"/>
          <w:szCs w:val="20"/>
        </w:rPr>
      </w:pPr>
      <w:r w:rsidRPr="00AD50CD">
        <w:rPr>
          <w:sz w:val="18"/>
          <w:szCs w:val="20"/>
        </w:rPr>
        <w:t xml:space="preserve">4.         A firm will be selected under </w:t>
      </w:r>
      <w:r w:rsidRPr="00AD50CD">
        <w:rPr>
          <w:i/>
          <w:iCs/>
          <w:sz w:val="18"/>
          <w:szCs w:val="20"/>
        </w:rPr>
        <w:t>Quality and Cost Based Selection QCBS</w:t>
      </w:r>
      <w:r w:rsidRPr="00AD50CD">
        <w:rPr>
          <w:sz w:val="18"/>
          <w:szCs w:val="20"/>
        </w:rPr>
        <w:t xml:space="preserve"> and procedures for selection are     described in the RFP.</w:t>
      </w:r>
    </w:p>
    <w:p w:rsidR="00BB3A58" w:rsidRPr="00AD50CD" w:rsidRDefault="00BB3A58" w:rsidP="009D5F34">
      <w:pPr>
        <w:jc w:val="both"/>
        <w:rPr>
          <w:sz w:val="2"/>
          <w:szCs w:val="20"/>
        </w:rPr>
      </w:pPr>
    </w:p>
    <w:p w:rsidR="00BB3A58" w:rsidRPr="00AD50CD" w:rsidRDefault="00BB3A58" w:rsidP="009D5F34">
      <w:pPr>
        <w:numPr>
          <w:ilvl w:val="0"/>
          <w:numId w:val="22"/>
        </w:numPr>
        <w:jc w:val="both"/>
        <w:rPr>
          <w:sz w:val="18"/>
          <w:szCs w:val="20"/>
        </w:rPr>
      </w:pPr>
      <w:r w:rsidRPr="00AD50CD">
        <w:rPr>
          <w:sz w:val="18"/>
          <w:szCs w:val="20"/>
        </w:rPr>
        <w:t>In addition to the Letter of Invitation, the RFP includes the following documents:</w:t>
      </w:r>
    </w:p>
    <w:p w:rsidR="00BB3A58" w:rsidRPr="00AD50CD" w:rsidRDefault="00BB3A58" w:rsidP="009D5F34">
      <w:pPr>
        <w:jc w:val="both"/>
        <w:rPr>
          <w:sz w:val="18"/>
          <w:szCs w:val="20"/>
        </w:rPr>
      </w:pPr>
    </w:p>
    <w:p w:rsidR="00BB3A58" w:rsidRPr="00AD50CD" w:rsidRDefault="00BB3A58" w:rsidP="009D5F34">
      <w:pPr>
        <w:numPr>
          <w:ilvl w:val="0"/>
          <w:numId w:val="4"/>
        </w:numPr>
        <w:tabs>
          <w:tab w:val="clear" w:pos="1872"/>
          <w:tab w:val="num" w:pos="1080"/>
        </w:tabs>
        <w:spacing w:line="360" w:lineRule="auto"/>
        <w:ind w:left="1080"/>
        <w:jc w:val="both"/>
        <w:rPr>
          <w:sz w:val="18"/>
          <w:szCs w:val="20"/>
        </w:rPr>
      </w:pPr>
      <w:r w:rsidRPr="00AD50CD">
        <w:rPr>
          <w:sz w:val="18"/>
          <w:szCs w:val="20"/>
        </w:rPr>
        <w:t>Section 1 :  Instructions to Consulting firm/bidder (ITC)</w:t>
      </w:r>
    </w:p>
    <w:p w:rsidR="00BB3A58" w:rsidRPr="00AD50CD" w:rsidRDefault="00BB3A58" w:rsidP="009D5F34">
      <w:pPr>
        <w:numPr>
          <w:ilvl w:val="0"/>
          <w:numId w:val="4"/>
        </w:numPr>
        <w:tabs>
          <w:tab w:val="clear" w:pos="1872"/>
          <w:tab w:val="num" w:pos="1080"/>
        </w:tabs>
        <w:spacing w:line="360" w:lineRule="auto"/>
        <w:ind w:left="1080"/>
        <w:jc w:val="both"/>
        <w:rPr>
          <w:sz w:val="18"/>
          <w:szCs w:val="20"/>
        </w:rPr>
      </w:pPr>
      <w:r w:rsidRPr="00AD50CD">
        <w:rPr>
          <w:sz w:val="18"/>
          <w:szCs w:val="20"/>
        </w:rPr>
        <w:t>Section 2 :  Proposal Data Sheet (PDS)</w:t>
      </w:r>
    </w:p>
    <w:p w:rsidR="00BB3A58" w:rsidRPr="00AD50CD" w:rsidRDefault="00BB3A58" w:rsidP="009D5F34">
      <w:pPr>
        <w:numPr>
          <w:ilvl w:val="0"/>
          <w:numId w:val="4"/>
        </w:numPr>
        <w:tabs>
          <w:tab w:val="clear" w:pos="1872"/>
          <w:tab w:val="num" w:pos="1080"/>
        </w:tabs>
        <w:spacing w:line="360" w:lineRule="auto"/>
        <w:ind w:left="1080"/>
        <w:jc w:val="both"/>
        <w:rPr>
          <w:sz w:val="18"/>
          <w:szCs w:val="20"/>
        </w:rPr>
      </w:pPr>
      <w:r w:rsidRPr="00AD50CD">
        <w:rPr>
          <w:sz w:val="18"/>
          <w:szCs w:val="20"/>
        </w:rPr>
        <w:t xml:space="preserve">Section 3 :  General Conditions of Contract (GCC),  </w:t>
      </w:r>
    </w:p>
    <w:p w:rsidR="00BB3A58" w:rsidRPr="00AD50CD" w:rsidRDefault="00BB3A58" w:rsidP="009D5F34">
      <w:pPr>
        <w:numPr>
          <w:ilvl w:val="0"/>
          <w:numId w:val="4"/>
        </w:numPr>
        <w:tabs>
          <w:tab w:val="clear" w:pos="1872"/>
          <w:tab w:val="num" w:pos="1080"/>
        </w:tabs>
        <w:spacing w:line="360" w:lineRule="auto"/>
        <w:ind w:left="1080"/>
        <w:jc w:val="both"/>
        <w:rPr>
          <w:sz w:val="18"/>
          <w:szCs w:val="20"/>
        </w:rPr>
      </w:pPr>
      <w:r w:rsidRPr="00AD50CD">
        <w:rPr>
          <w:sz w:val="18"/>
          <w:szCs w:val="20"/>
        </w:rPr>
        <w:t>Section 4 :  Particular Conditions of Contract (PCC),</w:t>
      </w:r>
    </w:p>
    <w:p w:rsidR="00BB3A58" w:rsidRPr="00AD50CD" w:rsidRDefault="00BB3A58" w:rsidP="009D5F34">
      <w:pPr>
        <w:numPr>
          <w:ilvl w:val="0"/>
          <w:numId w:val="4"/>
        </w:numPr>
        <w:tabs>
          <w:tab w:val="clear" w:pos="1872"/>
          <w:tab w:val="num" w:pos="1080"/>
        </w:tabs>
        <w:spacing w:line="360" w:lineRule="auto"/>
        <w:ind w:left="1080"/>
        <w:jc w:val="both"/>
        <w:rPr>
          <w:sz w:val="18"/>
          <w:szCs w:val="20"/>
        </w:rPr>
      </w:pPr>
      <w:r w:rsidRPr="00AD50CD">
        <w:rPr>
          <w:sz w:val="18"/>
          <w:szCs w:val="20"/>
        </w:rPr>
        <w:t xml:space="preserve">Section 5 :  Proposal &amp; Contract Forms </w:t>
      </w:r>
    </w:p>
    <w:p w:rsidR="00BB3A58" w:rsidRPr="00AD50CD" w:rsidRDefault="00BB3A58" w:rsidP="009D5F34">
      <w:pPr>
        <w:numPr>
          <w:ilvl w:val="0"/>
          <w:numId w:val="5"/>
        </w:numPr>
        <w:tabs>
          <w:tab w:val="clear" w:pos="1872"/>
          <w:tab w:val="num" w:pos="1080"/>
        </w:tabs>
        <w:spacing w:line="360" w:lineRule="auto"/>
        <w:ind w:left="1080"/>
        <w:jc w:val="both"/>
        <w:rPr>
          <w:sz w:val="18"/>
          <w:szCs w:val="20"/>
        </w:rPr>
      </w:pPr>
      <w:r w:rsidRPr="00AD50CD">
        <w:rPr>
          <w:sz w:val="18"/>
          <w:szCs w:val="20"/>
        </w:rPr>
        <w:t>Section 6:  Terms of Reference (TOR)</w:t>
      </w:r>
    </w:p>
    <w:p w:rsidR="00BB3A58" w:rsidRPr="00AD50CD" w:rsidRDefault="00BB3A58" w:rsidP="009D5F34">
      <w:pPr>
        <w:spacing w:line="276" w:lineRule="auto"/>
        <w:jc w:val="both"/>
        <w:rPr>
          <w:sz w:val="18"/>
          <w:szCs w:val="20"/>
        </w:rPr>
      </w:pPr>
      <w:r w:rsidRPr="00AD50CD">
        <w:rPr>
          <w:sz w:val="18"/>
          <w:szCs w:val="20"/>
        </w:rPr>
        <w:t>6.</w:t>
      </w:r>
      <w:r w:rsidRPr="00AD50CD">
        <w:rPr>
          <w:sz w:val="18"/>
          <w:szCs w:val="20"/>
        </w:rPr>
        <w:tab/>
        <w:t>A Pre-Proposal meeting will be held on: Not Applicable.</w:t>
      </w:r>
    </w:p>
    <w:p w:rsidR="00BB3A58" w:rsidRPr="00AD50CD" w:rsidRDefault="00BB3A58" w:rsidP="009D5F34">
      <w:pPr>
        <w:spacing w:line="276" w:lineRule="auto"/>
        <w:ind w:left="720" w:hanging="720"/>
        <w:jc w:val="both"/>
        <w:rPr>
          <w:sz w:val="18"/>
          <w:szCs w:val="20"/>
        </w:rPr>
      </w:pPr>
      <w:r w:rsidRPr="00AD50CD">
        <w:rPr>
          <w:sz w:val="18"/>
          <w:szCs w:val="20"/>
        </w:rPr>
        <w:t>7.</w:t>
      </w:r>
      <w:r w:rsidRPr="00AD50CD">
        <w:rPr>
          <w:sz w:val="18"/>
          <w:szCs w:val="20"/>
        </w:rPr>
        <w:tab/>
        <w:t>Please inform us in writing, preferably by electronic mail, at the following e-mail address</w:t>
      </w:r>
      <w:r w:rsidRPr="00AD50CD">
        <w:rPr>
          <w:sz w:val="18"/>
          <w:szCs w:val="25"/>
          <w:cs/>
          <w:lang w:bidi="bn-BD"/>
        </w:rPr>
        <w:t xml:space="preserve"> </w:t>
      </w:r>
      <w:r w:rsidRPr="00AD50CD">
        <w:rPr>
          <w:sz w:val="18"/>
          <w:szCs w:val="20"/>
        </w:rPr>
        <w:t>upon receipt:</w:t>
      </w:r>
    </w:p>
    <w:p w:rsidR="00BB3A58" w:rsidRPr="00AD50CD" w:rsidRDefault="00BB3A58" w:rsidP="009D5F34">
      <w:pPr>
        <w:spacing w:line="276" w:lineRule="auto"/>
        <w:ind w:left="720"/>
        <w:jc w:val="both"/>
        <w:rPr>
          <w:sz w:val="18"/>
          <w:szCs w:val="20"/>
        </w:rPr>
      </w:pPr>
      <w:proofErr w:type="gramStart"/>
      <w:r w:rsidRPr="00AD50CD">
        <w:rPr>
          <w:sz w:val="18"/>
          <w:szCs w:val="20"/>
        </w:rPr>
        <w:t>that</w:t>
      </w:r>
      <w:proofErr w:type="gramEnd"/>
      <w:r w:rsidRPr="00AD50CD">
        <w:rPr>
          <w:sz w:val="18"/>
          <w:szCs w:val="20"/>
        </w:rPr>
        <w:t xml:space="preserve"> you have received the Letter of Invitation and the RFP.</w:t>
      </w:r>
    </w:p>
    <w:p w:rsidR="00BB3A58" w:rsidRPr="00AD50CD" w:rsidRDefault="00BB3A58" w:rsidP="009D5F34">
      <w:pPr>
        <w:jc w:val="both"/>
        <w:rPr>
          <w:sz w:val="18"/>
          <w:szCs w:val="20"/>
        </w:rPr>
      </w:pPr>
      <w:r w:rsidRPr="00AD50CD">
        <w:rPr>
          <w:sz w:val="18"/>
          <w:szCs w:val="20"/>
        </w:rPr>
        <w:t xml:space="preserve">                                                                                        </w:t>
      </w:r>
      <w:bookmarkStart w:id="23" w:name="_Toc48551048"/>
      <w:bookmarkStart w:id="24" w:name="_Toc48552748"/>
      <w:r w:rsidR="006B78E3" w:rsidRPr="00AD50CD">
        <w:rPr>
          <w:sz w:val="18"/>
          <w:szCs w:val="20"/>
        </w:rPr>
        <w:t xml:space="preserve">                               </w:t>
      </w:r>
    </w:p>
    <w:p w:rsidR="00BB3A58" w:rsidRPr="00AD50CD" w:rsidRDefault="00BB3A58" w:rsidP="009D5F34">
      <w:pPr>
        <w:jc w:val="both"/>
        <w:rPr>
          <w:b/>
          <w:lang w:val="en-GB"/>
        </w:rPr>
      </w:pPr>
    </w:p>
    <w:p w:rsidR="00BB3A58" w:rsidRPr="00AD50CD" w:rsidRDefault="009801B4" w:rsidP="009D5F34">
      <w:pPr>
        <w:jc w:val="both"/>
        <w:rPr>
          <w:b/>
          <w:lang w:val="en-GB"/>
        </w:rPr>
      </w:pPr>
      <w:r w:rsidRPr="00AD50CD">
        <w:rPr>
          <w:noProof/>
          <w:sz w:val="18"/>
          <w:szCs w:val="20"/>
        </w:rPr>
        <mc:AlternateContent>
          <mc:Choice Requires="wps">
            <w:drawing>
              <wp:anchor distT="45720" distB="45720" distL="114300" distR="114300" simplePos="0" relativeHeight="251661312" behindDoc="0" locked="0" layoutInCell="1" allowOverlap="1" wp14:anchorId="7B5F67CE" wp14:editId="161E3A9B">
                <wp:simplePos x="0" y="0"/>
                <wp:positionH relativeFrom="page">
                  <wp:posOffset>4923790</wp:posOffset>
                </wp:positionH>
                <wp:positionV relativeFrom="paragraph">
                  <wp:posOffset>-75565</wp:posOffset>
                </wp:positionV>
                <wp:extent cx="22917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404620"/>
                        </a:xfrm>
                        <a:prstGeom prst="rect">
                          <a:avLst/>
                        </a:prstGeom>
                        <a:solidFill>
                          <a:srgbClr val="FFFFFF"/>
                        </a:solidFill>
                        <a:ln w="9525">
                          <a:noFill/>
                          <a:miter lim="800000"/>
                          <a:headEnd/>
                          <a:tailEnd/>
                        </a:ln>
                      </wps:spPr>
                      <wps:txbx>
                        <w:txbxContent>
                          <w:p w:rsidR="00007D77" w:rsidRDefault="00007D77" w:rsidP="006B78E3">
                            <w:pPr>
                              <w:jc w:val="center"/>
                              <w:rPr>
                                <w:sz w:val="20"/>
                              </w:rPr>
                            </w:pPr>
                            <w:r w:rsidRPr="00226FAA">
                              <w:rPr>
                                <w:sz w:val="20"/>
                              </w:rPr>
                              <w:t>Yours</w:t>
                            </w:r>
                            <w:r>
                              <w:rPr>
                                <w:sz w:val="20"/>
                              </w:rPr>
                              <w:t xml:space="preserve"> Sincerely</w:t>
                            </w:r>
                          </w:p>
                          <w:p w:rsidR="00007D77" w:rsidRDefault="00007D77" w:rsidP="006B78E3">
                            <w:pPr>
                              <w:jc w:val="center"/>
                              <w:rPr>
                                <w:sz w:val="20"/>
                              </w:rPr>
                            </w:pPr>
                          </w:p>
                          <w:p w:rsidR="00007D77" w:rsidRDefault="00007D77" w:rsidP="006B78E3">
                            <w:pPr>
                              <w:jc w:val="center"/>
                              <w:rPr>
                                <w:sz w:val="20"/>
                              </w:rPr>
                            </w:pPr>
                            <w:r>
                              <w:rPr>
                                <w:sz w:val="20"/>
                              </w:rPr>
                              <w:t>Project Director</w:t>
                            </w:r>
                          </w:p>
                          <w:p w:rsidR="00007D77" w:rsidRDefault="00007D77" w:rsidP="006B78E3">
                            <w:pPr>
                              <w:jc w:val="center"/>
                              <w:rPr>
                                <w:sz w:val="20"/>
                              </w:rPr>
                            </w:pPr>
                            <w:r>
                              <w:rPr>
                                <w:sz w:val="20"/>
                              </w:rPr>
                              <w:t>She Power Project: Sustainable Development for Women through ICT, Department of ICT</w:t>
                            </w:r>
                          </w:p>
                          <w:p w:rsidR="00007D77" w:rsidRPr="00226FAA" w:rsidRDefault="00007D77" w:rsidP="006B78E3">
                            <w:pPr>
                              <w:jc w:val="center"/>
                              <w:rPr>
                                <w:sz w:val="20"/>
                              </w:rPr>
                            </w:pPr>
                            <w:proofErr w:type="gramStart"/>
                            <w:r>
                              <w:rPr>
                                <w:sz w:val="20"/>
                              </w:rPr>
                              <w:t>e-mail</w:t>
                            </w:r>
                            <w:proofErr w:type="gramEnd"/>
                            <w:r>
                              <w:rPr>
                                <w:sz w:val="20"/>
                              </w:rPr>
                              <w:t>:</w:t>
                            </w:r>
                            <w:r w:rsidRPr="00883BA6">
                              <w:rPr>
                                <w:lang w:val="en-GB"/>
                              </w:rPr>
                              <w:t xml:space="preserve"> </w:t>
                            </w:r>
                            <w:r>
                              <w:rPr>
                                <w:lang w:val="en-GB"/>
                              </w:rPr>
                              <w:t>pd@shepower.gov.bd</w:t>
                            </w:r>
                          </w:p>
                          <w:p w:rsidR="00007D77" w:rsidRDefault="00007D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F67CE" id="_x0000_t202" coordsize="21600,21600" o:spt="202" path="m,l,21600r21600,l21600,xe">
                <v:stroke joinstyle="miter"/>
                <v:path gradientshapeok="t" o:connecttype="rect"/>
              </v:shapetype>
              <v:shape id="Text Box 2" o:spid="_x0000_s1026" type="#_x0000_t202" style="position:absolute;left:0;text-align:left;margin-left:387.7pt;margin-top:-5.95pt;width:180.4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1f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" stroked="f">
                <v:textbox style="mso-fit-shape-to-text:t">
                  <w:txbxContent>
                    <w:p w:rsidR="00007D77" w:rsidRDefault="00007D77" w:rsidP="006B78E3">
                      <w:pPr>
                        <w:jc w:val="center"/>
                        <w:rPr>
                          <w:sz w:val="20"/>
                        </w:rPr>
                      </w:pPr>
                      <w:r w:rsidRPr="00226FAA">
                        <w:rPr>
                          <w:sz w:val="20"/>
                        </w:rPr>
                        <w:t>Yours</w:t>
                      </w:r>
                      <w:r>
                        <w:rPr>
                          <w:sz w:val="20"/>
                        </w:rPr>
                        <w:t xml:space="preserve"> Sincerely</w:t>
                      </w:r>
                    </w:p>
                    <w:p w:rsidR="00007D77" w:rsidRDefault="00007D77" w:rsidP="006B78E3">
                      <w:pPr>
                        <w:jc w:val="center"/>
                        <w:rPr>
                          <w:sz w:val="20"/>
                        </w:rPr>
                      </w:pPr>
                    </w:p>
                    <w:p w:rsidR="00007D77" w:rsidRDefault="00007D77" w:rsidP="006B78E3">
                      <w:pPr>
                        <w:jc w:val="center"/>
                        <w:rPr>
                          <w:sz w:val="20"/>
                        </w:rPr>
                      </w:pPr>
                      <w:r>
                        <w:rPr>
                          <w:sz w:val="20"/>
                        </w:rPr>
                        <w:t>Project Director</w:t>
                      </w:r>
                    </w:p>
                    <w:p w:rsidR="00007D77" w:rsidRDefault="00007D77" w:rsidP="006B78E3">
                      <w:pPr>
                        <w:jc w:val="center"/>
                        <w:rPr>
                          <w:sz w:val="20"/>
                        </w:rPr>
                      </w:pPr>
                      <w:r>
                        <w:rPr>
                          <w:sz w:val="20"/>
                        </w:rPr>
                        <w:t>She Power Project: Sustainable Development for Women through ICT, Department of ICT</w:t>
                      </w:r>
                    </w:p>
                    <w:p w:rsidR="00007D77" w:rsidRPr="00226FAA" w:rsidRDefault="00007D77" w:rsidP="006B78E3">
                      <w:pPr>
                        <w:jc w:val="center"/>
                        <w:rPr>
                          <w:sz w:val="20"/>
                        </w:rPr>
                      </w:pPr>
                      <w:r>
                        <w:rPr>
                          <w:sz w:val="20"/>
                        </w:rPr>
                        <w:t>e-mail:</w:t>
                      </w:r>
                      <w:r w:rsidRPr="00883BA6">
                        <w:rPr>
                          <w:lang w:val="en-GB"/>
                        </w:rPr>
                        <w:t xml:space="preserve"> </w:t>
                      </w:r>
                      <w:r>
                        <w:rPr>
                          <w:lang w:val="en-GB"/>
                        </w:rPr>
                        <w:t>pd@shepower.gov.bd</w:t>
                      </w:r>
                    </w:p>
                    <w:p w:rsidR="00007D77" w:rsidRDefault="00007D77"/>
                  </w:txbxContent>
                </v:textbox>
                <w10:wrap type="square" anchorx="page"/>
              </v:shape>
            </w:pict>
          </mc:Fallback>
        </mc:AlternateContent>
      </w:r>
      <w:r w:rsidR="00BB3A58" w:rsidRPr="00AD50CD">
        <w:rPr>
          <w:b/>
          <w:lang w:val="en-GB"/>
        </w:rPr>
        <w:t>Enclosed:  A set of the RFP document.</w:t>
      </w:r>
    </w:p>
    <w:tbl>
      <w:tblPr>
        <w:tblW w:w="10008" w:type="dxa"/>
        <w:tblInd w:w="-342" w:type="dxa"/>
        <w:tblLayout w:type="fixed"/>
        <w:tblLook w:val="01E0" w:firstRow="1" w:lastRow="1" w:firstColumn="1" w:lastColumn="1" w:noHBand="0" w:noVBand="0"/>
      </w:tblPr>
      <w:tblGrid>
        <w:gridCol w:w="2312"/>
        <w:gridCol w:w="117"/>
        <w:gridCol w:w="27"/>
        <w:gridCol w:w="33"/>
        <w:gridCol w:w="7519"/>
      </w:tblGrid>
      <w:tr w:rsidR="00AD50CD" w:rsidRPr="00AD50CD" w:rsidTr="007A3F71">
        <w:trPr>
          <w:trHeight w:val="360"/>
        </w:trPr>
        <w:tc>
          <w:tcPr>
            <w:tcW w:w="10008" w:type="dxa"/>
            <w:gridSpan w:val="5"/>
          </w:tcPr>
          <w:p w:rsidR="00BB3A58" w:rsidRPr="00AD50CD" w:rsidRDefault="00BB3A58" w:rsidP="009D5F34">
            <w:pPr>
              <w:pStyle w:val="Heading1"/>
              <w:jc w:val="both"/>
              <w:rPr>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AD50CD">
              <w:rPr>
                <w:lang w:val="en-US" w:eastAsia="en-US"/>
              </w:rPr>
              <w:lastRenderedPageBreak/>
              <w:t>Section 1.</w:t>
            </w:r>
            <w:r w:rsidRPr="00AD50CD">
              <w:rPr>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AD50CD" w:rsidRPr="00AD50CD" w:rsidTr="007A3F71">
        <w:trPr>
          <w:trHeight w:val="360"/>
        </w:trPr>
        <w:tc>
          <w:tcPr>
            <w:tcW w:w="10008" w:type="dxa"/>
            <w:gridSpan w:val="5"/>
          </w:tcPr>
          <w:p w:rsidR="00BB3A58" w:rsidRPr="00AD50CD" w:rsidRDefault="00BB3A58" w:rsidP="009D5F34">
            <w:pPr>
              <w:pStyle w:val="Heading2"/>
              <w:spacing w:before="120" w:after="120"/>
              <w:jc w:val="both"/>
              <w:rPr>
                <w:lang w:val="en-US" w:eastAsia="en-US"/>
              </w:rPr>
            </w:pPr>
            <w:bookmarkStart w:id="59" w:name="_Toc67815030"/>
            <w:bookmarkStart w:id="60" w:name="_Toc477264188"/>
            <w:r w:rsidRPr="00AD50CD">
              <w:rPr>
                <w:lang w:val="en-US" w:eastAsia="en-US"/>
              </w:rPr>
              <w:t>A.</w:t>
            </w:r>
            <w:r w:rsidRPr="00AD50CD">
              <w:rPr>
                <w:lang w:val="en-US" w:eastAsia="en-US"/>
              </w:rPr>
              <w:tab/>
              <w:t>General</w:t>
            </w:r>
            <w:bookmarkEnd w:id="59"/>
            <w:bookmarkEnd w:id="60"/>
          </w:p>
        </w:tc>
      </w:tr>
      <w:tr w:rsidR="00AD50CD" w:rsidRPr="00AD50CD" w:rsidTr="007A3F71">
        <w:trPr>
          <w:trHeight w:val="1286"/>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AD50CD">
              <w:rPr>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tcPr>
          <w:p w:rsidR="00BB3A58" w:rsidRPr="00AD50CD" w:rsidRDefault="00BB3A58" w:rsidP="009D5F34">
            <w:pPr>
              <w:pStyle w:val="Sec1-Clauses"/>
              <w:numPr>
                <w:ilvl w:val="0"/>
                <w:numId w:val="46"/>
              </w:numPr>
              <w:jc w:val="both"/>
              <w:rPr>
                <w:b w:val="0"/>
                <w:lang w:val="en-GB"/>
              </w:rPr>
            </w:pPr>
            <w:r w:rsidRPr="00AD50CD">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AD50CD" w:rsidRPr="00AD50CD" w:rsidTr="007A3F71">
        <w:trPr>
          <w:trHeight w:val="494"/>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pStyle w:val="Sec1-Clauses"/>
              <w:numPr>
                <w:ilvl w:val="0"/>
                <w:numId w:val="46"/>
              </w:numPr>
              <w:jc w:val="both"/>
              <w:rPr>
                <w:b w:val="0"/>
                <w:lang w:val="en-GB"/>
              </w:rPr>
            </w:pPr>
            <w:r w:rsidRPr="00AD50CD">
              <w:rPr>
                <w:b w:val="0"/>
                <w:lang w:val="en-GB"/>
              </w:rPr>
              <w:t xml:space="preserve">Only those short-listed Bidders indicated in the Letter of Invitation are eligible to submit a Proposal for the training services required for the assignment. </w:t>
            </w:r>
          </w:p>
        </w:tc>
      </w:tr>
      <w:tr w:rsidR="00AD50CD" w:rsidRPr="00AD50CD" w:rsidTr="007A3F71">
        <w:trPr>
          <w:trHeight w:val="494"/>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pStyle w:val="Sec1-Clauses"/>
              <w:numPr>
                <w:ilvl w:val="0"/>
                <w:numId w:val="46"/>
              </w:numPr>
              <w:jc w:val="both"/>
              <w:rPr>
                <w:b w:val="0"/>
                <w:lang w:val="en-GB"/>
              </w:rPr>
            </w:pPr>
            <w:r w:rsidRPr="00AD50CD">
              <w:rPr>
                <w:b w:val="0"/>
                <w:lang w:val="en-GB"/>
              </w:rPr>
              <w:t xml:space="preserve">The successful Bidder shall be required to complete the Services as specified in the General Conditions of the Contract and in accordance with the phasing indicated in the PDS. </w:t>
            </w:r>
          </w:p>
        </w:tc>
      </w:tr>
      <w:tr w:rsidR="00AD50CD" w:rsidRPr="00AD50CD" w:rsidTr="007A3F71">
        <w:trPr>
          <w:trHeight w:val="494"/>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92" w:name="_Toc477264190"/>
            <w:r w:rsidRPr="00AD50CD">
              <w:rPr>
                <w:b/>
              </w:rPr>
              <w:t>Interpretation</w:t>
            </w:r>
            <w:bookmarkEnd w:id="92"/>
          </w:p>
        </w:tc>
        <w:tc>
          <w:tcPr>
            <w:tcW w:w="7519" w:type="dxa"/>
          </w:tcPr>
          <w:p w:rsidR="00BB3A58" w:rsidRPr="00AD50CD" w:rsidRDefault="00BB3A58" w:rsidP="009D5F34">
            <w:pPr>
              <w:pStyle w:val="Sec1-Clauses"/>
              <w:numPr>
                <w:ilvl w:val="1"/>
                <w:numId w:val="46"/>
              </w:numPr>
              <w:tabs>
                <w:tab w:val="clear" w:pos="1656"/>
                <w:tab w:val="num" w:pos="552"/>
              </w:tabs>
              <w:ind w:left="570" w:hanging="540"/>
              <w:jc w:val="both"/>
              <w:rPr>
                <w:b w:val="0"/>
                <w:lang w:val="en-GB"/>
              </w:rPr>
            </w:pPr>
            <w:r w:rsidRPr="00AD50CD">
              <w:rPr>
                <w:b w:val="0"/>
                <w:lang w:val="en-GB"/>
              </w:rPr>
              <w:t>Throughout this RFP:</w:t>
            </w:r>
          </w:p>
          <w:p w:rsidR="00BB3A58" w:rsidRPr="00AD50CD" w:rsidRDefault="00BB3A58" w:rsidP="009D5F34">
            <w:pPr>
              <w:numPr>
                <w:ilvl w:val="0"/>
                <w:numId w:val="6"/>
              </w:numPr>
              <w:tabs>
                <w:tab w:val="clear" w:pos="1488"/>
                <w:tab w:val="num" w:pos="1185"/>
              </w:tabs>
              <w:spacing w:before="120" w:after="120"/>
              <w:ind w:left="1212" w:hanging="660"/>
              <w:jc w:val="both"/>
              <w:rPr>
                <w:lang w:val="en-GB"/>
              </w:rPr>
            </w:pPr>
            <w:r w:rsidRPr="00AD50CD">
              <w:rPr>
                <w:lang w:val="en-GB"/>
              </w:rPr>
              <w:t>the term “in writing” means communication written by hand or machine duly signed and includes properly authenticated messages by facsimile or electronic mail; in written form with proof of receipt;</w:t>
            </w:r>
          </w:p>
          <w:p w:rsidR="00BB3A58" w:rsidRPr="00AD50CD" w:rsidRDefault="00BB3A58" w:rsidP="009D5F34">
            <w:pPr>
              <w:numPr>
                <w:ilvl w:val="0"/>
                <w:numId w:val="6"/>
              </w:numPr>
              <w:tabs>
                <w:tab w:val="clear" w:pos="1488"/>
              </w:tabs>
              <w:spacing w:before="120" w:after="120"/>
              <w:ind w:left="1212" w:hanging="660"/>
              <w:jc w:val="both"/>
              <w:rPr>
                <w:lang w:val="en-GB"/>
              </w:rPr>
            </w:pPr>
            <w:r w:rsidRPr="00AD50CD">
              <w:rPr>
                <w:lang w:val="en-GB"/>
              </w:rPr>
              <w:t>if the context so requires, singular means plural and vice versa; and</w:t>
            </w:r>
          </w:p>
          <w:p w:rsidR="00BB3A58" w:rsidRPr="00AD50CD" w:rsidRDefault="00BB3A58" w:rsidP="009D5F34">
            <w:pPr>
              <w:numPr>
                <w:ilvl w:val="0"/>
                <w:numId w:val="6"/>
              </w:numPr>
              <w:tabs>
                <w:tab w:val="clear" w:pos="1488"/>
              </w:tabs>
              <w:spacing w:before="120" w:after="120"/>
              <w:ind w:left="1212" w:hanging="660"/>
              <w:jc w:val="both"/>
              <w:rPr>
                <w:lang w:val="en-GB"/>
              </w:rPr>
            </w:pPr>
            <w:r w:rsidRPr="00AD50CD">
              <w:rPr>
                <w:lang w:val="en-GB"/>
              </w:rPr>
              <w:t>“day” means calendar day unless otherwise specified as working days;</w:t>
            </w:r>
          </w:p>
          <w:p w:rsidR="00BB3A58" w:rsidRPr="00AD50CD" w:rsidRDefault="00BB3A58" w:rsidP="009D5F34">
            <w:pPr>
              <w:numPr>
                <w:ilvl w:val="0"/>
                <w:numId w:val="6"/>
              </w:numPr>
              <w:tabs>
                <w:tab w:val="clear" w:pos="1488"/>
              </w:tabs>
              <w:spacing w:before="120" w:after="120"/>
              <w:ind w:left="1212" w:hanging="660"/>
              <w:jc w:val="both"/>
              <w:rPr>
                <w:lang w:val="en-GB"/>
              </w:rPr>
            </w:pPr>
            <w:r w:rsidRPr="00AD50CD">
              <w:rPr>
                <w:lang w:val="en-GB"/>
              </w:rPr>
              <w:t>“</w:t>
            </w:r>
            <w:r w:rsidRPr="00AD50CD">
              <w:rPr>
                <w:b/>
                <w:lang w:val="en-GB"/>
              </w:rPr>
              <w:t xml:space="preserve">Request for Proposal Document” </w:t>
            </w:r>
            <w:r w:rsidRPr="00AD50CD">
              <w:rPr>
                <w:lang w:val="en-GB"/>
              </w:rPr>
              <w:t xml:space="preserve">means the Document provided by the Client to a short-listed Bidders a basis for preparation of proposal; and </w:t>
            </w:r>
          </w:p>
          <w:p w:rsidR="00BB3A58" w:rsidRPr="00AD50CD" w:rsidRDefault="00BB3A58" w:rsidP="009D5F34">
            <w:pPr>
              <w:numPr>
                <w:ilvl w:val="0"/>
                <w:numId w:val="6"/>
              </w:numPr>
              <w:tabs>
                <w:tab w:val="clear" w:pos="1488"/>
              </w:tabs>
              <w:spacing w:before="120" w:after="120"/>
              <w:ind w:left="1212" w:hanging="660"/>
              <w:jc w:val="both"/>
              <w:rPr>
                <w:lang w:val="en-GB"/>
              </w:rPr>
            </w:pPr>
            <w:r w:rsidRPr="00AD50CD">
              <w:rPr>
                <w:lang w:val="en-GB"/>
              </w:rPr>
              <w:t>“</w:t>
            </w:r>
            <w:r w:rsidRPr="00AD50CD">
              <w:rPr>
                <w:b/>
                <w:lang w:val="en-GB"/>
              </w:rPr>
              <w:t>Proposal”</w:t>
            </w:r>
            <w:r w:rsidRPr="00AD50CD">
              <w:rPr>
                <w:lang w:val="en-GB"/>
              </w:rPr>
              <w:t xml:space="preserve"> depending on the context, means a proposal submitted by a Bidder for delivery of Services to a Client in response to an invitation for Request for Proposal.</w:t>
            </w:r>
          </w:p>
        </w:tc>
      </w:tr>
      <w:tr w:rsidR="00AD50CD" w:rsidRPr="00AD50CD" w:rsidTr="007A3F71">
        <w:trPr>
          <w:trHeight w:val="854"/>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AD50CD">
              <w:rPr>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tcPr>
          <w:p w:rsidR="00BB3A58" w:rsidRPr="00AD50CD" w:rsidRDefault="00BB3A58" w:rsidP="009D5F34">
            <w:pPr>
              <w:numPr>
                <w:ilvl w:val="1"/>
                <w:numId w:val="6"/>
              </w:numPr>
              <w:tabs>
                <w:tab w:val="clear" w:pos="1008"/>
                <w:tab w:val="num" w:pos="615"/>
              </w:tabs>
              <w:spacing w:before="120" w:after="120"/>
              <w:ind w:left="612" w:hanging="600"/>
              <w:jc w:val="both"/>
            </w:pPr>
            <w:r w:rsidRPr="00AD50CD">
              <w:t>The Client has been allocated public funds as indicated in the PDS</w:t>
            </w:r>
            <w:r w:rsidRPr="00AD50CD">
              <w:rPr>
                <w:i/>
              </w:rPr>
              <w:t xml:space="preserve"> </w:t>
            </w:r>
            <w:r w:rsidRPr="00AD50CD">
              <w:t xml:space="preserve">and intends to apply a portion of the funds to eligible payments under the contract for which this RFP is issued. </w:t>
            </w:r>
          </w:p>
        </w:tc>
      </w:tr>
      <w:tr w:rsidR="00AD50CD" w:rsidRPr="00AD50CD" w:rsidTr="007A3F71">
        <w:trPr>
          <w:trHeight w:val="467"/>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1"/>
                <w:numId w:val="6"/>
              </w:numPr>
              <w:tabs>
                <w:tab w:val="num" w:pos="612"/>
              </w:tabs>
              <w:spacing w:before="120" w:after="120"/>
              <w:ind w:left="612" w:hanging="600"/>
              <w:jc w:val="both"/>
            </w:pPr>
            <w:r w:rsidRPr="00AD50CD">
              <w:t xml:space="preserve">For the purpose of this provision, </w:t>
            </w:r>
            <w:r w:rsidRPr="00AD50CD">
              <w:rPr>
                <w:b/>
              </w:rPr>
              <w:t>“public funds”</w:t>
            </w:r>
            <w:r w:rsidRPr="00AD50CD">
              <w:t xml:space="preserve"> means </w:t>
            </w:r>
            <w:r w:rsidRPr="00AD50CD">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AD50CD" w:rsidRPr="00AD50CD" w:rsidTr="007A3F71">
        <w:trPr>
          <w:trHeight w:val="467"/>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1"/>
                <w:numId w:val="6"/>
              </w:numPr>
              <w:tabs>
                <w:tab w:val="num" w:pos="612"/>
              </w:tabs>
              <w:spacing w:before="120" w:after="120"/>
              <w:ind w:left="612" w:hanging="600"/>
              <w:jc w:val="both"/>
            </w:pPr>
            <w:r w:rsidRPr="00AD50CD">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AD50CD" w:rsidRPr="00AD50CD" w:rsidTr="007A3F71">
        <w:trPr>
          <w:trHeight w:val="1232"/>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29" w:name="_Toc67815033"/>
            <w:bookmarkStart w:id="130" w:name="_Toc477264192"/>
            <w:r w:rsidRPr="00AD50CD">
              <w:rPr>
                <w:b/>
              </w:rPr>
              <w:lastRenderedPageBreak/>
              <w:t>Corrupt, Fraudulent, Collusive or Coercive Practices</w:t>
            </w:r>
            <w:bookmarkEnd w:id="129"/>
            <w:bookmarkEnd w:id="130"/>
          </w:p>
        </w:tc>
        <w:tc>
          <w:tcPr>
            <w:tcW w:w="7519" w:type="dxa"/>
          </w:tcPr>
          <w:p w:rsidR="00BB3A58" w:rsidRPr="00AD50CD" w:rsidRDefault="00BB3A58" w:rsidP="009D5F34">
            <w:pPr>
              <w:numPr>
                <w:ilvl w:val="0"/>
                <w:numId w:val="47"/>
              </w:numPr>
              <w:tabs>
                <w:tab w:val="clear" w:pos="1008"/>
                <w:tab w:val="num" w:pos="612"/>
              </w:tabs>
              <w:spacing w:before="120" w:after="120"/>
              <w:ind w:left="612" w:hanging="612"/>
              <w:jc w:val="both"/>
              <w:rPr>
                <w:lang w:val="en-GB"/>
              </w:rPr>
            </w:pPr>
            <w:r w:rsidRPr="00AD50CD">
              <w:rPr>
                <w:lang w:val="en-GB"/>
              </w:rPr>
              <w:t xml:space="preserve">The Government requires that Clients, as well as Bidders, shall observe the highest standard of ethics during the implementation of the procurement proceedings and the execution of contracts under public funds. </w:t>
            </w:r>
          </w:p>
        </w:tc>
      </w:tr>
      <w:tr w:rsidR="00AD50CD" w:rsidRPr="00AD50CD" w:rsidTr="007A3F71">
        <w:trPr>
          <w:trHeight w:val="350"/>
        </w:trPr>
        <w:tc>
          <w:tcPr>
            <w:tcW w:w="2489" w:type="dxa"/>
            <w:gridSpan w:val="4"/>
          </w:tcPr>
          <w:p w:rsidR="00BB3A58" w:rsidRPr="00AD50CD" w:rsidRDefault="00BB3A58" w:rsidP="009D5F34">
            <w:pPr>
              <w:spacing w:before="120" w:after="120"/>
              <w:jc w:val="both"/>
              <w:rPr>
                <w:lang w:val="en-GB"/>
              </w:rPr>
            </w:pPr>
          </w:p>
        </w:tc>
        <w:tc>
          <w:tcPr>
            <w:tcW w:w="7519" w:type="dxa"/>
          </w:tcPr>
          <w:p w:rsidR="00BB3A58" w:rsidRPr="00AD50CD" w:rsidRDefault="00BB3A58" w:rsidP="009D5F34">
            <w:pPr>
              <w:numPr>
                <w:ilvl w:val="0"/>
                <w:numId w:val="47"/>
              </w:numPr>
              <w:tabs>
                <w:tab w:val="clear" w:pos="1008"/>
                <w:tab w:val="num" w:pos="612"/>
              </w:tabs>
              <w:spacing w:before="120" w:after="120"/>
              <w:ind w:left="612" w:hanging="600"/>
              <w:jc w:val="both"/>
              <w:rPr>
                <w:lang w:val="en-GB"/>
              </w:rPr>
            </w:pPr>
            <w:r w:rsidRPr="00AD50CD">
              <w:rPr>
                <w:lang w:val="en-GB"/>
              </w:rPr>
              <w:t xml:space="preserve">If corrupt, fraudulent, collusive or coercive practices of any kind is determined by the Client against any Bidder alleged to have been carried out such practices, the Client shall </w:t>
            </w:r>
          </w:p>
          <w:p w:rsidR="00BB3A58" w:rsidRPr="00AD50CD" w:rsidRDefault="00BB3A58" w:rsidP="009D5F34">
            <w:pPr>
              <w:numPr>
                <w:ilvl w:val="0"/>
                <w:numId w:val="142"/>
              </w:numPr>
              <w:tabs>
                <w:tab w:val="clear" w:pos="720"/>
                <w:tab w:val="num" w:pos="1227"/>
              </w:tabs>
              <w:spacing w:before="120" w:after="120"/>
              <w:ind w:left="1245" w:hanging="630"/>
              <w:jc w:val="both"/>
              <w:rPr>
                <w:lang w:val="en-GB"/>
              </w:rPr>
            </w:pPr>
            <w:r w:rsidRPr="00AD50CD">
              <w:rPr>
                <w:lang w:val="en-GB"/>
              </w:rPr>
              <w:t>exclude the Bidder from participation in the procurement proceedings concerned or reject a proposal for award; and</w:t>
            </w:r>
          </w:p>
          <w:p w:rsidR="00BB3A58" w:rsidRPr="00AD50CD" w:rsidRDefault="00BB3A58" w:rsidP="009D5F34">
            <w:pPr>
              <w:numPr>
                <w:ilvl w:val="0"/>
                <w:numId w:val="142"/>
              </w:numPr>
              <w:tabs>
                <w:tab w:val="clear" w:pos="720"/>
                <w:tab w:val="num" w:pos="1227"/>
              </w:tabs>
              <w:spacing w:before="120" w:after="120"/>
              <w:ind w:left="1245" w:hanging="630"/>
              <w:jc w:val="both"/>
              <w:rPr>
                <w:lang w:val="en-GB"/>
              </w:rPr>
            </w:pPr>
            <w:r w:rsidRPr="00AD50CD">
              <w:rPr>
                <w:lang w:val="en-GB"/>
              </w:rPr>
              <w:t>declare the Bidder ineligible, either indefinitely or for a stated period of time, from participation in procurement proceedings under public fund;</w:t>
            </w:r>
          </w:p>
          <w:p w:rsidR="00BB3A58" w:rsidRPr="00AD50CD" w:rsidRDefault="00BB3A58" w:rsidP="009D5F34">
            <w:pPr>
              <w:spacing w:before="120" w:after="120"/>
              <w:ind w:left="612"/>
              <w:jc w:val="both"/>
              <w:rPr>
                <w:lang w:val="en-GB"/>
              </w:rPr>
            </w:pPr>
            <w:r w:rsidRPr="00AD50CD">
              <w:rPr>
                <w:lang w:val="en-GB"/>
              </w:rPr>
              <w:t>if it, at any time, determines that the Bidder has, directly or through an agent, engaged in corrupt, fraudulent, collusive or coercive practices in competing for, or in executing, a contract under public fund.</w:t>
            </w:r>
          </w:p>
        </w:tc>
      </w:tr>
      <w:tr w:rsidR="00AD50CD" w:rsidRPr="00AD50CD" w:rsidTr="007A3F71">
        <w:trPr>
          <w:trHeight w:val="350"/>
        </w:trPr>
        <w:tc>
          <w:tcPr>
            <w:tcW w:w="2489" w:type="dxa"/>
            <w:gridSpan w:val="4"/>
          </w:tcPr>
          <w:p w:rsidR="00BB3A58" w:rsidRPr="00AD50CD" w:rsidRDefault="00BB3A58" w:rsidP="009D5F34">
            <w:pPr>
              <w:spacing w:before="120" w:after="120"/>
              <w:jc w:val="both"/>
              <w:rPr>
                <w:lang w:val="en-GB"/>
              </w:rPr>
            </w:pPr>
          </w:p>
        </w:tc>
        <w:tc>
          <w:tcPr>
            <w:tcW w:w="7519" w:type="dxa"/>
          </w:tcPr>
          <w:p w:rsidR="00BB3A58" w:rsidRPr="00AD50CD" w:rsidRDefault="00BB3A58" w:rsidP="009D5F34">
            <w:pPr>
              <w:numPr>
                <w:ilvl w:val="0"/>
                <w:numId w:val="47"/>
              </w:numPr>
              <w:tabs>
                <w:tab w:val="clear" w:pos="1008"/>
                <w:tab w:val="num" w:pos="612"/>
              </w:tabs>
              <w:spacing w:before="120" w:after="120"/>
              <w:ind w:left="612" w:hanging="612"/>
              <w:jc w:val="both"/>
              <w:rPr>
                <w:lang w:val="en-GB"/>
              </w:rPr>
            </w:pPr>
            <w:r w:rsidRPr="00AD50CD">
              <w:rPr>
                <w:lang w:val="en-GB"/>
              </w:rPr>
              <w:t>The Government requires that client as well as Bidder shall, during procurement proceedings and delivery of Services under Public funds, ensure –</w:t>
            </w:r>
          </w:p>
          <w:p w:rsidR="00BB3A58" w:rsidRPr="00AD50CD" w:rsidRDefault="00BB3A58" w:rsidP="009D5F34">
            <w:pPr>
              <w:numPr>
                <w:ilvl w:val="1"/>
                <w:numId w:val="47"/>
              </w:numPr>
              <w:tabs>
                <w:tab w:val="clear" w:pos="855"/>
                <w:tab w:val="num" w:pos="1227"/>
              </w:tabs>
              <w:spacing w:before="120" w:after="120"/>
              <w:ind w:left="1245" w:hanging="603"/>
              <w:jc w:val="both"/>
              <w:rPr>
                <w:lang w:val="en-GB"/>
              </w:rPr>
            </w:pPr>
            <w:r w:rsidRPr="00AD50CD">
              <w:rPr>
                <w:lang w:val="en-GB"/>
              </w:rPr>
              <w:t>strict compliance with the provisions of Section 64 of the Public Procurement Act, 2006;</w:t>
            </w:r>
          </w:p>
          <w:p w:rsidR="00BB3A58" w:rsidRPr="00AD50CD" w:rsidRDefault="00BB3A58" w:rsidP="009D5F34">
            <w:pPr>
              <w:numPr>
                <w:ilvl w:val="1"/>
                <w:numId w:val="47"/>
              </w:numPr>
              <w:tabs>
                <w:tab w:val="clear" w:pos="855"/>
                <w:tab w:val="num" w:pos="1212"/>
              </w:tabs>
              <w:spacing w:before="120" w:after="120"/>
              <w:ind w:left="1245" w:hanging="603"/>
              <w:jc w:val="both"/>
              <w:rPr>
                <w:lang w:val="en-GB"/>
              </w:rPr>
            </w:pPr>
            <w:r w:rsidRPr="00AD50CD">
              <w:rPr>
                <w:lang w:val="en-GB"/>
              </w:rPr>
              <w:t xml:space="preserve">abiding by code of ethics as mentioned in Rule 127 of the Public Procurement Rules, 2008 and </w:t>
            </w:r>
          </w:p>
          <w:p w:rsidR="00BB3A58" w:rsidRPr="00AD50CD" w:rsidRDefault="00BB3A58" w:rsidP="009D5F34">
            <w:pPr>
              <w:numPr>
                <w:ilvl w:val="1"/>
                <w:numId w:val="47"/>
              </w:numPr>
              <w:tabs>
                <w:tab w:val="clear" w:pos="855"/>
                <w:tab w:val="num" w:pos="1212"/>
              </w:tabs>
              <w:spacing w:before="120" w:after="120"/>
              <w:ind w:left="1245" w:hanging="603"/>
              <w:jc w:val="both"/>
              <w:rPr>
                <w:lang w:val="en-GB"/>
              </w:rPr>
            </w:pPr>
            <w:r w:rsidRPr="00AD50CD">
              <w:rPr>
                <w:lang w:val="en-GB"/>
              </w:rPr>
              <w:t>that neither it’s any officer nor any staff nor any other agents or intermediaries working on its behalf engage in any such practice as detailed in ITC Sub Clause  4.3 (b).</w:t>
            </w:r>
          </w:p>
        </w:tc>
      </w:tr>
      <w:tr w:rsidR="00AD50CD" w:rsidRPr="00AD50CD" w:rsidTr="007A3F71">
        <w:trPr>
          <w:trHeight w:val="350"/>
        </w:trPr>
        <w:tc>
          <w:tcPr>
            <w:tcW w:w="2489" w:type="dxa"/>
            <w:gridSpan w:val="4"/>
          </w:tcPr>
          <w:p w:rsidR="00BB3A58" w:rsidRPr="00AD50CD" w:rsidRDefault="00BB3A58" w:rsidP="009D5F34">
            <w:pPr>
              <w:spacing w:before="120" w:after="120"/>
              <w:jc w:val="both"/>
              <w:rPr>
                <w:lang w:val="en-GB"/>
              </w:rPr>
            </w:pPr>
          </w:p>
        </w:tc>
        <w:tc>
          <w:tcPr>
            <w:tcW w:w="7519" w:type="dxa"/>
          </w:tcPr>
          <w:p w:rsidR="00BB3A58" w:rsidRPr="00AD50CD" w:rsidRDefault="00BB3A58" w:rsidP="009D5F34">
            <w:pPr>
              <w:numPr>
                <w:ilvl w:val="0"/>
                <w:numId w:val="47"/>
              </w:numPr>
              <w:tabs>
                <w:tab w:val="clear" w:pos="1008"/>
                <w:tab w:val="num" w:pos="624"/>
              </w:tabs>
              <w:spacing w:before="120" w:after="120"/>
              <w:ind w:left="615" w:hanging="585"/>
              <w:jc w:val="both"/>
              <w:rPr>
                <w:lang w:val="en-GB"/>
              </w:rPr>
            </w:pPr>
            <w:r w:rsidRPr="00AD50CD">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AD50CD" w:rsidRPr="00AD50CD" w:rsidTr="007A3F71">
        <w:trPr>
          <w:trHeight w:val="270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47"/>
              </w:numPr>
              <w:tabs>
                <w:tab w:val="clear" w:pos="1008"/>
                <w:tab w:val="num" w:pos="624"/>
              </w:tabs>
              <w:spacing w:before="120" w:after="120"/>
              <w:ind w:left="615" w:hanging="585"/>
              <w:jc w:val="both"/>
              <w:rPr>
                <w:lang w:val="en-GB"/>
              </w:rPr>
            </w:pPr>
            <w:r w:rsidRPr="00AD50CD">
              <w:rPr>
                <w:lang w:val="en-GB"/>
              </w:rPr>
              <w:t>The Government defines, for the purposes of this provision, the terms set forth below as follows:</w:t>
            </w:r>
          </w:p>
          <w:p w:rsidR="00BB3A58" w:rsidRPr="00AD50CD" w:rsidRDefault="00BB3A58" w:rsidP="009D5F34">
            <w:pPr>
              <w:numPr>
                <w:ilvl w:val="2"/>
                <w:numId w:val="47"/>
              </w:numPr>
              <w:tabs>
                <w:tab w:val="clear" w:pos="2340"/>
                <w:tab w:val="num" w:pos="1254"/>
              </w:tabs>
              <w:spacing w:before="120" w:after="120"/>
              <w:ind w:left="1272" w:hanging="630"/>
              <w:jc w:val="both"/>
              <w:rPr>
                <w:lang w:val="en-GB"/>
              </w:rPr>
            </w:pPr>
            <w:r w:rsidRPr="00AD50CD">
              <w:rPr>
                <w:i/>
                <w:lang w:val="en-GB"/>
              </w:rPr>
              <w:t xml:space="preserve">“corrupt practice” </w:t>
            </w:r>
            <w:r w:rsidRPr="00AD50CD">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BB3A58" w:rsidRPr="00AD50CD" w:rsidRDefault="00BB3A58" w:rsidP="009D5F34">
            <w:pPr>
              <w:numPr>
                <w:ilvl w:val="2"/>
                <w:numId w:val="47"/>
              </w:numPr>
              <w:tabs>
                <w:tab w:val="clear" w:pos="2340"/>
                <w:tab w:val="num" w:pos="1254"/>
              </w:tabs>
              <w:spacing w:before="120" w:after="120"/>
              <w:ind w:left="1272" w:hanging="630"/>
              <w:jc w:val="both"/>
              <w:rPr>
                <w:lang w:val="en-GB"/>
              </w:rPr>
            </w:pPr>
            <w:r w:rsidRPr="00AD50CD">
              <w:rPr>
                <w:i/>
                <w:lang w:val="en-GB"/>
              </w:rPr>
              <w:t>“fraudulent practice”</w:t>
            </w:r>
            <w:r w:rsidRPr="00AD50CD">
              <w:rPr>
                <w:lang w:val="en-GB"/>
              </w:rPr>
              <w:t xml:space="preserve"> means a misrepresentation or omission of facts in order to influence a procurement proceeding or the execution of a contract to the detriment of the Client;</w:t>
            </w:r>
          </w:p>
          <w:p w:rsidR="00BB3A58" w:rsidRPr="00AD50CD" w:rsidRDefault="00BB3A58" w:rsidP="009D5F34">
            <w:pPr>
              <w:numPr>
                <w:ilvl w:val="2"/>
                <w:numId w:val="47"/>
              </w:numPr>
              <w:tabs>
                <w:tab w:val="clear" w:pos="2340"/>
                <w:tab w:val="num" w:pos="1254"/>
              </w:tabs>
              <w:spacing w:before="120" w:after="120"/>
              <w:ind w:left="1272" w:hanging="630"/>
              <w:jc w:val="both"/>
              <w:rPr>
                <w:lang w:val="en-GB"/>
              </w:rPr>
            </w:pPr>
            <w:r w:rsidRPr="00AD50CD">
              <w:rPr>
                <w:i/>
                <w:lang w:val="en-GB"/>
              </w:rPr>
              <w:lastRenderedPageBreak/>
              <w:t>“collusive practice”</w:t>
            </w:r>
            <w:r w:rsidRPr="00AD50CD">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AD50CD">
              <w:rPr>
                <w:b/>
                <w:i/>
                <w:lang w:val="en-GB"/>
              </w:rPr>
              <w:t xml:space="preserve"> </w:t>
            </w:r>
            <w:r w:rsidRPr="00AD50CD">
              <w:rPr>
                <w:lang w:val="en-GB"/>
              </w:rPr>
              <w:t xml:space="preserve">genuine competition; and </w:t>
            </w:r>
          </w:p>
          <w:p w:rsidR="00BB3A58" w:rsidRPr="00AD50CD" w:rsidRDefault="00BB3A58" w:rsidP="009D5F34">
            <w:pPr>
              <w:numPr>
                <w:ilvl w:val="2"/>
                <w:numId w:val="47"/>
              </w:numPr>
              <w:tabs>
                <w:tab w:val="clear" w:pos="2340"/>
                <w:tab w:val="num" w:pos="1254"/>
              </w:tabs>
              <w:spacing w:before="120" w:after="120"/>
              <w:ind w:left="1272" w:hanging="630"/>
              <w:jc w:val="both"/>
              <w:rPr>
                <w:lang w:val="en-GB"/>
              </w:rPr>
            </w:pPr>
            <w:r w:rsidRPr="00AD50CD">
              <w:rPr>
                <w:i/>
                <w:lang w:val="en-GB"/>
              </w:rPr>
              <w:t>“</w:t>
            </w:r>
            <w:proofErr w:type="gramStart"/>
            <w:r w:rsidRPr="00AD50CD">
              <w:rPr>
                <w:i/>
                <w:lang w:val="en-GB"/>
              </w:rPr>
              <w:t>coercive  practice</w:t>
            </w:r>
            <w:proofErr w:type="gramEnd"/>
            <w:r w:rsidRPr="00AD50CD">
              <w:rPr>
                <w:i/>
                <w:lang w:val="en-GB"/>
              </w:rPr>
              <w:t xml:space="preserve">” </w:t>
            </w:r>
            <w:r w:rsidRPr="00AD50CD">
              <w:rPr>
                <w:lang w:val="en-GB"/>
              </w:rPr>
              <w:t>means harming or threatening to harm, directly or indirectly, persons or their property to influence the procurement proceedings, or affect the execution of a contract.</w:t>
            </w:r>
          </w:p>
        </w:tc>
      </w:tr>
      <w:tr w:rsidR="00AD50CD" w:rsidRPr="00AD50CD" w:rsidTr="007A3F71">
        <w:trPr>
          <w:trHeight w:val="350"/>
        </w:trPr>
        <w:tc>
          <w:tcPr>
            <w:tcW w:w="2489" w:type="dxa"/>
            <w:gridSpan w:val="4"/>
          </w:tcPr>
          <w:p w:rsidR="00BB3A58" w:rsidRPr="00AD50CD" w:rsidRDefault="00BB3A58" w:rsidP="009D5F34">
            <w:pPr>
              <w:spacing w:before="120" w:after="120"/>
              <w:jc w:val="both"/>
              <w:rPr>
                <w:lang w:val="en-GB"/>
              </w:rPr>
            </w:pPr>
          </w:p>
        </w:tc>
        <w:tc>
          <w:tcPr>
            <w:tcW w:w="7519" w:type="dxa"/>
          </w:tcPr>
          <w:p w:rsidR="00BB3A58" w:rsidRPr="00AD50CD" w:rsidRDefault="00BB3A58" w:rsidP="009D5F34">
            <w:pPr>
              <w:numPr>
                <w:ilvl w:val="0"/>
                <w:numId w:val="47"/>
              </w:numPr>
              <w:tabs>
                <w:tab w:val="clear" w:pos="1008"/>
                <w:tab w:val="num" w:pos="624"/>
              </w:tabs>
              <w:spacing w:before="120" w:after="120"/>
              <w:ind w:left="615" w:hanging="585"/>
              <w:jc w:val="both"/>
              <w:rPr>
                <w:lang w:val="en-GB"/>
              </w:rPr>
            </w:pPr>
            <w:r w:rsidRPr="00AD50CD">
              <w:rPr>
                <w:lang w:val="en-GB"/>
              </w:rPr>
              <w:t>The Bidder shall be aware of the provisions on fraud and corruption stated in GCC Clause 4 and GCC Sub-Clause 16.3</w:t>
            </w:r>
            <w:r w:rsidRPr="00AD50CD">
              <w:rPr>
                <w:b/>
                <w:lang w:val="en-GB"/>
              </w:rPr>
              <w:t>.</w:t>
            </w:r>
          </w:p>
        </w:tc>
      </w:tr>
      <w:tr w:rsidR="00AD50CD" w:rsidRPr="00AD50CD" w:rsidTr="007A3F71">
        <w:trPr>
          <w:trHeight w:val="522"/>
        </w:trPr>
        <w:tc>
          <w:tcPr>
            <w:tcW w:w="2489" w:type="dxa"/>
            <w:gridSpan w:val="4"/>
            <w:vMerge w:val="restart"/>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1" w:name="_Toc438532558"/>
            <w:bookmarkStart w:id="132" w:name="_Toc67815034"/>
            <w:bookmarkStart w:id="133" w:name="_Toc477264193"/>
            <w:bookmarkEnd w:id="131"/>
            <w:r w:rsidRPr="00AD50CD">
              <w:rPr>
                <w:b/>
              </w:rPr>
              <w:t>Eligible Bidders</w:t>
            </w:r>
            <w:bookmarkEnd w:id="132"/>
            <w:bookmarkEnd w:id="133"/>
          </w:p>
        </w:tc>
        <w:tc>
          <w:tcPr>
            <w:tcW w:w="7519" w:type="dxa"/>
          </w:tcPr>
          <w:p w:rsidR="00BB3A58" w:rsidRPr="00AD50CD" w:rsidRDefault="00BB3A58" w:rsidP="009D5F34">
            <w:pPr>
              <w:numPr>
                <w:ilvl w:val="0"/>
                <w:numId w:val="48"/>
              </w:numPr>
              <w:tabs>
                <w:tab w:val="clear" w:pos="1056"/>
                <w:tab w:val="num" w:pos="615"/>
              </w:tabs>
              <w:spacing w:before="120" w:after="120"/>
              <w:ind w:left="624" w:hanging="624"/>
              <w:jc w:val="both"/>
              <w:rPr>
                <w:lang w:val="en-GB"/>
              </w:rPr>
            </w:pPr>
            <w:r w:rsidRPr="00AD50CD">
              <w:t>Only short-listed Bidders are eligible to submit proposals.</w:t>
            </w:r>
            <w:r w:rsidRPr="00AD50CD">
              <w:rPr>
                <w:lang w:val="en-GB"/>
              </w:rPr>
              <w:t xml:space="preserve"> </w:t>
            </w:r>
          </w:p>
        </w:tc>
      </w:tr>
      <w:tr w:rsidR="00AD50CD" w:rsidRPr="00AD50CD" w:rsidTr="007A3F71">
        <w:trPr>
          <w:trHeight w:val="387"/>
        </w:trPr>
        <w:tc>
          <w:tcPr>
            <w:tcW w:w="2489" w:type="dxa"/>
            <w:gridSpan w:val="4"/>
            <w:vMerge/>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48"/>
              </w:numPr>
              <w:tabs>
                <w:tab w:val="clear" w:pos="1056"/>
                <w:tab w:val="num" w:pos="615"/>
              </w:tabs>
              <w:spacing w:before="120" w:after="120"/>
              <w:ind w:left="624" w:hanging="624"/>
              <w:jc w:val="both"/>
            </w:pPr>
            <w:r w:rsidRPr="00AD50CD">
              <w:rPr>
                <w:lang w:val="en-GB"/>
              </w:rPr>
              <w:t>The Bidder has the legal capacity to enter into the contract.</w:t>
            </w:r>
          </w:p>
        </w:tc>
      </w:tr>
      <w:tr w:rsidR="00AD50CD" w:rsidRPr="00AD50CD" w:rsidTr="007A3F71">
        <w:trPr>
          <w:trHeight w:val="702"/>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48"/>
              </w:numPr>
              <w:tabs>
                <w:tab w:val="clear" w:pos="1056"/>
                <w:tab w:val="num" w:pos="615"/>
              </w:tabs>
              <w:spacing w:before="120" w:after="120"/>
              <w:ind w:left="624" w:hanging="624"/>
              <w:jc w:val="both"/>
              <w:rPr>
                <w:lang w:val="en-GB"/>
              </w:rPr>
            </w:pPr>
            <w:r w:rsidRPr="00AD50CD">
              <w:rPr>
                <w:lang w:val="en-GB"/>
              </w:rPr>
              <w:t>The Bidder shall not be under a declaration of ineligibility for corrupt, fraudulent, collusive or coercive practices in accordance with ITC Sub-Clause 4.5.</w:t>
            </w:r>
          </w:p>
        </w:tc>
      </w:tr>
      <w:tr w:rsidR="00AD50CD" w:rsidRPr="00AD50CD" w:rsidTr="007A3F71">
        <w:trPr>
          <w:trHeight w:val="702"/>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48"/>
              </w:numPr>
              <w:tabs>
                <w:tab w:val="clear" w:pos="1056"/>
                <w:tab w:val="num" w:pos="615"/>
              </w:tabs>
              <w:spacing w:before="120" w:after="120"/>
              <w:ind w:left="624" w:hanging="624"/>
              <w:jc w:val="both"/>
            </w:pPr>
            <w:r w:rsidRPr="00AD50CD">
              <w:rPr>
                <w:lang w:val="en-GB"/>
              </w:rPr>
              <w:t>The Bidder is not insolvent, in receivership, bankrupt or being wound up, their business activities have not been suspended, and he is not the subject of legal proceedings for any of the foregoing.</w:t>
            </w:r>
          </w:p>
        </w:tc>
      </w:tr>
      <w:tr w:rsidR="00AD50CD" w:rsidRPr="00AD50CD" w:rsidTr="007A3F71">
        <w:trPr>
          <w:trHeight w:val="35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48"/>
              </w:numPr>
              <w:tabs>
                <w:tab w:val="clear" w:pos="1056"/>
                <w:tab w:val="num" w:pos="615"/>
              </w:tabs>
              <w:spacing w:before="120" w:after="120"/>
              <w:ind w:left="624" w:hanging="624"/>
              <w:jc w:val="both"/>
            </w:pPr>
            <w:r w:rsidRPr="00AD50CD">
              <w:rPr>
                <w:lang w:val="en-GB"/>
              </w:rPr>
              <w:t>The Bidder has fulfilled its obligations to pay taxes and social security contributions under the relevant national laws and regulations.</w:t>
            </w:r>
          </w:p>
        </w:tc>
      </w:tr>
      <w:tr w:rsidR="00AD50CD" w:rsidRPr="00AD50CD" w:rsidTr="007A3F71">
        <w:trPr>
          <w:trHeight w:val="792"/>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4" w:name="_Toc477264194"/>
            <w:r w:rsidRPr="00AD50CD">
              <w:rPr>
                <w:b/>
              </w:rPr>
              <w:t>Eligible Sub- Bidders</w:t>
            </w:r>
            <w:bookmarkEnd w:id="134"/>
          </w:p>
        </w:tc>
        <w:tc>
          <w:tcPr>
            <w:tcW w:w="7519" w:type="dxa"/>
          </w:tcPr>
          <w:p w:rsidR="00BB3A58" w:rsidRPr="00AD50CD" w:rsidRDefault="00BB3A58" w:rsidP="009D5F34">
            <w:pPr>
              <w:numPr>
                <w:ilvl w:val="1"/>
                <w:numId w:val="48"/>
              </w:numPr>
              <w:tabs>
                <w:tab w:val="clear" w:pos="1656"/>
                <w:tab w:val="num" w:pos="642"/>
              </w:tabs>
              <w:spacing w:before="120" w:after="120"/>
              <w:ind w:left="660" w:hanging="648"/>
              <w:jc w:val="both"/>
              <w:rPr>
                <w:u w:val="single"/>
                <w:lang w:val="en-GB"/>
              </w:rPr>
            </w:pPr>
            <w:r w:rsidRPr="00AD50CD">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AD50CD" w:rsidRPr="00AD50CD" w:rsidTr="007A3F71">
        <w:trPr>
          <w:trHeight w:val="837"/>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5" w:name="_Toc477264195"/>
            <w:r w:rsidRPr="00AD50CD">
              <w:rPr>
                <w:b/>
              </w:rPr>
              <w:t>Eligible Services</w:t>
            </w:r>
            <w:bookmarkEnd w:id="135"/>
          </w:p>
        </w:tc>
        <w:tc>
          <w:tcPr>
            <w:tcW w:w="7519" w:type="dxa"/>
          </w:tcPr>
          <w:p w:rsidR="00BB3A58" w:rsidRPr="00AD50CD" w:rsidRDefault="00BB3A58" w:rsidP="009D5F34">
            <w:pPr>
              <w:numPr>
                <w:ilvl w:val="0"/>
                <w:numId w:val="143"/>
              </w:numPr>
              <w:tabs>
                <w:tab w:val="clear" w:pos="1656"/>
                <w:tab w:val="num" w:pos="624"/>
              </w:tabs>
              <w:spacing w:before="120" w:after="120"/>
              <w:ind w:left="642" w:hanging="612"/>
              <w:jc w:val="both"/>
              <w:rPr>
                <w:i/>
                <w:u w:val="single"/>
                <w:lang w:val="en-GB"/>
              </w:rPr>
            </w:pPr>
            <w:r w:rsidRPr="00AD50CD">
              <w:t>All materials, equipment and supplies used by the Bidder and services to be provided under the Contract shall have their origin in countries other than those specified in the PDS.</w:t>
            </w:r>
          </w:p>
        </w:tc>
      </w:tr>
      <w:tr w:rsidR="00AD50CD" w:rsidRPr="00AD50CD" w:rsidTr="007A3F71">
        <w:trPr>
          <w:trHeight w:val="927"/>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6" w:name="_Toc67815035"/>
            <w:bookmarkStart w:id="137" w:name="_Toc477264196"/>
            <w:r w:rsidRPr="00AD50CD">
              <w:rPr>
                <w:b/>
              </w:rPr>
              <w:t>Conflict of Interest</w:t>
            </w:r>
            <w:bookmarkEnd w:id="136"/>
            <w:bookmarkEnd w:id="137"/>
          </w:p>
        </w:tc>
        <w:tc>
          <w:tcPr>
            <w:tcW w:w="7519" w:type="dxa"/>
          </w:tcPr>
          <w:p w:rsidR="00BB3A58" w:rsidRPr="00AD50CD" w:rsidRDefault="00BB3A58" w:rsidP="009D5F34">
            <w:pPr>
              <w:numPr>
                <w:ilvl w:val="0"/>
                <w:numId w:val="144"/>
              </w:numPr>
              <w:tabs>
                <w:tab w:val="clear" w:pos="1656"/>
                <w:tab w:val="num" w:pos="624"/>
              </w:tabs>
              <w:spacing w:before="120" w:after="120"/>
              <w:ind w:left="624" w:hanging="585"/>
              <w:jc w:val="both"/>
              <w:rPr>
                <w:u w:val="single"/>
                <w:lang w:val="en-GB"/>
              </w:rPr>
            </w:pPr>
            <w:r w:rsidRPr="00AD50CD">
              <w:rPr>
                <w:lang w:val="en-GB"/>
              </w:rPr>
              <w:t>Bidders and all parties constituting the Bidder shall not have a Conflict of Interest (COI), pursuant to Rule 55 of the Public Procurement Rule 2008.</w:t>
            </w:r>
          </w:p>
        </w:tc>
      </w:tr>
      <w:tr w:rsidR="00AD50CD" w:rsidRPr="00AD50CD" w:rsidTr="007A3F71">
        <w:trPr>
          <w:trHeight w:val="953"/>
        </w:trPr>
        <w:tc>
          <w:tcPr>
            <w:tcW w:w="2489" w:type="dxa"/>
            <w:gridSpan w:val="4"/>
          </w:tcPr>
          <w:p w:rsidR="00BB3A58" w:rsidRPr="00AD50CD" w:rsidRDefault="00BB3A58" w:rsidP="009D5F34">
            <w:pPr>
              <w:pStyle w:val="Heading3"/>
              <w:spacing w:before="120" w:after="120"/>
              <w:jc w:val="both"/>
            </w:pPr>
          </w:p>
        </w:tc>
        <w:tc>
          <w:tcPr>
            <w:tcW w:w="7519" w:type="dxa"/>
          </w:tcPr>
          <w:p w:rsidR="00BB3A58" w:rsidRPr="00AD50CD" w:rsidRDefault="00BB3A58" w:rsidP="009D5F34">
            <w:pPr>
              <w:numPr>
                <w:ilvl w:val="0"/>
                <w:numId w:val="144"/>
              </w:numPr>
              <w:tabs>
                <w:tab w:val="clear" w:pos="1656"/>
                <w:tab w:val="num" w:pos="624"/>
              </w:tabs>
              <w:spacing w:before="120" w:after="120"/>
              <w:ind w:left="624" w:hanging="585"/>
              <w:jc w:val="both"/>
            </w:pPr>
            <w:r w:rsidRPr="00AD50CD">
              <w:t>COI means a situation in which a Bidder provides biased professional advice to a Client in order to obtain from that Client an undue benefit for himself/herself or affiliate(s)/associates(s).</w:t>
            </w:r>
          </w:p>
        </w:tc>
      </w:tr>
      <w:tr w:rsidR="00AD50CD" w:rsidRPr="00AD50CD" w:rsidTr="007A3F71">
        <w:trPr>
          <w:trHeight w:val="540"/>
        </w:trPr>
        <w:tc>
          <w:tcPr>
            <w:tcW w:w="2489" w:type="dxa"/>
            <w:gridSpan w:val="4"/>
          </w:tcPr>
          <w:p w:rsidR="00BB3A58" w:rsidRPr="00AD50CD" w:rsidRDefault="00BB3A58" w:rsidP="009D5F34">
            <w:pPr>
              <w:pStyle w:val="Heading3"/>
              <w:spacing w:before="120" w:after="120"/>
              <w:ind w:left="242" w:hanging="242"/>
              <w:jc w:val="both"/>
            </w:pPr>
          </w:p>
        </w:tc>
        <w:tc>
          <w:tcPr>
            <w:tcW w:w="7519" w:type="dxa"/>
          </w:tcPr>
          <w:p w:rsidR="00BB3A58" w:rsidRPr="00AD50CD" w:rsidRDefault="00BB3A58" w:rsidP="009D5F34">
            <w:pPr>
              <w:numPr>
                <w:ilvl w:val="0"/>
                <w:numId w:val="144"/>
              </w:numPr>
              <w:tabs>
                <w:tab w:val="clear" w:pos="1656"/>
                <w:tab w:val="num" w:pos="624"/>
              </w:tabs>
              <w:spacing w:before="120" w:after="120"/>
              <w:ind w:left="624" w:hanging="585"/>
              <w:jc w:val="both"/>
              <w:rPr>
                <w:i/>
                <w:lang w:val="en-GB"/>
              </w:rPr>
            </w:pPr>
            <w:r w:rsidRPr="00AD50CD">
              <w:rPr>
                <w:b/>
                <w:i/>
                <w:lang w:val="en-GB"/>
              </w:rPr>
              <w:t>General</w:t>
            </w:r>
          </w:p>
          <w:p w:rsidR="00BB3A58" w:rsidRPr="00AD50CD" w:rsidRDefault="00BB3A58" w:rsidP="009D5F34">
            <w:pPr>
              <w:spacing w:before="120" w:after="120"/>
              <w:ind w:left="642"/>
              <w:jc w:val="both"/>
              <w:rPr>
                <w:b/>
                <w:sz w:val="36"/>
                <w:lang w:val="en-GB"/>
              </w:rPr>
            </w:pPr>
            <w:r w:rsidRPr="00AD50CD">
              <w:rPr>
                <w:lang w:val="en-GB"/>
              </w:rPr>
              <w:t>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8.4 to 8.6 below.</w:t>
            </w:r>
            <w:r w:rsidRPr="00AD50CD">
              <w:rPr>
                <w:b/>
                <w:sz w:val="36"/>
                <w:lang w:val="en-GB"/>
              </w:rPr>
              <w:t xml:space="preserve"> </w:t>
            </w:r>
          </w:p>
        </w:tc>
      </w:tr>
      <w:tr w:rsidR="00AD50CD" w:rsidRPr="00AD50CD" w:rsidTr="007A3F71">
        <w:trPr>
          <w:trHeight w:val="35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144"/>
              </w:numPr>
              <w:tabs>
                <w:tab w:val="clear" w:pos="1656"/>
                <w:tab w:val="num" w:pos="624"/>
              </w:tabs>
              <w:spacing w:before="120" w:after="120"/>
              <w:ind w:left="525" w:hanging="486"/>
              <w:jc w:val="both"/>
              <w:rPr>
                <w:u w:val="single"/>
                <w:lang w:val="en-GB"/>
              </w:rPr>
            </w:pPr>
            <w:r w:rsidRPr="00AD50CD">
              <w:rPr>
                <w:i/>
                <w:lang w:val="en-GB"/>
              </w:rPr>
              <w:t xml:space="preserve"> </w:t>
            </w:r>
            <w:r w:rsidRPr="00AD50CD">
              <w:rPr>
                <w:b/>
                <w:lang w:val="en-GB"/>
              </w:rPr>
              <w:t>Conflicting Activities</w:t>
            </w:r>
          </w:p>
          <w:p w:rsidR="00BB3A58" w:rsidRPr="00AD50CD" w:rsidRDefault="00BB3A58" w:rsidP="009D5F34">
            <w:pPr>
              <w:spacing w:before="120" w:after="120"/>
              <w:ind w:left="669" w:hanging="9"/>
              <w:jc w:val="both"/>
              <w:rPr>
                <w:i/>
                <w:u w:val="single"/>
                <w:lang w:val="en-GB"/>
              </w:rPr>
            </w:pPr>
            <w:r w:rsidRPr="00AD50CD">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AD50CD" w:rsidRPr="00AD50CD" w:rsidTr="007A3F71">
        <w:trPr>
          <w:trHeight w:val="35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144"/>
              </w:numPr>
              <w:tabs>
                <w:tab w:val="clear" w:pos="1656"/>
                <w:tab w:val="num" w:pos="624"/>
              </w:tabs>
              <w:spacing w:before="120" w:after="120"/>
              <w:ind w:left="624" w:hanging="585"/>
              <w:jc w:val="both"/>
              <w:rPr>
                <w:lang w:val="en-GB"/>
              </w:rPr>
            </w:pPr>
            <w:r w:rsidRPr="00AD50CD">
              <w:rPr>
                <w:b/>
                <w:lang w:val="en-GB"/>
              </w:rPr>
              <w:t>Conflicting Assignments</w:t>
            </w:r>
          </w:p>
          <w:p w:rsidR="00BB3A58" w:rsidRPr="00AD50CD" w:rsidRDefault="00BB3A58" w:rsidP="009D5F34">
            <w:pPr>
              <w:spacing w:before="120" w:after="120"/>
              <w:ind w:left="624" w:firstLine="18"/>
              <w:jc w:val="both"/>
              <w:rPr>
                <w:i/>
                <w:u w:val="single"/>
                <w:lang w:val="en-GB"/>
              </w:rPr>
            </w:pPr>
            <w:r w:rsidRPr="00AD50CD">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AD50CD" w:rsidRPr="00AD50CD" w:rsidTr="007A3F71">
        <w:trPr>
          <w:trHeight w:val="117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numPr>
                <w:ilvl w:val="0"/>
                <w:numId w:val="144"/>
              </w:numPr>
              <w:tabs>
                <w:tab w:val="clear" w:pos="1656"/>
                <w:tab w:val="num" w:pos="624"/>
              </w:tabs>
              <w:spacing w:before="120" w:after="120"/>
              <w:ind w:left="624" w:hanging="585"/>
              <w:jc w:val="both"/>
              <w:rPr>
                <w:i/>
                <w:lang w:val="en-GB"/>
              </w:rPr>
            </w:pPr>
            <w:r w:rsidRPr="00AD50CD">
              <w:rPr>
                <w:i/>
                <w:lang w:val="en-GB"/>
              </w:rPr>
              <w:t>Conflicting Relationships</w:t>
            </w:r>
          </w:p>
          <w:p w:rsidR="00BB3A58" w:rsidRPr="00AD50CD" w:rsidRDefault="00BB3A58" w:rsidP="009D5F34">
            <w:pPr>
              <w:spacing w:before="120" w:after="120"/>
              <w:ind w:left="972" w:hanging="360"/>
              <w:jc w:val="both"/>
              <w:rPr>
                <w:b/>
                <w:i/>
                <w:lang w:val="en-GB"/>
              </w:rPr>
            </w:pPr>
            <w:r w:rsidRPr="00AD50CD">
              <w:rPr>
                <w:i/>
                <w:lang w:val="en-GB"/>
              </w:rPr>
              <w:t>(a)</w:t>
            </w:r>
            <w:r w:rsidRPr="00AD50CD">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AD50CD" w:rsidRPr="00AD50CD" w:rsidTr="007A3F71">
        <w:trPr>
          <w:trHeight w:val="350"/>
        </w:trPr>
        <w:tc>
          <w:tcPr>
            <w:tcW w:w="2489" w:type="dxa"/>
            <w:gridSpan w:val="4"/>
          </w:tcPr>
          <w:p w:rsidR="00BB3A58" w:rsidRPr="00AD50CD" w:rsidRDefault="00BB3A58" w:rsidP="009D5F34">
            <w:pPr>
              <w:spacing w:before="120" w:after="120"/>
              <w:jc w:val="both"/>
            </w:pPr>
          </w:p>
        </w:tc>
        <w:tc>
          <w:tcPr>
            <w:tcW w:w="7519" w:type="dxa"/>
          </w:tcPr>
          <w:p w:rsidR="00BB3A58" w:rsidRPr="00AD50CD" w:rsidRDefault="00BB3A58" w:rsidP="009D5F34">
            <w:pPr>
              <w:spacing w:before="120" w:after="120"/>
              <w:ind w:left="972" w:hanging="360"/>
              <w:jc w:val="both"/>
              <w:rPr>
                <w:i/>
                <w:u w:val="single"/>
                <w:lang w:val="en-GB"/>
              </w:rPr>
            </w:pPr>
            <w:r w:rsidRPr="00AD50CD">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AD50CD" w:rsidRPr="00AD50CD" w:rsidTr="007A3F71">
        <w:trPr>
          <w:trHeight w:val="350"/>
        </w:trPr>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8" w:name="_Toc477264197"/>
            <w:r w:rsidRPr="00AD50CD">
              <w:rPr>
                <w:b/>
              </w:rPr>
              <w:t>Unfair Advantage</w:t>
            </w:r>
            <w:bookmarkEnd w:id="138"/>
          </w:p>
        </w:tc>
        <w:tc>
          <w:tcPr>
            <w:tcW w:w="7519" w:type="dxa"/>
          </w:tcPr>
          <w:p w:rsidR="00BB3A58" w:rsidRPr="00AD50CD" w:rsidRDefault="00BB3A58" w:rsidP="009D5F34">
            <w:pPr>
              <w:numPr>
                <w:ilvl w:val="0"/>
                <w:numId w:val="145"/>
              </w:numPr>
              <w:tabs>
                <w:tab w:val="clear" w:pos="1776"/>
                <w:tab w:val="num" w:pos="597"/>
              </w:tabs>
              <w:spacing w:before="120" w:after="120"/>
              <w:ind w:left="615" w:hanging="585"/>
              <w:jc w:val="both"/>
              <w:rPr>
                <w:i/>
                <w:u w:val="single"/>
                <w:lang w:val="en-GB"/>
              </w:rPr>
            </w:pPr>
            <w:r w:rsidRPr="00AD50CD">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AD50CD" w:rsidRPr="00AD50CD" w:rsidTr="007A3F71">
        <w:tc>
          <w:tcPr>
            <w:tcW w:w="2489" w:type="dxa"/>
            <w:gridSpan w:val="4"/>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AD50CD">
              <w:rPr>
                <w:b/>
              </w:rPr>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BB3A58" w:rsidRPr="00AD50CD" w:rsidRDefault="00BB3A58" w:rsidP="009D5F34">
            <w:pPr>
              <w:numPr>
                <w:ilvl w:val="1"/>
                <w:numId w:val="45"/>
              </w:numPr>
              <w:tabs>
                <w:tab w:val="clear" w:pos="1728"/>
                <w:tab w:val="num" w:pos="615"/>
              </w:tabs>
              <w:spacing w:before="120" w:after="120"/>
              <w:ind w:left="615" w:hanging="615"/>
              <w:jc w:val="both"/>
            </w:pPr>
            <w:r w:rsidRPr="00AD50CD">
              <w:t xml:space="preserve">The Bidder, at the Bidder’s own cost, responsibility and risk, is encouraged to visit and examine the Site and obtain all information </w:t>
            </w:r>
            <w:r w:rsidRPr="00AD50CD">
              <w:lastRenderedPageBreak/>
              <w:t xml:space="preserve">that may be necessary for preparing the Proposal and entering into a contract for supply of Services. </w:t>
            </w:r>
          </w:p>
          <w:p w:rsidR="00BB3A58" w:rsidRPr="00AD50CD" w:rsidRDefault="00BB3A58" w:rsidP="009D5F34">
            <w:pPr>
              <w:spacing w:before="120" w:after="120"/>
              <w:jc w:val="both"/>
            </w:pPr>
          </w:p>
          <w:p w:rsidR="00BB3A58" w:rsidRPr="00AD50CD" w:rsidRDefault="00BB3A58" w:rsidP="009D5F34">
            <w:pPr>
              <w:spacing w:before="120" w:after="120"/>
              <w:jc w:val="both"/>
            </w:pPr>
          </w:p>
        </w:tc>
      </w:tr>
      <w:tr w:rsidR="00AD50CD" w:rsidRPr="00AD50CD" w:rsidTr="007A3F71">
        <w:trPr>
          <w:trHeight w:val="368"/>
        </w:trPr>
        <w:tc>
          <w:tcPr>
            <w:tcW w:w="10008" w:type="dxa"/>
            <w:gridSpan w:val="5"/>
          </w:tcPr>
          <w:p w:rsidR="00BB3A58" w:rsidRPr="00AD50CD" w:rsidRDefault="00BB3A58" w:rsidP="009D5F34">
            <w:pPr>
              <w:pStyle w:val="Heading2"/>
              <w:spacing w:before="120" w:after="120"/>
              <w:jc w:val="both"/>
              <w:rPr>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AD50CD">
              <w:rPr>
                <w:lang w:val="en-US" w:eastAsia="en-US"/>
              </w:rPr>
              <w:lastRenderedPageBreak/>
              <w:t>B.</w:t>
            </w:r>
            <w:r w:rsidRPr="00AD50CD">
              <w:rPr>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AD50CD" w:rsidRPr="00AD50CD" w:rsidTr="007A3F71">
        <w:trPr>
          <w:trHeight w:val="1440"/>
        </w:trPr>
        <w:tc>
          <w:tcPr>
            <w:tcW w:w="2456" w:type="dxa"/>
            <w:gridSpan w:val="3"/>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AD50CD">
              <w:rPr>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D50CD">
              <w:rPr>
                <w:b/>
              </w:rPr>
              <w:t>Document</w:t>
            </w:r>
            <w:bookmarkEnd w:id="233"/>
          </w:p>
        </w:tc>
        <w:tc>
          <w:tcPr>
            <w:tcW w:w="7552" w:type="dxa"/>
            <w:gridSpan w:val="2"/>
          </w:tcPr>
          <w:p w:rsidR="00BB3A58" w:rsidRPr="00AD50CD" w:rsidRDefault="00BB3A58" w:rsidP="009D5F34">
            <w:pPr>
              <w:spacing w:before="120" w:after="120"/>
              <w:ind w:left="612" w:hanging="612"/>
              <w:jc w:val="both"/>
            </w:pPr>
            <w:r w:rsidRPr="00AD50CD">
              <w:t>11.1</w:t>
            </w:r>
            <w:r w:rsidRPr="00AD50CD">
              <w:tab/>
              <w:t>The Sections comprising the Request for Proposal are listed below.</w:t>
            </w:r>
          </w:p>
          <w:p w:rsidR="00BB3A58" w:rsidRPr="00AD50CD" w:rsidRDefault="00BB3A58" w:rsidP="009D5F34">
            <w:pPr>
              <w:numPr>
                <w:ilvl w:val="0"/>
                <w:numId w:val="4"/>
              </w:numPr>
              <w:tabs>
                <w:tab w:val="clear" w:pos="1872"/>
                <w:tab w:val="num" w:pos="1080"/>
              </w:tabs>
              <w:spacing w:before="120" w:after="120"/>
              <w:ind w:left="1080"/>
              <w:jc w:val="both"/>
            </w:pPr>
            <w:r w:rsidRPr="00AD50CD">
              <w:t>Section 1 :  Instructions to Bidders (ITC)</w:t>
            </w:r>
          </w:p>
          <w:p w:rsidR="00BB3A58" w:rsidRPr="00AD50CD" w:rsidRDefault="00BB3A58" w:rsidP="009D5F34">
            <w:pPr>
              <w:numPr>
                <w:ilvl w:val="0"/>
                <w:numId w:val="4"/>
              </w:numPr>
              <w:tabs>
                <w:tab w:val="clear" w:pos="1872"/>
                <w:tab w:val="num" w:pos="1080"/>
              </w:tabs>
              <w:spacing w:before="120" w:after="120"/>
              <w:ind w:left="1080"/>
              <w:jc w:val="both"/>
            </w:pPr>
            <w:r w:rsidRPr="00AD50CD">
              <w:t>Section 2 :  Proposal Data Sheet (PDS)</w:t>
            </w:r>
          </w:p>
          <w:p w:rsidR="00BB3A58" w:rsidRPr="00AD50CD" w:rsidRDefault="00BB3A58" w:rsidP="009D5F34">
            <w:pPr>
              <w:numPr>
                <w:ilvl w:val="0"/>
                <w:numId w:val="4"/>
              </w:numPr>
              <w:tabs>
                <w:tab w:val="clear" w:pos="1872"/>
                <w:tab w:val="num" w:pos="1080"/>
              </w:tabs>
              <w:spacing w:before="120" w:after="120"/>
              <w:ind w:left="1080"/>
              <w:jc w:val="both"/>
            </w:pPr>
            <w:r w:rsidRPr="00AD50CD">
              <w:t xml:space="preserve">Section 3 :  General Conditions of Contract (GCC),  </w:t>
            </w:r>
          </w:p>
          <w:p w:rsidR="00BB3A58" w:rsidRPr="00AD50CD" w:rsidRDefault="00BB3A58" w:rsidP="009D5F34">
            <w:pPr>
              <w:numPr>
                <w:ilvl w:val="0"/>
                <w:numId w:val="4"/>
              </w:numPr>
              <w:tabs>
                <w:tab w:val="clear" w:pos="1872"/>
                <w:tab w:val="num" w:pos="1080"/>
              </w:tabs>
              <w:spacing w:before="120" w:after="120"/>
              <w:ind w:left="1080"/>
              <w:jc w:val="both"/>
            </w:pPr>
            <w:r w:rsidRPr="00AD50CD">
              <w:t>Section 4 :  Particular Conditions of Contract (PCC),</w:t>
            </w:r>
          </w:p>
          <w:p w:rsidR="00BB3A58" w:rsidRPr="00AD50CD" w:rsidRDefault="00BB3A58" w:rsidP="009D5F34">
            <w:pPr>
              <w:numPr>
                <w:ilvl w:val="0"/>
                <w:numId w:val="4"/>
              </w:numPr>
              <w:tabs>
                <w:tab w:val="clear" w:pos="1872"/>
                <w:tab w:val="num" w:pos="1080"/>
              </w:tabs>
              <w:spacing w:before="120" w:after="120"/>
              <w:ind w:left="1080"/>
              <w:jc w:val="both"/>
            </w:pPr>
            <w:r w:rsidRPr="00AD50CD">
              <w:t xml:space="preserve">Section 5 :  Proposal and Contract Forms </w:t>
            </w:r>
          </w:p>
          <w:p w:rsidR="00BB3A58" w:rsidRPr="00AD50CD" w:rsidRDefault="00BB3A58" w:rsidP="009D5F34">
            <w:pPr>
              <w:numPr>
                <w:ilvl w:val="0"/>
                <w:numId w:val="18"/>
              </w:numPr>
              <w:tabs>
                <w:tab w:val="left" w:pos="1081"/>
              </w:tabs>
              <w:spacing w:before="120" w:after="120"/>
              <w:ind w:hanging="360"/>
              <w:jc w:val="both"/>
            </w:pPr>
            <w:r w:rsidRPr="00AD50CD">
              <w:t xml:space="preserve">Technical Proposal: Standard Forms </w:t>
            </w:r>
          </w:p>
          <w:p w:rsidR="00BB3A58" w:rsidRPr="00AD50CD" w:rsidRDefault="00BB3A58" w:rsidP="009D5F34">
            <w:pPr>
              <w:numPr>
                <w:ilvl w:val="0"/>
                <w:numId w:val="18"/>
              </w:numPr>
              <w:tabs>
                <w:tab w:val="left" w:pos="1081"/>
              </w:tabs>
              <w:spacing w:before="120" w:after="120"/>
              <w:ind w:hanging="360"/>
              <w:jc w:val="both"/>
            </w:pPr>
            <w:r w:rsidRPr="00AD50CD">
              <w:t>Financial Proposal: Standard Forms</w:t>
            </w:r>
          </w:p>
          <w:p w:rsidR="00BB3A58" w:rsidRPr="00AD50CD" w:rsidRDefault="00BB3A58" w:rsidP="009D5F34">
            <w:pPr>
              <w:numPr>
                <w:ilvl w:val="0"/>
                <w:numId w:val="18"/>
              </w:numPr>
              <w:spacing w:before="120" w:after="120"/>
              <w:ind w:hanging="360"/>
              <w:jc w:val="both"/>
            </w:pPr>
            <w:r w:rsidRPr="00AD50CD">
              <w:t xml:space="preserve">Form of Contract  </w:t>
            </w:r>
          </w:p>
          <w:p w:rsidR="00BB3A58" w:rsidRPr="00AD50CD" w:rsidRDefault="00BB3A58" w:rsidP="009D5F34">
            <w:pPr>
              <w:numPr>
                <w:ilvl w:val="0"/>
                <w:numId w:val="18"/>
              </w:numPr>
              <w:spacing w:before="120" w:after="120"/>
              <w:ind w:hanging="360"/>
              <w:jc w:val="both"/>
            </w:pPr>
            <w:r w:rsidRPr="00AD50CD">
              <w:t>Appendices</w:t>
            </w:r>
          </w:p>
          <w:p w:rsidR="00BB3A58" w:rsidRPr="00AD50CD" w:rsidRDefault="00BB3A58" w:rsidP="009D5F34">
            <w:pPr>
              <w:numPr>
                <w:ilvl w:val="0"/>
                <w:numId w:val="17"/>
              </w:numPr>
              <w:spacing w:before="120" w:after="120"/>
              <w:jc w:val="both"/>
              <w:rPr>
                <w:b/>
              </w:rPr>
            </w:pPr>
            <w:r w:rsidRPr="00AD50CD">
              <w:t xml:space="preserve">  Section 6:   Terms of Reference (TOR)</w:t>
            </w:r>
          </w:p>
        </w:tc>
      </w:tr>
      <w:tr w:rsidR="00AD50CD" w:rsidRPr="00AD50CD" w:rsidTr="007A3F71">
        <w:trPr>
          <w:trHeight w:val="350"/>
        </w:trPr>
        <w:tc>
          <w:tcPr>
            <w:tcW w:w="2456" w:type="dxa"/>
            <w:gridSpan w:val="3"/>
          </w:tcPr>
          <w:p w:rsidR="00BB3A58" w:rsidRPr="00AD50CD" w:rsidRDefault="00BB3A58" w:rsidP="009D5F34">
            <w:pPr>
              <w:spacing w:before="120" w:after="120"/>
              <w:jc w:val="both"/>
            </w:pPr>
          </w:p>
        </w:tc>
        <w:tc>
          <w:tcPr>
            <w:tcW w:w="7552" w:type="dxa"/>
            <w:gridSpan w:val="2"/>
          </w:tcPr>
          <w:p w:rsidR="00BB3A58" w:rsidRPr="00AD50CD" w:rsidRDefault="00BB3A58" w:rsidP="009D5F34">
            <w:pPr>
              <w:spacing w:before="120" w:after="120"/>
              <w:ind w:left="612" w:hanging="612"/>
              <w:jc w:val="both"/>
            </w:pPr>
            <w:r w:rsidRPr="00AD50CD">
              <w:t>11.2</w:t>
            </w:r>
            <w:r w:rsidRPr="00AD50CD">
              <w:tab/>
              <w:t>The Client is not responsible for the completeness of the RFP and any addenda, if these were not obtained directly from the Client.</w:t>
            </w:r>
          </w:p>
        </w:tc>
      </w:tr>
      <w:tr w:rsidR="00AD50CD" w:rsidRPr="00AD50CD" w:rsidTr="007A3F71">
        <w:trPr>
          <w:trHeight w:val="350"/>
        </w:trPr>
        <w:tc>
          <w:tcPr>
            <w:tcW w:w="2456" w:type="dxa"/>
            <w:gridSpan w:val="3"/>
          </w:tcPr>
          <w:p w:rsidR="00BB3A58" w:rsidRPr="00AD50CD" w:rsidRDefault="00BB3A58" w:rsidP="009D5F34">
            <w:pPr>
              <w:spacing w:before="120" w:after="120"/>
              <w:jc w:val="both"/>
            </w:pPr>
          </w:p>
        </w:tc>
        <w:tc>
          <w:tcPr>
            <w:tcW w:w="7552" w:type="dxa"/>
            <w:gridSpan w:val="2"/>
          </w:tcPr>
          <w:p w:rsidR="00BB3A58" w:rsidRPr="00AD50CD" w:rsidRDefault="00BB3A58" w:rsidP="009D5F34">
            <w:pPr>
              <w:spacing w:before="120" w:after="120"/>
              <w:ind w:left="612" w:hanging="612"/>
              <w:jc w:val="both"/>
            </w:pPr>
            <w:r w:rsidRPr="00AD50CD">
              <w:t>11.3</w:t>
            </w:r>
            <w:r w:rsidRPr="00AD50CD">
              <w:tab/>
              <w:t>The Bidder is expected to examine all instructions, forms, terms, and provisions in the RFP. Failure to furnish all information or documentation required by the RFP may result in the rejection of the Proposal.</w:t>
            </w:r>
          </w:p>
        </w:tc>
      </w:tr>
      <w:tr w:rsidR="00AD50CD" w:rsidRPr="00AD50CD" w:rsidTr="007A3F71">
        <w:tc>
          <w:tcPr>
            <w:tcW w:w="2456" w:type="dxa"/>
            <w:gridSpan w:val="3"/>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AD50CD">
              <w:rPr>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tcPr>
          <w:p w:rsidR="00BB3A58" w:rsidRPr="00AD50CD" w:rsidRDefault="00BB3A58" w:rsidP="009D5F34">
            <w:pPr>
              <w:numPr>
                <w:ilvl w:val="0"/>
                <w:numId w:val="49"/>
              </w:numPr>
              <w:tabs>
                <w:tab w:val="clear" w:pos="888"/>
                <w:tab w:val="num" w:pos="612"/>
              </w:tabs>
              <w:spacing w:before="120" w:after="120"/>
              <w:ind w:left="612" w:hanging="600"/>
              <w:jc w:val="both"/>
            </w:pPr>
            <w:r w:rsidRPr="00AD50CD">
              <w:rPr>
                <w:lang w:val="en-GB" w:eastAsia="zh-CN"/>
              </w:rPr>
              <w:t xml:space="preserve">A Bidder requiring any clarification of the RFP Document shall contact the Client in writing at the Client’s address indicated in the PDS before </w:t>
            </w:r>
            <w:r w:rsidRPr="00AD50CD">
              <w:rPr>
                <w:b/>
                <w:lang w:val="en-GB" w:eastAsia="zh-CN"/>
              </w:rPr>
              <w:t>two-third</w:t>
            </w:r>
            <w:r w:rsidRPr="00AD50CD">
              <w:rPr>
                <w:lang w:val="en-GB" w:eastAsia="zh-CN"/>
              </w:rPr>
              <w:t xml:space="preserve"> of the time allowed for preparation and submission of Proposal elapses.</w:t>
            </w:r>
          </w:p>
        </w:tc>
      </w:tr>
      <w:tr w:rsidR="00AD50CD" w:rsidRPr="00AD50CD" w:rsidTr="007A3F71">
        <w:tc>
          <w:tcPr>
            <w:tcW w:w="2456" w:type="dxa"/>
            <w:gridSpan w:val="3"/>
          </w:tcPr>
          <w:p w:rsidR="00BB3A58" w:rsidRPr="00AD50CD" w:rsidRDefault="00BB3A58" w:rsidP="009D5F34">
            <w:pPr>
              <w:pStyle w:val="Heading3"/>
              <w:spacing w:before="120" w:after="120"/>
              <w:jc w:val="both"/>
            </w:pPr>
          </w:p>
        </w:tc>
        <w:tc>
          <w:tcPr>
            <w:tcW w:w="7552" w:type="dxa"/>
            <w:gridSpan w:val="2"/>
          </w:tcPr>
          <w:p w:rsidR="00BB3A58" w:rsidRPr="00AD50CD" w:rsidRDefault="00BB3A58" w:rsidP="009D5F34">
            <w:pPr>
              <w:numPr>
                <w:ilvl w:val="0"/>
                <w:numId w:val="49"/>
              </w:numPr>
              <w:tabs>
                <w:tab w:val="clear" w:pos="888"/>
                <w:tab w:val="num" w:pos="612"/>
              </w:tabs>
              <w:spacing w:before="120" w:after="120"/>
              <w:ind w:left="612" w:hanging="600"/>
              <w:jc w:val="both"/>
            </w:pPr>
            <w:r w:rsidRPr="00AD50CD">
              <w:rPr>
                <w:lang w:val="en-GB" w:eastAsia="zh-CN"/>
              </w:rPr>
              <w:t xml:space="preserve">The Client is not obliged to answer any clarification request received after that date as stated under ITC </w:t>
            </w:r>
            <w:r w:rsidRPr="00AD50CD">
              <w:rPr>
                <w:szCs w:val="40"/>
                <w:lang w:val="en-GB" w:eastAsia="zh-CN"/>
              </w:rPr>
              <w:t>12.1</w:t>
            </w:r>
          </w:p>
        </w:tc>
      </w:tr>
      <w:tr w:rsidR="00AD50CD" w:rsidRPr="00AD50CD" w:rsidTr="007A3F71">
        <w:tc>
          <w:tcPr>
            <w:tcW w:w="2456" w:type="dxa"/>
            <w:gridSpan w:val="3"/>
          </w:tcPr>
          <w:p w:rsidR="00BB3A58" w:rsidRPr="00AD50CD" w:rsidRDefault="00BB3A58" w:rsidP="009D5F34">
            <w:pPr>
              <w:pStyle w:val="Heading3"/>
              <w:spacing w:before="120" w:after="120"/>
              <w:jc w:val="both"/>
            </w:pPr>
          </w:p>
        </w:tc>
        <w:tc>
          <w:tcPr>
            <w:tcW w:w="7552" w:type="dxa"/>
            <w:gridSpan w:val="2"/>
          </w:tcPr>
          <w:p w:rsidR="00BB3A58" w:rsidRPr="00AD50CD" w:rsidRDefault="00BB3A58" w:rsidP="009D5F34">
            <w:pPr>
              <w:numPr>
                <w:ilvl w:val="0"/>
                <w:numId w:val="49"/>
              </w:numPr>
              <w:tabs>
                <w:tab w:val="clear" w:pos="888"/>
                <w:tab w:val="num" w:pos="612"/>
              </w:tabs>
              <w:spacing w:before="120" w:after="120"/>
              <w:ind w:left="612" w:hanging="600"/>
              <w:jc w:val="both"/>
            </w:pPr>
            <w:r w:rsidRPr="00AD50CD">
              <w:rPr>
                <w:lang w:val="en-GB" w:eastAsia="zh-CN"/>
              </w:rPr>
              <w:t>The Client shall respond in writing within five (</w:t>
            </w:r>
            <w:r w:rsidRPr="00AD50CD">
              <w:rPr>
                <w:b/>
                <w:lang w:val="en-GB" w:eastAsia="zh-CN"/>
              </w:rPr>
              <w:t>5</w:t>
            </w:r>
            <w:r w:rsidRPr="00AD50CD">
              <w:rPr>
                <w:lang w:val="en-GB" w:eastAsia="zh-CN"/>
              </w:rPr>
              <w:t xml:space="preserve">) working days of receipt of any such request for clarification received under ITC Sub </w:t>
            </w:r>
            <w:r w:rsidRPr="00AD50CD">
              <w:rPr>
                <w:szCs w:val="40"/>
                <w:lang w:val="en-GB" w:eastAsia="zh-CN"/>
              </w:rPr>
              <w:t>Clause 12.1.</w:t>
            </w:r>
          </w:p>
        </w:tc>
      </w:tr>
      <w:tr w:rsidR="00AD50CD" w:rsidRPr="00AD50CD" w:rsidTr="007A3F71">
        <w:trPr>
          <w:trHeight w:val="999"/>
        </w:trPr>
        <w:tc>
          <w:tcPr>
            <w:tcW w:w="2456" w:type="dxa"/>
            <w:gridSpan w:val="3"/>
          </w:tcPr>
          <w:p w:rsidR="00BB3A58" w:rsidRPr="00AD50CD" w:rsidRDefault="00BB3A58" w:rsidP="009D5F34">
            <w:pPr>
              <w:pStyle w:val="Heading3"/>
              <w:tabs>
                <w:tab w:val="num" w:pos="842"/>
              </w:tabs>
              <w:spacing w:before="120" w:after="120"/>
              <w:ind w:left="492"/>
              <w:jc w:val="both"/>
            </w:pPr>
          </w:p>
        </w:tc>
        <w:tc>
          <w:tcPr>
            <w:tcW w:w="7552" w:type="dxa"/>
            <w:gridSpan w:val="2"/>
          </w:tcPr>
          <w:p w:rsidR="00BB3A58" w:rsidRPr="00AD50CD" w:rsidRDefault="00BB3A58" w:rsidP="009D5F34">
            <w:pPr>
              <w:numPr>
                <w:ilvl w:val="0"/>
                <w:numId w:val="49"/>
              </w:numPr>
              <w:tabs>
                <w:tab w:val="clear" w:pos="888"/>
                <w:tab w:val="num" w:pos="612"/>
              </w:tabs>
              <w:spacing w:before="120" w:after="120"/>
              <w:ind w:left="612" w:hanging="600"/>
              <w:jc w:val="both"/>
            </w:pPr>
            <w:r w:rsidRPr="00AD50CD">
              <w:rPr>
                <w:lang w:val="en-GB"/>
              </w:rPr>
              <w:t>The Client shall forward copy of its response to all those short-listed Bidders, including a description of the enquiry but without identifying its source</w:t>
            </w:r>
            <w:r w:rsidRPr="00AD50CD">
              <w:t xml:space="preserve"> pursuant to Rule 117(22) of the Public Procurement Rules, 2008.</w:t>
            </w:r>
            <w:r w:rsidRPr="00AD50CD">
              <w:rPr>
                <w:lang w:val="en-GB"/>
              </w:rPr>
              <w:t xml:space="preserve">  </w:t>
            </w:r>
          </w:p>
        </w:tc>
      </w:tr>
      <w:tr w:rsidR="00AD50CD" w:rsidRPr="00AD50CD" w:rsidTr="007A3F71">
        <w:trPr>
          <w:trHeight w:val="180"/>
        </w:trPr>
        <w:tc>
          <w:tcPr>
            <w:tcW w:w="2456" w:type="dxa"/>
            <w:gridSpan w:val="3"/>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270" w:name="_Toc477264202"/>
            <w:r w:rsidRPr="00AD50CD">
              <w:rPr>
                <w:b/>
              </w:rPr>
              <w:t>Pre-proposal Meeting</w:t>
            </w:r>
            <w:bookmarkEnd w:id="270"/>
          </w:p>
        </w:tc>
        <w:tc>
          <w:tcPr>
            <w:tcW w:w="7552" w:type="dxa"/>
            <w:gridSpan w:val="2"/>
          </w:tcPr>
          <w:p w:rsidR="00BB3A58" w:rsidRPr="00AD50CD" w:rsidRDefault="00BB3A58" w:rsidP="009D5F34">
            <w:pPr>
              <w:numPr>
                <w:ilvl w:val="0"/>
                <w:numId w:val="51"/>
              </w:numPr>
              <w:tabs>
                <w:tab w:val="clear" w:pos="864"/>
                <w:tab w:val="num" w:pos="657"/>
              </w:tabs>
              <w:spacing w:before="120" w:after="120"/>
              <w:ind w:left="657" w:hanging="645"/>
              <w:jc w:val="both"/>
              <w:rPr>
                <w:lang w:val="en-GB"/>
              </w:rPr>
            </w:pPr>
            <w:r w:rsidRPr="00AD50CD">
              <w:t xml:space="preserve">To clarify issues and to answer questions on any matter arising in the RFP, the Client may, if stated in the </w:t>
            </w:r>
            <w:smartTag w:uri="urn:schemas-microsoft-com:office:smarttags" w:element="stockticker">
              <w:r w:rsidRPr="00AD50CD">
                <w:t>PDS</w:t>
              </w:r>
            </w:smartTag>
            <w:r w:rsidRPr="00AD50CD">
              <w:t xml:space="preserve">, invite short-listed Bidders to a Pre-Proposal Meeting at the place, date and time as specified in the </w:t>
            </w:r>
            <w:smartTag w:uri="urn:schemas-microsoft-com:office:smarttags" w:element="stockticker">
              <w:r w:rsidRPr="00AD50CD">
                <w:t>PDS</w:t>
              </w:r>
            </w:smartTag>
            <w:r w:rsidRPr="00AD50CD">
              <w:t xml:space="preserve">. </w:t>
            </w:r>
          </w:p>
        </w:tc>
      </w:tr>
      <w:tr w:rsidR="00AD50CD" w:rsidRPr="00AD50CD" w:rsidTr="007A3F71">
        <w:trPr>
          <w:trHeight w:val="180"/>
        </w:trPr>
        <w:tc>
          <w:tcPr>
            <w:tcW w:w="2456" w:type="dxa"/>
            <w:gridSpan w:val="3"/>
          </w:tcPr>
          <w:p w:rsidR="00BB3A58" w:rsidRPr="00AD50CD" w:rsidRDefault="00BB3A58" w:rsidP="009D5F34">
            <w:pPr>
              <w:spacing w:before="120" w:after="120"/>
              <w:jc w:val="both"/>
            </w:pPr>
          </w:p>
        </w:tc>
        <w:tc>
          <w:tcPr>
            <w:tcW w:w="7552" w:type="dxa"/>
            <w:gridSpan w:val="2"/>
          </w:tcPr>
          <w:p w:rsidR="00BB3A58" w:rsidRPr="00AD50CD" w:rsidRDefault="00BB3A58" w:rsidP="009D5F34">
            <w:pPr>
              <w:numPr>
                <w:ilvl w:val="0"/>
                <w:numId w:val="51"/>
              </w:numPr>
              <w:tabs>
                <w:tab w:val="clear" w:pos="864"/>
                <w:tab w:val="num" w:pos="657"/>
              </w:tabs>
              <w:spacing w:before="120" w:after="120"/>
              <w:ind w:left="657" w:hanging="645"/>
              <w:jc w:val="both"/>
              <w:rPr>
                <w:lang w:val="en-GB"/>
              </w:rPr>
            </w:pPr>
            <w:r w:rsidRPr="00AD50CD">
              <w:t xml:space="preserve">Minutes of the pre-Proposal meeting, including the text of the questions raised and the responses given, together with any </w:t>
            </w:r>
            <w:r w:rsidRPr="00AD50CD">
              <w:lastRenderedPageBreak/>
              <w:t>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AD50CD">
              <w:rPr>
                <w:i/>
              </w:rPr>
              <w:t xml:space="preserve"> </w:t>
            </w:r>
            <w:r w:rsidRPr="00AD50CD">
              <w:t>through the issue of an Addendum pursuant to ITC Clause 14 and not through the minutes of the pre-Proposal meeting</w:t>
            </w:r>
          </w:p>
        </w:tc>
      </w:tr>
      <w:tr w:rsidR="00AD50CD" w:rsidRPr="00AD50CD" w:rsidTr="007A3F71">
        <w:trPr>
          <w:trHeight w:val="467"/>
        </w:trPr>
        <w:tc>
          <w:tcPr>
            <w:tcW w:w="2456" w:type="dxa"/>
            <w:gridSpan w:val="3"/>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AD50CD">
              <w:rPr>
                <w:b/>
              </w:rPr>
              <w:lastRenderedPageBreak/>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tcPr>
          <w:p w:rsidR="00BB3A58" w:rsidRPr="00AD50CD" w:rsidRDefault="00BB3A58" w:rsidP="009D5F34">
            <w:pPr>
              <w:pStyle w:val="Sec1-Clauses"/>
              <w:numPr>
                <w:ilvl w:val="0"/>
                <w:numId w:val="50"/>
              </w:numPr>
              <w:tabs>
                <w:tab w:val="clear" w:pos="864"/>
                <w:tab w:val="num" w:pos="630"/>
              </w:tabs>
              <w:ind w:left="657" w:hanging="645"/>
              <w:jc w:val="both"/>
              <w:rPr>
                <w:b w:val="0"/>
              </w:rPr>
            </w:pPr>
            <w:r w:rsidRPr="00AD50CD">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AD50CD" w:rsidRPr="00AD50CD" w:rsidTr="007A3F71">
        <w:trPr>
          <w:trHeight w:val="467"/>
        </w:trPr>
        <w:tc>
          <w:tcPr>
            <w:tcW w:w="2456" w:type="dxa"/>
            <w:gridSpan w:val="3"/>
          </w:tcPr>
          <w:p w:rsidR="00BB3A58" w:rsidRPr="00AD50CD" w:rsidRDefault="00BB3A58" w:rsidP="009D5F34">
            <w:pPr>
              <w:spacing w:before="120" w:after="120"/>
              <w:jc w:val="both"/>
            </w:pPr>
          </w:p>
        </w:tc>
        <w:tc>
          <w:tcPr>
            <w:tcW w:w="7552" w:type="dxa"/>
            <w:gridSpan w:val="2"/>
          </w:tcPr>
          <w:p w:rsidR="00BB3A58" w:rsidRPr="00AD50CD" w:rsidRDefault="00BB3A58" w:rsidP="009D5F34">
            <w:pPr>
              <w:pStyle w:val="Sec1-Clauses"/>
              <w:jc w:val="both"/>
              <w:rPr>
                <w:b w:val="0"/>
              </w:rPr>
            </w:pPr>
          </w:p>
        </w:tc>
      </w:tr>
      <w:tr w:rsidR="00AD50CD" w:rsidRPr="00AD50CD" w:rsidTr="007A3F71">
        <w:trPr>
          <w:trHeight w:val="1323"/>
        </w:trPr>
        <w:tc>
          <w:tcPr>
            <w:tcW w:w="2456" w:type="dxa"/>
            <w:gridSpan w:val="3"/>
          </w:tcPr>
          <w:p w:rsidR="00BB3A58" w:rsidRPr="00AD50CD" w:rsidRDefault="00BB3A58" w:rsidP="009D5F34">
            <w:pPr>
              <w:spacing w:before="120" w:after="120"/>
              <w:jc w:val="both"/>
            </w:pPr>
          </w:p>
        </w:tc>
        <w:tc>
          <w:tcPr>
            <w:tcW w:w="7552" w:type="dxa"/>
            <w:gridSpan w:val="2"/>
          </w:tcPr>
          <w:p w:rsidR="00BB3A58" w:rsidRPr="00AD50CD" w:rsidRDefault="00BB3A58" w:rsidP="009D5F34">
            <w:pPr>
              <w:pStyle w:val="Sec1-Clauses"/>
              <w:numPr>
                <w:ilvl w:val="0"/>
                <w:numId w:val="50"/>
              </w:numPr>
              <w:tabs>
                <w:tab w:val="clear" w:pos="864"/>
                <w:tab w:val="num" w:pos="630"/>
              </w:tabs>
              <w:ind w:left="657" w:hanging="645"/>
              <w:jc w:val="both"/>
              <w:rPr>
                <w:b w:val="0"/>
              </w:rPr>
            </w:pPr>
            <w:r w:rsidRPr="00AD50CD">
              <w:rPr>
                <w:b w:val="0"/>
              </w:rPr>
              <w:t xml:space="preserve">To give a prospective Bidder reasonable time in which to take any amendment into account in preparing its Proposal, the Client may, at its discretion, extend the deadline for the submission of Proposals, pursuant to ITC </w:t>
            </w:r>
            <w:r w:rsidRPr="00AD50CD">
              <w:rPr>
                <w:b w:val="0"/>
                <w:szCs w:val="22"/>
              </w:rPr>
              <w:t>30.</w:t>
            </w:r>
          </w:p>
        </w:tc>
      </w:tr>
      <w:tr w:rsidR="00AD50CD" w:rsidRPr="00AD50CD" w:rsidTr="007A3F71">
        <w:tc>
          <w:tcPr>
            <w:tcW w:w="10008" w:type="dxa"/>
            <w:gridSpan w:val="5"/>
          </w:tcPr>
          <w:p w:rsidR="00BB3A58" w:rsidRPr="00AD50CD" w:rsidRDefault="00BB3A58" w:rsidP="009D5F34">
            <w:pPr>
              <w:pStyle w:val="Heading2"/>
              <w:spacing w:before="120" w:after="120"/>
              <w:jc w:val="both"/>
              <w:rPr>
                <w:lang w:val="en-US" w:eastAsia="en-US"/>
              </w:rPr>
            </w:pPr>
          </w:p>
          <w:p w:rsidR="00BB3A58" w:rsidRPr="00AD50CD" w:rsidRDefault="00BB3A58" w:rsidP="009D5F34">
            <w:pPr>
              <w:pStyle w:val="Heading2"/>
              <w:spacing w:before="120" w:after="120"/>
              <w:jc w:val="both"/>
              <w:rPr>
                <w:lang w:val="en-US" w:eastAsia="en-US"/>
              </w:rPr>
            </w:pPr>
          </w:p>
          <w:p w:rsidR="00BB3A58" w:rsidRPr="00AD50CD" w:rsidRDefault="00BB3A58" w:rsidP="009D5F34">
            <w:pPr>
              <w:pStyle w:val="Heading2"/>
              <w:spacing w:before="120" w:after="120"/>
              <w:jc w:val="both"/>
              <w:rPr>
                <w:lang w:val="en-US" w:eastAsia="en-US"/>
              </w:rPr>
            </w:pPr>
            <w:bookmarkStart w:id="307" w:name="_Toc477264204"/>
            <w:r w:rsidRPr="00AD50CD">
              <w:rPr>
                <w:lang w:val="en-US" w:eastAsia="en-US"/>
              </w:rPr>
              <w:t>C.</w:t>
            </w:r>
            <w:r w:rsidRPr="00AD50CD">
              <w:rPr>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AD50CD">
              <w:rPr>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AD50CD">
              <w:rPr>
                <w:lang w:val="en-US" w:eastAsia="en-US"/>
              </w:rPr>
              <w:t xml:space="preserve"> Preparation</w:t>
            </w:r>
            <w:bookmarkEnd w:id="307"/>
            <w:bookmarkEnd w:id="338"/>
          </w:p>
          <w:p w:rsidR="00BB3A58" w:rsidRPr="00AD50CD" w:rsidRDefault="00BB3A58" w:rsidP="009D5F34">
            <w:pPr>
              <w:jc w:val="both"/>
            </w:pP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AD50CD">
              <w:rPr>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AD50CD">
              <w:rPr>
                <w:b/>
              </w:rPr>
              <w:t>:  Only one &amp; Preparation Costs</w:t>
            </w:r>
            <w:bookmarkEnd w:id="367"/>
          </w:p>
        </w:tc>
        <w:tc>
          <w:tcPr>
            <w:tcW w:w="7579" w:type="dxa"/>
            <w:gridSpan w:val="3"/>
          </w:tcPr>
          <w:p w:rsidR="00BB3A58" w:rsidRPr="00AD50CD" w:rsidRDefault="00BB3A58" w:rsidP="009D5F34">
            <w:pPr>
              <w:pStyle w:val="Sec1-Clauses"/>
              <w:numPr>
                <w:ilvl w:val="0"/>
                <w:numId w:val="52"/>
              </w:numPr>
              <w:tabs>
                <w:tab w:val="num" w:pos="492"/>
              </w:tabs>
              <w:ind w:left="492" w:hanging="480"/>
              <w:jc w:val="both"/>
              <w:rPr>
                <w:b w:val="0"/>
              </w:rPr>
            </w:pPr>
            <w:r w:rsidRPr="00AD50CD">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AD50CD" w:rsidRPr="00AD50CD" w:rsidTr="007A3F71">
        <w:tc>
          <w:tcPr>
            <w:tcW w:w="2429" w:type="dxa"/>
            <w:gridSpan w:val="2"/>
          </w:tcPr>
          <w:p w:rsidR="00BB3A58" w:rsidRPr="00AD50CD" w:rsidRDefault="00BB3A58" w:rsidP="009D5F34">
            <w:pPr>
              <w:pStyle w:val="Heading3"/>
              <w:spacing w:before="120" w:after="120"/>
              <w:ind w:left="362" w:hanging="362"/>
              <w:jc w:val="both"/>
            </w:pPr>
          </w:p>
        </w:tc>
        <w:tc>
          <w:tcPr>
            <w:tcW w:w="7579" w:type="dxa"/>
            <w:gridSpan w:val="3"/>
          </w:tcPr>
          <w:p w:rsidR="00BB3A58" w:rsidRPr="00AD50CD" w:rsidRDefault="00BB3A58" w:rsidP="009D5F34">
            <w:pPr>
              <w:pStyle w:val="Sec1-Clauses"/>
              <w:numPr>
                <w:ilvl w:val="0"/>
                <w:numId w:val="52"/>
              </w:numPr>
              <w:tabs>
                <w:tab w:val="num" w:pos="492"/>
              </w:tabs>
              <w:ind w:left="492" w:hanging="480"/>
              <w:jc w:val="both"/>
              <w:rPr>
                <w:b w:val="0"/>
              </w:rPr>
            </w:pPr>
            <w:r w:rsidRPr="00AD50CD">
              <w:rPr>
                <w:b w:val="0"/>
              </w:rPr>
              <w:t>A firm, proposed as a Sub-Bidder in any Proposal pursuant to Rule 53(2) of the Public Procurement Rules, 2008, may participate in more than one Proposal, but only in the capacity of a Sub-Bidder.</w:t>
            </w:r>
          </w:p>
        </w:tc>
      </w:tr>
      <w:tr w:rsidR="00AD50CD" w:rsidRPr="00AD50CD" w:rsidTr="007A3F71">
        <w:trPr>
          <w:trHeight w:val="1287"/>
        </w:trPr>
        <w:tc>
          <w:tcPr>
            <w:tcW w:w="2429" w:type="dxa"/>
            <w:gridSpan w:val="2"/>
          </w:tcPr>
          <w:p w:rsidR="00BB3A58" w:rsidRPr="00AD50CD" w:rsidRDefault="00BB3A58" w:rsidP="009D5F34">
            <w:pPr>
              <w:pStyle w:val="Heading3"/>
              <w:spacing w:before="120" w:after="120"/>
              <w:ind w:left="362" w:hanging="362"/>
              <w:jc w:val="both"/>
            </w:pPr>
          </w:p>
        </w:tc>
        <w:tc>
          <w:tcPr>
            <w:tcW w:w="7579" w:type="dxa"/>
            <w:gridSpan w:val="3"/>
          </w:tcPr>
          <w:p w:rsidR="00BB3A58" w:rsidRPr="00AD50CD" w:rsidRDefault="00BB3A58" w:rsidP="009D5F34">
            <w:pPr>
              <w:pStyle w:val="Sec1-Clauses"/>
              <w:numPr>
                <w:ilvl w:val="0"/>
                <w:numId w:val="52"/>
              </w:numPr>
              <w:tabs>
                <w:tab w:val="num" w:pos="492"/>
              </w:tabs>
              <w:ind w:left="492" w:hanging="480"/>
              <w:jc w:val="both"/>
              <w:rPr>
                <w:b w:val="0"/>
              </w:rPr>
            </w:pPr>
            <w:r w:rsidRPr="00AD50CD">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AD50CD" w:rsidRPr="00AD50CD" w:rsidTr="007A3F71">
        <w:trPr>
          <w:trHeight w:val="765"/>
        </w:trPr>
        <w:tc>
          <w:tcPr>
            <w:tcW w:w="2429" w:type="dxa"/>
            <w:gridSpan w:val="2"/>
          </w:tcPr>
          <w:p w:rsidR="00BB3A58" w:rsidRPr="00AD50CD" w:rsidRDefault="00BB3A58" w:rsidP="009D5F34">
            <w:pPr>
              <w:jc w:val="both"/>
            </w:pPr>
          </w:p>
        </w:tc>
        <w:tc>
          <w:tcPr>
            <w:tcW w:w="7579" w:type="dxa"/>
            <w:gridSpan w:val="3"/>
          </w:tcPr>
          <w:p w:rsidR="00BB3A58" w:rsidRPr="00AD50CD" w:rsidRDefault="00BB3A58" w:rsidP="009D5F34">
            <w:pPr>
              <w:pStyle w:val="Sec1-Clauses"/>
              <w:numPr>
                <w:ilvl w:val="0"/>
                <w:numId w:val="52"/>
              </w:numPr>
              <w:tabs>
                <w:tab w:val="num" w:pos="492"/>
              </w:tabs>
              <w:ind w:left="492" w:hanging="480"/>
              <w:jc w:val="both"/>
            </w:pPr>
            <w:r w:rsidRPr="00AD50CD">
              <w:rPr>
                <w:b w:val="0"/>
              </w:rPr>
              <w:t>The Bidder shall bear all costs associated with the preparation and submission of its Proposal.</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AD50CD">
              <w:rPr>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tcPr>
          <w:p w:rsidR="00BB3A58" w:rsidRPr="00AD50CD" w:rsidRDefault="00BB3A58" w:rsidP="009D5F34">
            <w:pPr>
              <w:pStyle w:val="Sec1-Clauses"/>
              <w:numPr>
                <w:ilvl w:val="0"/>
                <w:numId w:val="41"/>
              </w:numPr>
              <w:jc w:val="both"/>
              <w:rPr>
                <w:b w:val="0"/>
              </w:rPr>
            </w:pPr>
            <w:r w:rsidRPr="00AD50CD">
              <w:rPr>
                <w:b w:val="0"/>
              </w:rPr>
              <w:t xml:space="preserve">The Proposal shall be written in the </w:t>
            </w:r>
            <w:r w:rsidRPr="00AD50CD">
              <w:t>English</w:t>
            </w:r>
            <w:r w:rsidRPr="00AD50CD">
              <w:rPr>
                <w:b w:val="0"/>
              </w:rPr>
              <w:t xml:space="preserve"> language. Correspondences and documents relating to the Proposal may be written in English or </w:t>
            </w:r>
            <w:r w:rsidRPr="00AD50CD">
              <w:rPr>
                <w:i/>
              </w:rPr>
              <w:t>Bangla</w:t>
            </w:r>
            <w:r w:rsidRPr="00AD50CD">
              <w:rPr>
                <w:b w:val="0"/>
                <w:i/>
              </w:rPr>
              <w:t>.</w:t>
            </w:r>
            <w:r w:rsidRPr="00AD50CD">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AD50CD">
              <w:rPr>
                <w:i/>
              </w:rPr>
              <w:t>Bangla</w:t>
            </w:r>
            <w:r w:rsidRPr="00AD50CD">
              <w:rPr>
                <w:b w:val="0"/>
              </w:rPr>
              <w:t xml:space="preserve"> language, in which case, for the purposes of interpretation of the Proposal, such translation shall govern</w:t>
            </w:r>
            <w:r w:rsidRPr="00AD50CD">
              <w:rPr>
                <w:szCs w:val="22"/>
                <w:lang w:val="en-GB"/>
              </w:rPr>
              <w:t>.</w:t>
            </w:r>
          </w:p>
        </w:tc>
      </w:tr>
      <w:tr w:rsidR="00AD50CD" w:rsidRPr="00AD50CD" w:rsidTr="007A3F71">
        <w:trPr>
          <w:trHeight w:val="144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AD50CD">
              <w:rPr>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AD50CD">
              <w:rPr>
                <w:b/>
              </w:rPr>
              <w:t>s</w:t>
            </w:r>
            <w:bookmarkEnd w:id="432"/>
          </w:p>
        </w:tc>
        <w:tc>
          <w:tcPr>
            <w:tcW w:w="7579" w:type="dxa"/>
            <w:gridSpan w:val="3"/>
          </w:tcPr>
          <w:p w:rsidR="00BB3A58" w:rsidRPr="00AD50CD" w:rsidRDefault="00BB3A58" w:rsidP="009D5F34">
            <w:pPr>
              <w:pStyle w:val="Sec1-Clauses"/>
              <w:numPr>
                <w:ilvl w:val="0"/>
                <w:numId w:val="53"/>
              </w:numPr>
              <w:jc w:val="both"/>
              <w:rPr>
                <w:b w:val="0"/>
              </w:rPr>
            </w:pPr>
            <w:r w:rsidRPr="00AD50CD">
              <w:rPr>
                <w:b w:val="0"/>
              </w:rPr>
              <w:t>The Proposal prepared by the Bidder shall comprise the following:</w:t>
            </w:r>
          </w:p>
          <w:p w:rsidR="00BB3A58" w:rsidRPr="00AD50CD" w:rsidRDefault="00BB3A58" w:rsidP="009D5F34">
            <w:pPr>
              <w:pStyle w:val="Sec1-Clauses"/>
              <w:numPr>
                <w:ilvl w:val="1"/>
                <w:numId w:val="40"/>
              </w:numPr>
              <w:tabs>
                <w:tab w:val="clear" w:pos="1656"/>
              </w:tabs>
              <w:ind w:left="1213" w:hanging="720"/>
              <w:jc w:val="both"/>
              <w:rPr>
                <w:b w:val="0"/>
              </w:rPr>
            </w:pPr>
            <w:bookmarkStart w:id="433" w:name="_Toc48551051"/>
            <w:r w:rsidRPr="00AD50CD">
              <w:rPr>
                <w:b w:val="0"/>
              </w:rPr>
              <w:t>Technical Proposal;</w:t>
            </w:r>
            <w:bookmarkEnd w:id="433"/>
            <w:r w:rsidRPr="00AD50CD">
              <w:rPr>
                <w:b w:val="0"/>
              </w:rPr>
              <w:t xml:space="preserve"> </w:t>
            </w:r>
          </w:p>
          <w:p w:rsidR="00BB3A58" w:rsidRPr="00AD50CD" w:rsidRDefault="00BB3A58" w:rsidP="009D5F34">
            <w:pPr>
              <w:pStyle w:val="Sec1-Clauses"/>
              <w:numPr>
                <w:ilvl w:val="1"/>
                <w:numId w:val="40"/>
              </w:numPr>
              <w:tabs>
                <w:tab w:val="clear" w:pos="1656"/>
              </w:tabs>
              <w:ind w:left="1213" w:hanging="720"/>
              <w:jc w:val="both"/>
              <w:rPr>
                <w:b w:val="0"/>
              </w:rPr>
            </w:pPr>
            <w:bookmarkStart w:id="434" w:name="_Toc48551052"/>
            <w:r w:rsidRPr="00AD50CD">
              <w:rPr>
                <w:b w:val="0"/>
              </w:rPr>
              <w:t>Financial Proposal;</w:t>
            </w:r>
            <w:bookmarkEnd w:id="434"/>
            <w:r w:rsidRPr="00AD50CD">
              <w:rPr>
                <w:b w:val="0"/>
              </w:rPr>
              <w:t xml:space="preserve"> </w:t>
            </w:r>
          </w:p>
          <w:p w:rsidR="00BB3A58" w:rsidRPr="00AD50CD" w:rsidRDefault="00BB3A58" w:rsidP="009D5F34">
            <w:pPr>
              <w:pStyle w:val="Sec1-Clauses"/>
              <w:numPr>
                <w:ilvl w:val="1"/>
                <w:numId w:val="40"/>
              </w:numPr>
              <w:tabs>
                <w:tab w:val="clear" w:pos="1656"/>
              </w:tabs>
              <w:ind w:left="1213" w:hanging="720"/>
              <w:jc w:val="both"/>
              <w:rPr>
                <w:b w:val="0"/>
              </w:rPr>
            </w:pPr>
            <w:bookmarkStart w:id="435" w:name="_Toc48551053"/>
            <w:r w:rsidRPr="00AD50CD">
              <w:rPr>
                <w:b w:val="0"/>
              </w:rPr>
              <w:t xml:space="preserve">documentary evidence establishing the Bidder’s eligibility; </w:t>
            </w:r>
            <w:bookmarkEnd w:id="435"/>
            <w:r w:rsidRPr="00AD50CD">
              <w:rPr>
                <w:b w:val="0"/>
              </w:rPr>
              <w:t>and</w:t>
            </w:r>
          </w:p>
          <w:p w:rsidR="00BB3A58" w:rsidRPr="00AD50CD" w:rsidRDefault="00BB3A58" w:rsidP="009D5F34">
            <w:pPr>
              <w:pStyle w:val="Sec1-Clauses"/>
              <w:numPr>
                <w:ilvl w:val="1"/>
                <w:numId w:val="40"/>
              </w:numPr>
              <w:tabs>
                <w:tab w:val="clear" w:pos="1656"/>
              </w:tabs>
              <w:ind w:left="1213" w:hanging="720"/>
              <w:jc w:val="both"/>
              <w:rPr>
                <w:b w:val="0"/>
              </w:rPr>
            </w:pPr>
            <w:bookmarkStart w:id="436" w:name="_Toc48551055"/>
            <w:proofErr w:type="gramStart"/>
            <w:r w:rsidRPr="00AD50CD">
              <w:rPr>
                <w:b w:val="0"/>
              </w:rPr>
              <w:t>any</w:t>
            </w:r>
            <w:proofErr w:type="gramEnd"/>
            <w:r w:rsidRPr="00AD50CD">
              <w:rPr>
                <w:b w:val="0"/>
              </w:rPr>
              <w:t xml:space="preserve"> other document required as stated in the PDS.</w:t>
            </w:r>
            <w:bookmarkEnd w:id="436"/>
          </w:p>
        </w:tc>
      </w:tr>
      <w:tr w:rsidR="00AD50CD" w:rsidRPr="00AD50CD" w:rsidTr="007A3F71">
        <w:trPr>
          <w:trHeight w:val="89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AD50CD">
              <w:rPr>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tcPr>
          <w:p w:rsidR="00BB3A58" w:rsidRPr="00AD50CD" w:rsidRDefault="00BB3A58" w:rsidP="009D5F34">
            <w:pPr>
              <w:pStyle w:val="Sec1-Clauses"/>
              <w:numPr>
                <w:ilvl w:val="0"/>
                <w:numId w:val="54"/>
              </w:numPr>
              <w:jc w:val="both"/>
              <w:rPr>
                <w:b w:val="0"/>
              </w:rPr>
            </w:pPr>
            <w:r w:rsidRPr="00AD50CD">
              <w:rPr>
                <w:b w:val="0"/>
              </w:rPr>
              <w:t>In preparing its Proposal, the Bidder shall examine in detail the documents comprising the RFP Document. Material deficiencies in providing the information requested may result in non-responsiveness of a Proposal.</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54"/>
              </w:numPr>
              <w:jc w:val="both"/>
              <w:rPr>
                <w:b w:val="0"/>
              </w:rPr>
            </w:pPr>
            <w:r w:rsidRPr="00AD50CD">
              <w:rPr>
                <w:b w:val="0"/>
              </w:rPr>
              <w:t>The Bidder shall prepare the Technical Proposal in accordance with ITC Clauses 19 and 20 using the forms furnished in Section 5A: Technical Proposal; Standard Forms.</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54"/>
              </w:numPr>
              <w:tabs>
                <w:tab w:val="clear" w:pos="504"/>
              </w:tabs>
              <w:jc w:val="both"/>
              <w:rPr>
                <w:b w:val="0"/>
              </w:rPr>
            </w:pPr>
            <w:r w:rsidRPr="00AD50CD">
              <w:rPr>
                <w:b w:val="0"/>
              </w:rPr>
              <w:t>The Bidder shall submit the Financial Proposal in accordance with ITC Clause 21 and 22 and using the forms furnished in Section 5B: Financial Proposal; Standard Forms.</w:t>
            </w:r>
          </w:p>
        </w:tc>
      </w:tr>
      <w:tr w:rsidR="00AD50CD" w:rsidRPr="00AD50CD" w:rsidTr="007A3F71">
        <w:trPr>
          <w:trHeight w:val="1152"/>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54"/>
              </w:numPr>
              <w:tabs>
                <w:tab w:val="clear" w:pos="504"/>
              </w:tabs>
              <w:jc w:val="both"/>
              <w:rPr>
                <w:b w:val="0"/>
              </w:rPr>
            </w:pPr>
            <w:r w:rsidRPr="00AD50CD">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466" w:name="_Toc49159568"/>
            <w:bookmarkStart w:id="467" w:name="_Toc49159755"/>
            <w:bookmarkStart w:id="468" w:name="_Toc67815048"/>
            <w:bookmarkStart w:id="469" w:name="_Toc477264209"/>
            <w:r w:rsidRPr="00AD50CD">
              <w:rPr>
                <w:b/>
              </w:rPr>
              <w:t>Technical Proposal</w:t>
            </w:r>
            <w:bookmarkEnd w:id="466"/>
            <w:bookmarkEnd w:id="467"/>
            <w:r w:rsidRPr="00AD50CD">
              <w:rPr>
                <w:b/>
              </w:rPr>
              <w:t xml:space="preserve"> Preparation</w:t>
            </w:r>
            <w:bookmarkEnd w:id="468"/>
            <w:bookmarkEnd w:id="469"/>
          </w:p>
        </w:tc>
        <w:tc>
          <w:tcPr>
            <w:tcW w:w="7579" w:type="dxa"/>
            <w:gridSpan w:val="3"/>
          </w:tcPr>
          <w:p w:rsidR="00BB3A58" w:rsidRPr="00AD50CD" w:rsidRDefault="00BB3A58" w:rsidP="009D5F34">
            <w:pPr>
              <w:numPr>
                <w:ilvl w:val="0"/>
                <w:numId w:val="55"/>
              </w:numPr>
              <w:tabs>
                <w:tab w:val="clear" w:pos="744"/>
                <w:tab w:val="num" w:pos="492"/>
              </w:tabs>
              <w:spacing w:before="120" w:after="120"/>
              <w:ind w:left="492" w:hanging="480"/>
              <w:jc w:val="both"/>
              <w:rPr>
                <w:lang w:val="en-GB"/>
              </w:rPr>
            </w:pPr>
            <w:r w:rsidRPr="00AD50CD">
              <w:rPr>
                <w:lang w:val="en-GB"/>
              </w:rPr>
              <w:t>While preparing the Technical Proposal, a Bidder must give particular attention to the instructions provided in ITC Sub Clause 19.2 through 19.14 inclusive.</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492"/>
              </w:tabs>
              <w:spacing w:before="120" w:after="120"/>
              <w:ind w:left="492" w:hanging="480"/>
              <w:jc w:val="both"/>
              <w:rPr>
                <w:lang w:val="en-GB"/>
              </w:rPr>
            </w:pPr>
            <w:r w:rsidRPr="00AD50CD">
              <w:rPr>
                <w:lang w:val="en-GB"/>
              </w:rPr>
              <w:t>If a Bidder considers that it does not have all the expertise required for the assignment, it may obtain that expertise with other Bidders or entities in a joint venture or Sub-Consultancy as appropriate.</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492"/>
              </w:tabs>
              <w:spacing w:before="120" w:after="120"/>
              <w:ind w:left="492" w:hanging="480"/>
              <w:jc w:val="both"/>
              <w:rPr>
                <w:lang w:val="en-GB"/>
              </w:rPr>
            </w:pPr>
            <w:r w:rsidRPr="00AD50CD">
              <w:rPr>
                <w:lang w:val="en-GB"/>
              </w:rPr>
              <w:t xml:space="preserve">The Bidder wishing to obtain expertise from other Bidders or entities may participate in the procurement proceedings by forming a Joint Venture, pursuant to </w:t>
            </w:r>
            <w:r w:rsidRPr="00AD50CD">
              <w:rPr>
                <w:lang w:val="en-GB" w:eastAsia="zh-CN"/>
              </w:rPr>
              <w:t>Rule 54 of the Public Procurement Rules, 2008</w:t>
            </w:r>
            <w:r w:rsidRPr="00AD50CD">
              <w:rPr>
                <w:lang w:val="en-GB"/>
              </w:rPr>
              <w:t>.</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492"/>
              </w:tabs>
              <w:spacing w:before="120" w:after="120"/>
              <w:ind w:left="492" w:hanging="480"/>
              <w:jc w:val="both"/>
              <w:rPr>
                <w:lang w:val="en-GB"/>
              </w:rPr>
            </w:pPr>
            <w:r w:rsidRPr="00AD50CD">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s>
              <w:spacing w:before="120" w:after="120"/>
              <w:ind w:left="492" w:hanging="492"/>
              <w:jc w:val="both"/>
              <w:rPr>
                <w:lang w:val="en-GB"/>
              </w:rPr>
            </w:pPr>
            <w:r w:rsidRPr="00AD50CD">
              <w:t xml:space="preserve"> Joint Venture</w:t>
            </w:r>
            <w:r w:rsidRPr="00AD50CD">
              <w:rPr>
                <w:lang w:val="en-GB"/>
              </w:rPr>
              <w:t xml:space="preserve">, as stated under ITC Sub Clause 19.3, with other non-short-listed Bidders at the time of submission of a Proposal is not admissible without prior permission of the Client. </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492"/>
              </w:tabs>
              <w:spacing w:before="120" w:after="120"/>
              <w:ind w:left="492" w:hanging="492"/>
              <w:jc w:val="both"/>
              <w:rPr>
                <w:lang w:val="en-GB"/>
              </w:rPr>
            </w:pPr>
            <w:r w:rsidRPr="00AD50CD">
              <w:rPr>
                <w:lang w:val="en-GB"/>
              </w:rPr>
              <w:t xml:space="preserve"> Joint Venture, as stated under ITC Sub Clause 19.3, among the short-listed Bidders at the time of submission of a Proposal is not permitted, and the Client shall disqualify such Proposal.</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492" w:hanging="480"/>
              <w:jc w:val="both"/>
              <w:rPr>
                <w:lang w:val="en-GB"/>
              </w:rPr>
            </w:pPr>
            <w:r w:rsidRPr="00AD50CD">
              <w:rPr>
                <w:lang w:val="en-GB"/>
              </w:rPr>
              <w:t>The composition or the constitution of the Joint Venture shall not be altered without the prior consent of the Client.</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lang w:val="en-GB"/>
              </w:rPr>
              <w:t xml:space="preserve">The Bidder appointing another short-listed Bidder as a Sub-Bidder, as stated under ITC Sub Clause 19.2, at the time of submission of </w:t>
            </w:r>
            <w:r w:rsidRPr="00AD50CD">
              <w:rPr>
                <w:lang w:val="en-GB"/>
              </w:rPr>
              <w:lastRenderedPageBreak/>
              <w:t xml:space="preserve">Proposal will not require prior permission of the Client but in such cases, the Proposal shall be submitted in the title of the short-listed Bidder. </w:t>
            </w:r>
          </w:p>
        </w:tc>
      </w:tr>
      <w:tr w:rsidR="00AD50CD" w:rsidRPr="00AD50CD" w:rsidTr="007A3F71">
        <w:trPr>
          <w:trHeight w:val="990"/>
        </w:trPr>
        <w:tc>
          <w:tcPr>
            <w:tcW w:w="2429" w:type="dxa"/>
            <w:gridSpan w:val="2"/>
          </w:tcPr>
          <w:p w:rsidR="00BB3A58" w:rsidRPr="00AD50CD" w:rsidRDefault="00BB3A58" w:rsidP="009D5F34">
            <w:pPr>
              <w:spacing w:before="120" w:after="120"/>
              <w:jc w:val="both"/>
            </w:pPr>
          </w:p>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 w:val="left" w:pos="1302"/>
              </w:tabs>
              <w:spacing w:before="120" w:after="120"/>
              <w:ind w:left="612" w:hanging="600"/>
              <w:jc w:val="both"/>
              <w:rPr>
                <w:lang w:val="en-GB"/>
              </w:rPr>
            </w:pPr>
            <w:r w:rsidRPr="00AD50CD">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AD50CD">
              <w:rPr>
                <w:b/>
                <w:lang w:val="en-GB"/>
              </w:rPr>
              <w:t>plus</w:t>
            </w:r>
            <w:r w:rsidRPr="00AD50CD">
              <w:rPr>
                <w:lang w:val="en-GB"/>
              </w:rPr>
              <w:t xml:space="preserve"> a copy of the agreement(s) with the Sub-Bidder(s).</w:t>
            </w:r>
          </w:p>
        </w:tc>
      </w:tr>
      <w:tr w:rsidR="00AD50CD" w:rsidRPr="00AD50CD" w:rsidTr="007A3F71">
        <w:trPr>
          <w:trHeight w:val="855"/>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lang w:val="en-GB"/>
              </w:rPr>
              <w:t>Sub-Consultancy (s) shall in no event relieve the short-listed Bidder from any of its obligations, duties, responsibility or liability under the Contract.</w:t>
            </w:r>
          </w:p>
        </w:tc>
      </w:tr>
      <w:tr w:rsidR="00AD50CD" w:rsidRPr="00AD50CD" w:rsidTr="007A3F71">
        <w:trPr>
          <w:trHeight w:val="1287"/>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szCs w:val="24"/>
              </w:rPr>
              <w:t xml:space="preserve">For Fixed Budget Selection </w:t>
            </w:r>
            <w:r w:rsidRPr="00AD50CD">
              <w:rPr>
                <w:lang w:val="en-GB"/>
              </w:rPr>
              <w:t>assignments</w:t>
            </w:r>
            <w:r w:rsidRPr="00AD50CD">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AD50CD" w:rsidRPr="00AD50CD" w:rsidTr="007A3F71">
        <w:trPr>
          <w:trHeight w:val="153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AD50CD">
                  <w:rPr>
                    <w:szCs w:val="24"/>
                  </w:rPr>
                  <w:t>Bangladesh</w:t>
                </w:r>
              </w:smartTag>
            </w:smartTag>
            <w:r w:rsidRPr="00AD50CD">
              <w:rPr>
                <w:szCs w:val="24"/>
              </w:rPr>
              <w:t>. It is desirable that the majority of the Key professional staff proposed be permanent employees of the Bidder or has an extended and stable working relationship with it.</w:t>
            </w:r>
          </w:p>
        </w:tc>
      </w:tr>
      <w:tr w:rsidR="00AD50CD" w:rsidRPr="00AD50CD" w:rsidTr="007A3F71">
        <w:trPr>
          <w:trHeight w:val="350"/>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5"/>
              </w:numPr>
              <w:tabs>
                <w:tab w:val="clear" w:pos="744"/>
                <w:tab w:val="num" w:pos="612"/>
              </w:tabs>
              <w:spacing w:before="120" w:after="120"/>
              <w:ind w:left="612" w:hanging="600"/>
              <w:jc w:val="both"/>
              <w:rPr>
                <w:lang w:val="en-GB"/>
              </w:rPr>
            </w:pPr>
            <w:r w:rsidRPr="00AD50CD">
              <w:rPr>
                <w:lang w:val="en-GB"/>
              </w:rPr>
              <w:t xml:space="preserve">Alternative Key professional staffs </w:t>
            </w:r>
            <w:r w:rsidRPr="00AD50CD">
              <w:rPr>
                <w:spacing w:val="-4"/>
                <w:lang w:val="en-GB"/>
              </w:rPr>
              <w:t>shall</w:t>
            </w:r>
            <w:r w:rsidRPr="00AD50CD">
              <w:rPr>
                <w:lang w:val="en-GB"/>
              </w:rPr>
              <w:t xml:space="preserve"> not be proposed, and only one Curriculum Vitae (CV) may be submitted for each position.</w:t>
            </w:r>
            <w:r w:rsidRPr="00AD50CD">
              <w:rPr>
                <w:sz w:val="21"/>
                <w:szCs w:val="21"/>
                <w:lang w:val="en-GB"/>
              </w:rPr>
              <w:t xml:space="preserve"> Conversely, one Key professional staff is not allowed to offer his/her inputs in more than one Proposal for this particular assignment and, in this particular procurement process.</w:t>
            </w:r>
          </w:p>
        </w:tc>
      </w:tr>
      <w:tr w:rsidR="00AD50CD" w:rsidRPr="00AD50CD" w:rsidTr="007A3F71">
        <w:trPr>
          <w:trHeight w:val="36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AD50CD">
              <w:rPr>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tcPr>
          <w:p w:rsidR="00BB3A58" w:rsidRPr="00AD50CD" w:rsidRDefault="00BB3A58" w:rsidP="009D5F34">
            <w:pPr>
              <w:numPr>
                <w:ilvl w:val="0"/>
                <w:numId w:val="42"/>
              </w:numPr>
              <w:spacing w:before="120" w:after="120"/>
              <w:jc w:val="both"/>
              <w:rPr>
                <w:lang w:val="en-GB"/>
              </w:rPr>
            </w:pPr>
            <w:r w:rsidRPr="00AD50CD">
              <w:rPr>
                <w:lang w:val="en-GB"/>
              </w:rPr>
              <w:t xml:space="preserve">The Technical Proposal shall provide the following </w:t>
            </w:r>
            <w:r w:rsidRPr="00AD50CD">
              <w:rPr>
                <w:spacing w:val="-4"/>
                <w:lang w:val="en-GB"/>
              </w:rPr>
              <w:t>information</w:t>
            </w:r>
            <w:r w:rsidRPr="00AD50CD">
              <w:rPr>
                <w:lang w:val="en-GB"/>
              </w:rPr>
              <w:t xml:space="preserve"> using the Standard Forms (</w:t>
            </w:r>
            <w:r w:rsidRPr="00AD50CD">
              <w:rPr>
                <w:b/>
                <w:lang w:val="en-GB"/>
              </w:rPr>
              <w:t>Section 5A</w:t>
            </w:r>
            <w:r w:rsidRPr="00AD50CD">
              <w:rPr>
                <w:lang w:val="en-GB"/>
              </w:rPr>
              <w:t>):</w:t>
            </w:r>
          </w:p>
          <w:p w:rsidR="00BB3A58" w:rsidRPr="00AD50CD" w:rsidRDefault="00BB3A58" w:rsidP="009D5F34">
            <w:pPr>
              <w:numPr>
                <w:ilvl w:val="0"/>
                <w:numId w:val="19"/>
              </w:numPr>
              <w:spacing w:before="120" w:after="120"/>
              <w:jc w:val="both"/>
              <w:rPr>
                <w:lang w:val="en-GB"/>
              </w:rPr>
            </w:pPr>
            <w:r w:rsidRPr="00AD50CD">
              <w:rPr>
                <w:lang w:val="en-GB"/>
              </w:rPr>
              <w:t xml:space="preserve">Form </w:t>
            </w:r>
            <w:r w:rsidRPr="00AD50CD">
              <w:rPr>
                <w:b/>
                <w:lang w:val="en-GB"/>
              </w:rPr>
              <w:t>5A1</w:t>
            </w:r>
            <w:r w:rsidRPr="00AD50CD">
              <w:rPr>
                <w:lang w:val="en-GB"/>
              </w:rPr>
              <w:t>: Technical Proposal Submission Form in the format of a letter, duly signed by an authorised signatory of the Bidder:</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5A2</w:t>
            </w:r>
            <w:r w:rsidRPr="00AD50CD">
              <w:rPr>
                <w:lang w:val="en-GB"/>
              </w:rPr>
              <w:t xml:space="preserve">: giving a brief description of the Bidder’s organization and an outline of </w:t>
            </w:r>
            <w:r w:rsidRPr="00AD50CD">
              <w:rPr>
                <w:b/>
                <w:lang w:val="en-GB"/>
              </w:rPr>
              <w:t>experience</w:t>
            </w:r>
            <w:r w:rsidRPr="00AD50CD">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experience of the Bidder, or that of the Bidder’s associates, but can be claimed by </w:t>
            </w:r>
            <w:r w:rsidRPr="00AD50CD">
              <w:rPr>
                <w:lang w:val="en-GB"/>
              </w:rPr>
              <w:lastRenderedPageBreak/>
              <w:t>the Professional staff/experts themselves in their CVs. Bidders should be prepared to substantiate the claimed experience if so requested by the Client.</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5A3:</w:t>
            </w:r>
            <w:r w:rsidRPr="00AD50CD">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5A4:</w:t>
            </w:r>
            <w:r w:rsidRPr="00AD50CD">
              <w:rPr>
                <w:lang w:val="en-GB"/>
              </w:rPr>
              <w:t xml:space="preserve"> indicating the approach, methodology and work plan for performing the assignment </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5A5</w:t>
            </w:r>
            <w:r w:rsidRPr="00AD50CD">
              <w:rPr>
                <w:lang w:val="en-GB"/>
              </w:rPr>
              <w:t>: being the work plan and should be consistent with the Work Schedule &amp; shall be in the form of a bar chart showing the timing proposed for each activity.</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5A6:</w:t>
            </w:r>
            <w:r w:rsidRPr="00AD50CD">
              <w:rPr>
                <w:lang w:val="en-GB"/>
              </w:rPr>
              <w:t xml:space="preserve"> being the list of the proposed Professional staff team by area of expertise, the position that would be assigned to each staff team member, and their tasks.</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5A7:</w:t>
            </w:r>
            <w:r w:rsidRPr="00AD50CD">
              <w:rPr>
                <w:lang w:val="en-GB"/>
              </w:rPr>
              <w:t xml:space="preserve"> being the Estimates of the staff input (staff</w:t>
            </w:r>
            <w:r w:rsidRPr="00AD50CD">
              <w:rPr>
                <w:i/>
                <w:lang w:val="en-GB"/>
              </w:rPr>
              <w:t>-</w:t>
            </w:r>
            <w:r w:rsidRPr="00AD50CD">
              <w:rPr>
                <w:lang w:val="en-GB"/>
              </w:rPr>
              <w:t>months of professionals) needed to carry out the assignment. The staff-months input should be indicated separately for head office and field activities.</w:t>
            </w:r>
          </w:p>
          <w:p w:rsidR="00BB3A58" w:rsidRPr="00AD50CD" w:rsidRDefault="00BB3A58" w:rsidP="009D5F34">
            <w:pPr>
              <w:numPr>
                <w:ilvl w:val="0"/>
                <w:numId w:val="19"/>
              </w:numPr>
              <w:spacing w:before="120" w:after="120"/>
              <w:ind w:hanging="576"/>
              <w:jc w:val="both"/>
              <w:rPr>
                <w:lang w:val="en-GB"/>
              </w:rPr>
            </w:pPr>
            <w:r w:rsidRPr="00AD50CD">
              <w:rPr>
                <w:lang w:val="en-GB"/>
              </w:rPr>
              <w:t xml:space="preserve">Form </w:t>
            </w:r>
            <w:r w:rsidRPr="00AD50CD">
              <w:rPr>
                <w:b/>
                <w:lang w:val="en-GB"/>
              </w:rPr>
              <w:t>5A8:</w:t>
            </w:r>
            <w:r w:rsidRPr="00AD50CD">
              <w:rPr>
                <w:lang w:val="en-GB"/>
              </w:rPr>
              <w:t xml:space="preserve"> being the CVs of the Professional staff signed by the respective staff member and by the authorized representative submitting the proposal.</w:t>
            </w:r>
          </w:p>
          <w:p w:rsidR="00BB3A58" w:rsidRPr="00AD50CD" w:rsidRDefault="00BB3A58" w:rsidP="009D5F34">
            <w:pPr>
              <w:numPr>
                <w:ilvl w:val="0"/>
                <w:numId w:val="19"/>
              </w:numPr>
              <w:spacing w:before="120" w:after="120"/>
              <w:ind w:hanging="576"/>
              <w:jc w:val="both"/>
              <w:rPr>
                <w:lang w:val="en-GB"/>
              </w:rPr>
            </w:pPr>
            <w:r w:rsidRPr="00AD50CD">
              <w:rPr>
                <w:lang w:val="en-GB"/>
              </w:rPr>
              <w:t>Plus, a detailed description of the proposed methodology, staffing, and staffing for training, if the PDS specifies training as a major component of the assignment.</w:t>
            </w:r>
          </w:p>
          <w:p w:rsidR="00BB3A58" w:rsidRPr="00AD50CD" w:rsidRDefault="00BB3A58" w:rsidP="009D5F34">
            <w:pPr>
              <w:numPr>
                <w:ilvl w:val="0"/>
                <w:numId w:val="19"/>
              </w:numPr>
              <w:spacing w:before="120" w:after="120"/>
              <w:ind w:left="972" w:hanging="324"/>
              <w:jc w:val="both"/>
              <w:rPr>
                <w:lang w:val="en-GB"/>
              </w:rPr>
            </w:pPr>
            <w:r w:rsidRPr="00AD50CD">
              <w:rPr>
                <w:lang w:val="en-GB"/>
              </w:rPr>
              <w:t>Any additional information that might be requested in the PDS.</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42"/>
              </w:numPr>
              <w:spacing w:before="120" w:after="120"/>
              <w:jc w:val="both"/>
              <w:rPr>
                <w:lang w:val="en-GB"/>
              </w:rPr>
            </w:pPr>
            <w:r w:rsidRPr="00AD50CD">
              <w:rPr>
                <w:lang w:val="en-GB"/>
              </w:rPr>
              <w:t>The Technical Proposal shall not include any financial information. A</w:t>
            </w:r>
            <w:r w:rsidRPr="00AD50CD">
              <w:rPr>
                <w:b/>
                <w:lang w:val="en-GB"/>
              </w:rPr>
              <w:t xml:space="preserve"> </w:t>
            </w:r>
            <w:r w:rsidRPr="00AD50CD">
              <w:rPr>
                <w:lang w:val="en-GB"/>
              </w:rPr>
              <w:t>Technical Proposal containing financial information may be rejected.</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AD50CD">
              <w:rPr>
                <w:b/>
              </w:rPr>
              <w:t>Financial Proposal</w:t>
            </w:r>
            <w:bookmarkEnd w:id="499"/>
            <w:bookmarkEnd w:id="500"/>
            <w:bookmarkEnd w:id="501"/>
            <w:r w:rsidRPr="00AD50CD">
              <w:rPr>
                <w:b/>
              </w:rPr>
              <w:t xml:space="preserve"> </w:t>
            </w:r>
            <w:bookmarkStart w:id="528" w:name="_Toc48632704"/>
            <w:bookmarkStart w:id="529" w:name="_Toc48798407"/>
            <w:bookmarkStart w:id="530" w:name="_Toc48800677"/>
            <w:r w:rsidRPr="00AD50CD">
              <w:rPr>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tcPr>
          <w:p w:rsidR="00BB3A58" w:rsidRPr="00AD50CD" w:rsidRDefault="00BB3A58" w:rsidP="009D5F34">
            <w:pPr>
              <w:numPr>
                <w:ilvl w:val="2"/>
                <w:numId w:val="19"/>
              </w:numPr>
              <w:tabs>
                <w:tab w:val="clear" w:pos="2484"/>
                <w:tab w:val="num" w:pos="612"/>
              </w:tabs>
              <w:spacing w:before="120" w:after="120"/>
              <w:ind w:left="612" w:hanging="600"/>
              <w:jc w:val="both"/>
              <w:rPr>
                <w:lang w:val="en-GB"/>
              </w:rPr>
            </w:pPr>
            <w:r w:rsidRPr="00AD50CD">
              <w:rPr>
                <w:lang w:val="en-GB"/>
              </w:rPr>
              <w:t xml:space="preserve">The Financial Proposal shall be prepared using the Standard Forms. It shall list all costs associated with the assignment, including </w:t>
            </w:r>
            <w:r w:rsidRPr="00AD50CD">
              <w:rPr>
                <w:b/>
                <w:lang w:val="en-GB"/>
              </w:rPr>
              <w:t>(a)</w:t>
            </w:r>
            <w:r w:rsidRPr="00AD50CD">
              <w:rPr>
                <w:lang w:val="en-GB"/>
              </w:rPr>
              <w:t xml:space="preserve"> remuneration for staff, and </w:t>
            </w:r>
            <w:r w:rsidRPr="00AD50CD">
              <w:rPr>
                <w:b/>
                <w:lang w:val="en-GB"/>
              </w:rPr>
              <w:t>(b)</w:t>
            </w:r>
            <w:r w:rsidRPr="00AD50CD">
              <w:rPr>
                <w:lang w:val="en-GB"/>
              </w:rPr>
              <w:t xml:space="preserve"> reimbursable expenses indicated in the PDS. If appropriate, these costs should be broken down by activity.</w:t>
            </w:r>
          </w:p>
        </w:tc>
      </w:tr>
      <w:tr w:rsidR="00AD50CD" w:rsidRPr="00AD50CD" w:rsidTr="007A3F71">
        <w:tc>
          <w:tcPr>
            <w:tcW w:w="2429" w:type="dxa"/>
            <w:gridSpan w:val="2"/>
          </w:tcPr>
          <w:p w:rsidR="00BB3A58" w:rsidRPr="00AD50CD" w:rsidRDefault="00BB3A58" w:rsidP="009D5F34">
            <w:pPr>
              <w:pStyle w:val="Heading3"/>
              <w:spacing w:before="120" w:after="120"/>
              <w:ind w:left="2"/>
              <w:jc w:val="both"/>
            </w:pPr>
          </w:p>
        </w:tc>
        <w:tc>
          <w:tcPr>
            <w:tcW w:w="7579" w:type="dxa"/>
            <w:gridSpan w:val="3"/>
          </w:tcPr>
          <w:p w:rsidR="00BB3A58" w:rsidRPr="00AD50CD" w:rsidRDefault="00BB3A58" w:rsidP="009D5F34">
            <w:pPr>
              <w:numPr>
                <w:ilvl w:val="2"/>
                <w:numId w:val="19"/>
              </w:numPr>
              <w:tabs>
                <w:tab w:val="clear" w:pos="2484"/>
                <w:tab w:val="num" w:pos="612"/>
              </w:tabs>
              <w:spacing w:before="120" w:after="120"/>
              <w:ind w:left="612" w:hanging="600"/>
              <w:jc w:val="both"/>
              <w:rPr>
                <w:lang w:val="en-GB"/>
              </w:rPr>
            </w:pPr>
            <w:r w:rsidRPr="00AD50CD">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AD50CD" w:rsidRPr="00AD50CD" w:rsidTr="007A3F71">
        <w:tc>
          <w:tcPr>
            <w:tcW w:w="2429" w:type="dxa"/>
            <w:gridSpan w:val="2"/>
          </w:tcPr>
          <w:p w:rsidR="00BB3A58" w:rsidRPr="00AD50CD" w:rsidRDefault="00BB3A58" w:rsidP="009D5F34">
            <w:pPr>
              <w:pStyle w:val="Heading3"/>
              <w:spacing w:before="120" w:after="120"/>
              <w:ind w:left="2"/>
              <w:jc w:val="both"/>
            </w:pPr>
          </w:p>
        </w:tc>
        <w:tc>
          <w:tcPr>
            <w:tcW w:w="7579" w:type="dxa"/>
            <w:gridSpan w:val="3"/>
          </w:tcPr>
          <w:p w:rsidR="00BB3A58" w:rsidRPr="00AD50CD" w:rsidRDefault="00BB3A58" w:rsidP="009D5F34">
            <w:pPr>
              <w:numPr>
                <w:ilvl w:val="2"/>
                <w:numId w:val="19"/>
              </w:numPr>
              <w:tabs>
                <w:tab w:val="clear" w:pos="2484"/>
                <w:tab w:val="num" w:pos="612"/>
              </w:tabs>
              <w:spacing w:before="120" w:after="120"/>
              <w:ind w:left="612" w:hanging="600"/>
              <w:jc w:val="both"/>
              <w:rPr>
                <w:lang w:val="en-GB"/>
              </w:rPr>
            </w:pPr>
            <w:r w:rsidRPr="00AD50CD">
              <w:rPr>
                <w:lang w:val="en-GB"/>
              </w:rPr>
              <w:t>The Financial Proposal shall provide the following information using the Standard Forms (</w:t>
            </w:r>
            <w:r w:rsidRPr="00AD50CD">
              <w:rPr>
                <w:b/>
                <w:lang w:val="en-GB"/>
              </w:rPr>
              <w:t>Section 5B</w:t>
            </w:r>
            <w:r w:rsidRPr="00AD50CD">
              <w:rPr>
                <w:lang w:val="en-GB"/>
              </w:rPr>
              <w:t xml:space="preserve">): </w:t>
            </w:r>
          </w:p>
          <w:p w:rsidR="00BB3A58" w:rsidRPr="00AD50CD" w:rsidRDefault="00BB3A58" w:rsidP="009D5F34">
            <w:pPr>
              <w:numPr>
                <w:ilvl w:val="0"/>
                <w:numId w:val="20"/>
              </w:numPr>
              <w:spacing w:before="120" w:after="120"/>
              <w:jc w:val="both"/>
              <w:rPr>
                <w:lang w:val="en-GB"/>
              </w:rPr>
            </w:pPr>
            <w:r w:rsidRPr="00AD50CD">
              <w:rPr>
                <w:lang w:val="en-GB"/>
              </w:rPr>
              <w:t xml:space="preserve">Form </w:t>
            </w:r>
            <w:r w:rsidRPr="00AD50CD">
              <w:rPr>
                <w:b/>
                <w:lang w:val="en-GB"/>
              </w:rPr>
              <w:t>5B1:</w:t>
            </w:r>
            <w:r w:rsidRPr="00AD50CD">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BB3A58" w:rsidRPr="00AD50CD" w:rsidRDefault="00BB3A58" w:rsidP="009D5F34">
            <w:pPr>
              <w:numPr>
                <w:ilvl w:val="0"/>
                <w:numId w:val="20"/>
              </w:numPr>
              <w:spacing w:before="120" w:after="120"/>
              <w:jc w:val="both"/>
              <w:rPr>
                <w:lang w:val="en-GB"/>
              </w:rPr>
            </w:pPr>
            <w:r w:rsidRPr="00AD50CD">
              <w:rPr>
                <w:lang w:val="en-GB"/>
              </w:rPr>
              <w:t xml:space="preserve">Form </w:t>
            </w:r>
            <w:r w:rsidRPr="00AD50CD">
              <w:rPr>
                <w:b/>
                <w:lang w:val="en-GB"/>
              </w:rPr>
              <w:t>5B2:</w:t>
            </w:r>
            <w:r w:rsidRPr="00AD50CD">
              <w:rPr>
                <w:lang w:val="en-GB"/>
              </w:rPr>
              <w:t xml:space="preserve"> being the Summary of Costs against staff remuneration and reimbursable expenses;</w:t>
            </w:r>
          </w:p>
          <w:p w:rsidR="00BB3A58" w:rsidRPr="00AD50CD" w:rsidRDefault="00BB3A58" w:rsidP="009D5F34">
            <w:pPr>
              <w:numPr>
                <w:ilvl w:val="0"/>
                <w:numId w:val="20"/>
              </w:numPr>
              <w:spacing w:before="120" w:after="120"/>
              <w:jc w:val="both"/>
              <w:rPr>
                <w:lang w:val="en-GB"/>
              </w:rPr>
            </w:pPr>
            <w:r w:rsidRPr="00AD50CD">
              <w:rPr>
                <w:lang w:val="en-GB"/>
              </w:rPr>
              <w:lastRenderedPageBreak/>
              <w:t xml:space="preserve">Form </w:t>
            </w:r>
            <w:r w:rsidRPr="00AD50CD">
              <w:rPr>
                <w:b/>
                <w:lang w:val="en-GB"/>
              </w:rPr>
              <w:t>5B3:</w:t>
            </w:r>
            <w:r w:rsidRPr="00AD50CD">
              <w:rPr>
                <w:lang w:val="en-GB"/>
              </w:rPr>
              <w:t xml:space="preserve"> being the breakdown of costs against staff remuneration;</w:t>
            </w:r>
          </w:p>
          <w:p w:rsidR="00BB3A58" w:rsidRPr="00AD50CD" w:rsidRDefault="00BB3A58" w:rsidP="009D5F34">
            <w:pPr>
              <w:numPr>
                <w:ilvl w:val="0"/>
                <w:numId w:val="20"/>
              </w:numPr>
              <w:spacing w:before="120" w:after="120"/>
              <w:jc w:val="both"/>
              <w:rPr>
                <w:lang w:val="en-GB"/>
              </w:rPr>
            </w:pPr>
            <w:r w:rsidRPr="00AD50CD">
              <w:rPr>
                <w:lang w:val="en-GB"/>
              </w:rPr>
              <w:t xml:space="preserve">Form </w:t>
            </w:r>
            <w:r w:rsidRPr="00AD50CD">
              <w:rPr>
                <w:b/>
                <w:lang w:val="en-GB"/>
              </w:rPr>
              <w:t>5B4:</w:t>
            </w:r>
            <w:r w:rsidRPr="00AD50CD">
              <w:rPr>
                <w:lang w:val="en-GB"/>
              </w:rPr>
              <w:t xml:space="preserve"> being the breakdown of costs against reimbursable expenses. A sample list is provided in the PDS;-</w:t>
            </w:r>
          </w:p>
          <w:p w:rsidR="00BB3A58" w:rsidRPr="00AD50CD" w:rsidRDefault="00BB3A58" w:rsidP="009D5F34">
            <w:pPr>
              <w:numPr>
                <w:ilvl w:val="1"/>
                <w:numId w:val="133"/>
              </w:numPr>
              <w:spacing w:before="120" w:after="120"/>
              <w:jc w:val="both"/>
              <w:rPr>
                <w:lang w:val="en-GB"/>
              </w:rPr>
            </w:pPr>
            <w:r w:rsidRPr="00AD50CD">
              <w:rPr>
                <w:lang w:val="en-GB"/>
              </w:rPr>
              <w:t>If appropriate, all these costs should be broken down by activity.</w:t>
            </w:r>
          </w:p>
        </w:tc>
      </w:tr>
      <w:tr w:rsidR="00AD50CD" w:rsidRPr="00AD50CD" w:rsidTr="007A3F71">
        <w:trPr>
          <w:trHeight w:val="162"/>
        </w:trPr>
        <w:tc>
          <w:tcPr>
            <w:tcW w:w="2429" w:type="dxa"/>
            <w:gridSpan w:val="2"/>
          </w:tcPr>
          <w:p w:rsidR="00BB3A58" w:rsidRPr="00AD50CD" w:rsidRDefault="00BB3A58" w:rsidP="009D5F34">
            <w:pPr>
              <w:pStyle w:val="Heading3"/>
              <w:spacing w:before="120" w:after="120"/>
              <w:ind w:left="2"/>
              <w:jc w:val="both"/>
              <w:rPr>
                <w:sz w:val="2"/>
              </w:rPr>
            </w:pPr>
          </w:p>
        </w:tc>
        <w:tc>
          <w:tcPr>
            <w:tcW w:w="7579" w:type="dxa"/>
            <w:gridSpan w:val="3"/>
          </w:tcPr>
          <w:p w:rsidR="00BB3A58" w:rsidRPr="00AD50CD" w:rsidRDefault="00BB3A58" w:rsidP="009D5F34">
            <w:pPr>
              <w:spacing w:before="120" w:after="120"/>
              <w:jc w:val="both"/>
              <w:rPr>
                <w:sz w:val="2"/>
                <w:lang w:val="en-GB"/>
              </w:rPr>
            </w:pPr>
          </w:p>
        </w:tc>
      </w:tr>
      <w:tr w:rsidR="00AD50CD" w:rsidRPr="00AD50CD" w:rsidTr="007A3F71">
        <w:trPr>
          <w:trHeight w:val="108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AD50CD">
              <w:rPr>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tcPr>
          <w:p w:rsidR="00BB3A58" w:rsidRPr="00AD50CD" w:rsidRDefault="00BB3A58" w:rsidP="009D5F34">
            <w:pPr>
              <w:numPr>
                <w:ilvl w:val="0"/>
                <w:numId w:val="56"/>
              </w:numPr>
              <w:spacing w:before="120" w:after="120"/>
              <w:jc w:val="both"/>
              <w:rPr>
                <w:lang w:val="en-GB"/>
              </w:rPr>
            </w:pPr>
            <w:r w:rsidRPr="00AD50CD">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AD50CD">
                  <w:rPr>
                    <w:lang w:val="en-GB"/>
                  </w:rPr>
                  <w:t>Bangladesh</w:t>
                </w:r>
              </w:smartTag>
            </w:smartTag>
            <w:r w:rsidRPr="00AD50CD">
              <w:rPr>
                <w:lang w:val="en-GB"/>
              </w:rPr>
              <w:t>, and to determine the taxes, duties, fees, levies and other charges and associated amounts to be paid under the Applicable Law, if the Contract is awarded.</w:t>
            </w:r>
            <w:r w:rsidRPr="00AD50CD">
              <w:rPr>
                <w:b/>
                <w:lang w:val="en-GB"/>
              </w:rPr>
              <w:t xml:space="preserve"> </w:t>
            </w:r>
            <w:r w:rsidRPr="00AD50CD">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AD50CD" w:rsidRPr="00AD50CD" w:rsidTr="007A3F71">
        <w:trPr>
          <w:trHeight w:val="36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AD50CD">
              <w:rPr>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tcPr>
          <w:p w:rsidR="00BB3A58" w:rsidRPr="00AD50CD" w:rsidRDefault="00BB3A58" w:rsidP="009D5F34">
            <w:pPr>
              <w:numPr>
                <w:ilvl w:val="0"/>
                <w:numId w:val="57"/>
              </w:numPr>
              <w:spacing w:before="120" w:after="120"/>
              <w:jc w:val="both"/>
              <w:rPr>
                <w:lang w:val="en-GB"/>
              </w:rPr>
            </w:pPr>
            <w:r w:rsidRPr="00AD50CD">
              <w:rPr>
                <w:lang w:val="en-GB"/>
              </w:rPr>
              <w:t>The Client shall:</w:t>
            </w:r>
          </w:p>
          <w:p w:rsidR="00BB3A58" w:rsidRPr="00AD50CD" w:rsidRDefault="00BB3A58" w:rsidP="009D5F34">
            <w:pPr>
              <w:numPr>
                <w:ilvl w:val="2"/>
                <w:numId w:val="23"/>
              </w:numPr>
              <w:spacing w:before="120" w:after="120"/>
              <w:jc w:val="both"/>
              <w:rPr>
                <w:lang w:val="en-GB"/>
              </w:rPr>
            </w:pPr>
            <w:r w:rsidRPr="00AD50CD">
              <w:rPr>
                <w:lang w:val="en-GB"/>
              </w:rPr>
              <w:t xml:space="preserve">provide at no cost to the Bidder the inputs and facilities specified in the </w:t>
            </w:r>
            <w:r w:rsidRPr="00AD50CD">
              <w:rPr>
                <w:szCs w:val="24"/>
              </w:rPr>
              <w:t>PDS</w:t>
            </w:r>
            <w:r w:rsidRPr="00AD50CD">
              <w:rPr>
                <w:lang w:val="en-GB"/>
              </w:rPr>
              <w:t xml:space="preserve">; </w:t>
            </w:r>
          </w:p>
          <w:p w:rsidR="00BB3A58" w:rsidRPr="00AD50CD" w:rsidRDefault="00BB3A58" w:rsidP="009D5F34">
            <w:pPr>
              <w:numPr>
                <w:ilvl w:val="2"/>
                <w:numId w:val="23"/>
              </w:numPr>
              <w:spacing w:before="120" w:after="120"/>
              <w:jc w:val="both"/>
              <w:rPr>
                <w:lang w:val="en-GB"/>
              </w:rPr>
            </w:pPr>
            <w:r w:rsidRPr="00AD50CD">
              <w:rPr>
                <w:lang w:val="en-GB"/>
              </w:rPr>
              <w:t>make available to the Bidder, relevant project data and reports at the time of issuing the RFP Document; and</w:t>
            </w:r>
          </w:p>
          <w:p w:rsidR="00BB3A58" w:rsidRPr="00AD50CD" w:rsidRDefault="00BB3A58" w:rsidP="009D5F34">
            <w:pPr>
              <w:numPr>
                <w:ilvl w:val="3"/>
                <w:numId w:val="23"/>
              </w:numPr>
              <w:tabs>
                <w:tab w:val="clear" w:pos="936"/>
              </w:tabs>
              <w:spacing w:before="120" w:after="120"/>
              <w:ind w:left="1092" w:hanging="588"/>
              <w:jc w:val="both"/>
              <w:rPr>
                <w:lang w:val="en-GB"/>
              </w:rPr>
            </w:pPr>
            <w:proofErr w:type="gramStart"/>
            <w:r w:rsidRPr="00AD50CD">
              <w:rPr>
                <w:lang w:val="en-GB"/>
              </w:rPr>
              <w:t>assist</w:t>
            </w:r>
            <w:proofErr w:type="gramEnd"/>
            <w:r w:rsidRPr="00AD50CD">
              <w:rPr>
                <w:lang w:val="en-GB"/>
              </w:rPr>
              <w:t xml:space="preserve"> the Bidder in obtaining relevant project data and reports from other related departments/divisions, which will be required by the Bidder to prepare the proposal.</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AD50CD">
              <w:rPr>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tcPr>
          <w:p w:rsidR="00BB3A58" w:rsidRPr="00AD50CD" w:rsidRDefault="00BB3A58" w:rsidP="009D5F34">
            <w:pPr>
              <w:pStyle w:val="Sec1-Clauses"/>
              <w:keepNext/>
              <w:keepLines/>
              <w:numPr>
                <w:ilvl w:val="0"/>
                <w:numId w:val="1"/>
              </w:numPr>
              <w:jc w:val="both"/>
              <w:rPr>
                <w:b w:val="0"/>
              </w:rPr>
            </w:pPr>
            <w:r w:rsidRPr="00AD50CD">
              <w:rPr>
                <w:b w:val="0"/>
              </w:rPr>
              <w:t>Unless otherwise stated in the PDS, alternative proposals shall not be considered.</w:t>
            </w:r>
          </w:p>
        </w:tc>
      </w:tr>
      <w:tr w:rsidR="00AD50CD" w:rsidRPr="00AD50CD" w:rsidTr="007A3F71">
        <w:trPr>
          <w:trHeight w:val="854"/>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AD50CD">
              <w:rPr>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AD50CD">
              <w:rPr>
                <w:b/>
              </w:rPr>
              <w:t>Currency</w:t>
            </w:r>
            <w:bookmarkEnd w:id="644"/>
            <w:r w:rsidRPr="00AD50CD">
              <w:rPr>
                <w:b/>
              </w:rPr>
              <w:t xml:space="preserve"> </w:t>
            </w:r>
            <w:bookmarkEnd w:id="645"/>
            <w:bookmarkEnd w:id="646"/>
            <w:bookmarkEnd w:id="647"/>
            <w:bookmarkEnd w:id="648"/>
            <w:bookmarkEnd w:id="649"/>
            <w:bookmarkEnd w:id="650"/>
            <w:bookmarkEnd w:id="651"/>
          </w:p>
        </w:tc>
        <w:tc>
          <w:tcPr>
            <w:tcW w:w="7579" w:type="dxa"/>
            <w:gridSpan w:val="3"/>
          </w:tcPr>
          <w:p w:rsidR="00BB3A58" w:rsidRPr="00AD50CD" w:rsidRDefault="00BB3A58" w:rsidP="009D5F34">
            <w:pPr>
              <w:numPr>
                <w:ilvl w:val="1"/>
                <w:numId w:val="1"/>
              </w:numPr>
              <w:tabs>
                <w:tab w:val="left" w:pos="2160"/>
              </w:tabs>
              <w:spacing w:before="120" w:after="120"/>
              <w:jc w:val="both"/>
            </w:pPr>
            <w:r w:rsidRPr="00AD50CD">
              <w:t>All prices shall be quoted in Bangladesh Taka unless otherwise stated in the PDS.</w:t>
            </w:r>
          </w:p>
        </w:tc>
      </w:tr>
      <w:tr w:rsidR="00AD50CD" w:rsidRPr="00AD50CD" w:rsidTr="007A3F71">
        <w:trPr>
          <w:trHeight w:val="621"/>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1"/>
                <w:numId w:val="1"/>
              </w:numPr>
              <w:tabs>
                <w:tab w:val="left" w:pos="2160"/>
              </w:tabs>
              <w:spacing w:before="120" w:after="120"/>
              <w:jc w:val="both"/>
              <w:rPr>
                <w:bCs/>
              </w:rPr>
            </w:pPr>
            <w:r w:rsidRPr="00AD50CD">
              <w:rPr>
                <w:bCs/>
              </w:rPr>
              <w:t>Prices quoted by the Bidder shall be fixed throughout the contract period unless otherwise specified in the PDS.</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AD50CD">
              <w:rPr>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AD50CD">
              <w:rPr>
                <w:b/>
              </w:rPr>
              <w:t xml:space="preserve"> </w:t>
            </w:r>
            <w:bookmarkEnd w:id="681"/>
            <w:bookmarkEnd w:id="682"/>
            <w:bookmarkEnd w:id="683"/>
            <w:bookmarkEnd w:id="684"/>
            <w:bookmarkEnd w:id="685"/>
            <w:bookmarkEnd w:id="686"/>
            <w:bookmarkEnd w:id="687"/>
          </w:p>
        </w:tc>
        <w:tc>
          <w:tcPr>
            <w:tcW w:w="7579" w:type="dxa"/>
            <w:gridSpan w:val="3"/>
          </w:tcPr>
          <w:p w:rsidR="00BB3A58" w:rsidRPr="00AD50CD" w:rsidRDefault="00BB3A58" w:rsidP="009D5F34">
            <w:pPr>
              <w:numPr>
                <w:ilvl w:val="0"/>
                <w:numId w:val="43"/>
              </w:numPr>
              <w:spacing w:before="120" w:after="120"/>
              <w:jc w:val="both"/>
            </w:pPr>
            <w:r w:rsidRPr="00AD50CD">
              <w:t>Proposal validities shall be determined on the basis of the complexity  of the Proposal and the time needed for its examination, approval and signing of Contract, pursuant to Rules 19, 20 and 117(10)  of the Public Procurement Rules 2008.</w:t>
            </w:r>
          </w:p>
        </w:tc>
      </w:tr>
      <w:tr w:rsidR="00AD50CD" w:rsidRPr="00AD50CD" w:rsidTr="007A3F71">
        <w:tc>
          <w:tcPr>
            <w:tcW w:w="2429" w:type="dxa"/>
            <w:gridSpan w:val="2"/>
          </w:tcPr>
          <w:p w:rsidR="00BB3A58" w:rsidRPr="00AD50CD" w:rsidRDefault="00BB3A58" w:rsidP="009D5F34">
            <w:pPr>
              <w:spacing w:before="120" w:after="120"/>
              <w:jc w:val="both"/>
              <w:rPr>
                <w:b/>
              </w:rPr>
            </w:pPr>
          </w:p>
        </w:tc>
        <w:tc>
          <w:tcPr>
            <w:tcW w:w="7579" w:type="dxa"/>
            <w:gridSpan w:val="3"/>
          </w:tcPr>
          <w:p w:rsidR="00BB3A58" w:rsidRPr="00AD50CD" w:rsidRDefault="00BB3A58" w:rsidP="009D5F34">
            <w:pPr>
              <w:numPr>
                <w:ilvl w:val="0"/>
                <w:numId w:val="43"/>
              </w:numPr>
              <w:spacing w:before="120" w:after="120"/>
              <w:jc w:val="both"/>
            </w:pPr>
            <w:r w:rsidRPr="00AD50CD">
              <w:t>Proposals shall remain valid for the period specified in the PDS after the Proposal submission deadline prescribed by the Client.</w:t>
            </w:r>
          </w:p>
          <w:p w:rsidR="00BB3A58" w:rsidRPr="00AD50CD" w:rsidRDefault="00BB3A58" w:rsidP="009D5F34">
            <w:pPr>
              <w:numPr>
                <w:ilvl w:val="0"/>
                <w:numId w:val="43"/>
              </w:numPr>
              <w:spacing w:before="120" w:after="120"/>
              <w:jc w:val="both"/>
            </w:pPr>
            <w:r w:rsidRPr="00AD50CD">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688" w:name="_Toc477264217"/>
            <w:r w:rsidRPr="00AD50CD">
              <w:rPr>
                <w:b/>
              </w:rPr>
              <w:t>Extension of Proposal validity</w:t>
            </w:r>
            <w:bookmarkEnd w:id="688"/>
          </w:p>
        </w:tc>
        <w:tc>
          <w:tcPr>
            <w:tcW w:w="7579" w:type="dxa"/>
            <w:gridSpan w:val="3"/>
          </w:tcPr>
          <w:p w:rsidR="00BB3A58" w:rsidRPr="00AD50CD" w:rsidRDefault="00BB3A58" w:rsidP="009D5F34">
            <w:pPr>
              <w:numPr>
                <w:ilvl w:val="0"/>
                <w:numId w:val="58"/>
              </w:numPr>
              <w:spacing w:before="120" w:after="120"/>
              <w:jc w:val="both"/>
              <w:rPr>
                <w:lang w:val="en-GB"/>
              </w:rPr>
            </w:pPr>
            <w:r w:rsidRPr="00AD50CD">
              <w:rPr>
                <w:lang w:val="en-GB"/>
              </w:rPr>
              <w:t>In justified exceptional circumstances, prior to the expiration of the proposed validity period, the Client pursuant to Rule 21 of the Public Procurement Rules 2008 may solicit, not later than ten (10) days before the expiry date of the Proposal validity, compulsorily all the Bidders’ consent to an extension of the period of validity of their Proposals.</w:t>
            </w:r>
          </w:p>
        </w:tc>
      </w:tr>
      <w:tr w:rsidR="00AD50CD" w:rsidRPr="00AD50CD" w:rsidTr="007A3F71">
        <w:tc>
          <w:tcPr>
            <w:tcW w:w="2429" w:type="dxa"/>
            <w:gridSpan w:val="2"/>
          </w:tcPr>
          <w:p w:rsidR="00BB3A58" w:rsidRPr="00AD50CD" w:rsidRDefault="00BB3A58" w:rsidP="009D5F34">
            <w:pPr>
              <w:spacing w:before="120" w:after="120"/>
              <w:ind w:left="362" w:hanging="362"/>
              <w:jc w:val="both"/>
            </w:pPr>
          </w:p>
        </w:tc>
        <w:tc>
          <w:tcPr>
            <w:tcW w:w="7579" w:type="dxa"/>
            <w:gridSpan w:val="3"/>
          </w:tcPr>
          <w:p w:rsidR="00BB3A58" w:rsidRPr="00AD50CD" w:rsidRDefault="00BB3A58" w:rsidP="009D5F34">
            <w:pPr>
              <w:numPr>
                <w:ilvl w:val="0"/>
                <w:numId w:val="58"/>
              </w:numPr>
              <w:spacing w:before="120" w:after="120"/>
              <w:jc w:val="both"/>
              <w:rPr>
                <w:lang w:val="en-GB"/>
              </w:rPr>
            </w:pPr>
            <w:r w:rsidRPr="00AD50CD">
              <w:rPr>
                <w:lang w:val="en-GB"/>
              </w:rPr>
              <w:t>The Bidders consenting in writing to the request as stated under ITT Sub clause 27.1 shall not be required or permitted to modify its Proposal under any circumstances.</w:t>
            </w:r>
          </w:p>
        </w:tc>
      </w:tr>
      <w:tr w:rsidR="00AD50CD" w:rsidRPr="00AD50CD" w:rsidTr="007A3F71">
        <w:tc>
          <w:tcPr>
            <w:tcW w:w="2429" w:type="dxa"/>
            <w:gridSpan w:val="2"/>
          </w:tcPr>
          <w:p w:rsidR="00BB3A58" w:rsidRPr="00AD50CD" w:rsidRDefault="00BB3A58" w:rsidP="009D5F34">
            <w:pPr>
              <w:spacing w:before="120" w:after="120"/>
              <w:ind w:left="362" w:hanging="362"/>
              <w:jc w:val="both"/>
            </w:pPr>
          </w:p>
        </w:tc>
        <w:tc>
          <w:tcPr>
            <w:tcW w:w="7579" w:type="dxa"/>
            <w:gridSpan w:val="3"/>
          </w:tcPr>
          <w:p w:rsidR="00BB3A58" w:rsidRPr="00AD50CD" w:rsidRDefault="00BB3A58" w:rsidP="009D5F34">
            <w:pPr>
              <w:numPr>
                <w:ilvl w:val="0"/>
                <w:numId w:val="58"/>
              </w:numPr>
              <w:spacing w:before="120" w:after="120"/>
              <w:jc w:val="both"/>
              <w:rPr>
                <w:lang w:val="en-GB"/>
              </w:rPr>
            </w:pPr>
            <w:r w:rsidRPr="00AD50CD">
              <w:t>I</w:t>
            </w:r>
            <w:proofErr w:type="spellStart"/>
            <w:r w:rsidRPr="00AD50CD">
              <w:rPr>
                <w:lang w:val="en-GB"/>
              </w:rPr>
              <w:t>f</w:t>
            </w:r>
            <w:proofErr w:type="spellEnd"/>
            <w:r w:rsidRPr="00AD50CD">
              <w:rPr>
                <w:lang w:val="en-GB"/>
              </w:rPr>
              <w:t xml:space="preserve"> the Bidders are not consenting in writing to the request made by the Client, its Proposal shall not be considered in the subsequent evaluation.</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AD50CD">
              <w:rPr>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tcPr>
          <w:p w:rsidR="00BB3A58" w:rsidRPr="00AD50CD" w:rsidRDefault="00BB3A58" w:rsidP="009D5F34">
            <w:pPr>
              <w:numPr>
                <w:ilvl w:val="0"/>
                <w:numId w:val="59"/>
              </w:numPr>
              <w:spacing w:before="120" w:after="120"/>
              <w:jc w:val="both"/>
            </w:pPr>
            <w:r w:rsidRPr="00AD50CD">
              <w:t>The Bidder shall prepare one (1) original of the Technical Proposal as described in ITC Sub-Clause 20.1</w:t>
            </w:r>
            <w:r w:rsidRPr="00AD50CD">
              <w:rPr>
                <w:sz w:val="32"/>
              </w:rPr>
              <w:t xml:space="preserve"> </w:t>
            </w:r>
            <w:r w:rsidRPr="00AD50CD">
              <w:t>and one (1) original of the Financial Proposal as described in and clearly mark them “ORIGINAL”.</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9"/>
              </w:numPr>
              <w:spacing w:before="120" w:after="120"/>
              <w:jc w:val="both"/>
              <w:rPr>
                <w:bCs/>
              </w:rPr>
            </w:pPr>
            <w:r w:rsidRPr="00AD50CD">
              <w:rPr>
                <w:bCs/>
              </w:rPr>
              <w:t>The Bidder shall prepare the number of copies as specified in the PDS of the Technical Proposal and clearly mark them “COPY”. In the event of any discrepancy between the original and the copies, the original shall prevail.</w:t>
            </w:r>
          </w:p>
        </w:tc>
      </w:tr>
      <w:tr w:rsidR="00AD50CD" w:rsidRPr="00AD50CD" w:rsidTr="007A3F71">
        <w:trPr>
          <w:trHeight w:val="413"/>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9"/>
              </w:numPr>
              <w:spacing w:before="120" w:after="120"/>
              <w:jc w:val="both"/>
              <w:rPr>
                <w:bCs/>
              </w:rPr>
            </w:pPr>
            <w:r w:rsidRPr="00AD50CD">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AD50CD" w:rsidRPr="00AD50CD" w:rsidTr="007A3F71">
        <w:trPr>
          <w:trHeight w:val="558"/>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numPr>
                <w:ilvl w:val="0"/>
                <w:numId w:val="59"/>
              </w:numPr>
              <w:spacing w:before="120" w:after="120"/>
              <w:jc w:val="both"/>
              <w:rPr>
                <w:bCs/>
              </w:rPr>
            </w:pPr>
            <w:r w:rsidRPr="00AD50CD">
              <w:rPr>
                <w:bCs/>
              </w:rPr>
              <w:t>All pages of the Proposals except for un-amended printed literature shall be signed or initialed by the person signing the Proposals.</w:t>
            </w:r>
          </w:p>
        </w:tc>
      </w:tr>
      <w:tr w:rsidR="00AD50CD" w:rsidRPr="00AD50CD" w:rsidTr="007A3F71">
        <w:trPr>
          <w:trHeight w:val="531"/>
        </w:trPr>
        <w:tc>
          <w:tcPr>
            <w:tcW w:w="10008" w:type="dxa"/>
            <w:gridSpan w:val="5"/>
          </w:tcPr>
          <w:p w:rsidR="00BB3A58" w:rsidRPr="00AD50CD" w:rsidRDefault="00BB3A58" w:rsidP="009D5F34">
            <w:pPr>
              <w:pStyle w:val="Heading2"/>
              <w:spacing w:before="120" w:after="120"/>
              <w:jc w:val="both"/>
              <w:rPr>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AD50CD">
              <w:rPr>
                <w:lang w:val="en-US" w:eastAsia="en-US"/>
              </w:rPr>
              <w:t xml:space="preserve">     </w:t>
            </w:r>
            <w:bookmarkStart w:id="753" w:name="_Toc477264219"/>
            <w:r w:rsidRPr="00AD50CD">
              <w:rPr>
                <w:lang w:val="en-US" w:eastAsia="en-US"/>
              </w:rPr>
              <w:t>D.</w:t>
            </w:r>
            <w:r w:rsidRPr="00AD50CD">
              <w:rPr>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AD50CD" w:rsidRPr="00AD50CD" w:rsidTr="007A3F71">
        <w:trPr>
          <w:trHeight w:val="35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AD50CD">
              <w:rPr>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tcPr>
          <w:p w:rsidR="00BB3A58" w:rsidRPr="00AD50CD" w:rsidRDefault="00BB3A58" w:rsidP="009D5F34">
            <w:pPr>
              <w:pStyle w:val="Sec1-Clauses"/>
              <w:numPr>
                <w:ilvl w:val="0"/>
                <w:numId w:val="60"/>
              </w:numPr>
              <w:jc w:val="both"/>
              <w:rPr>
                <w:b w:val="0"/>
                <w:bCs/>
              </w:rPr>
            </w:pPr>
            <w:r w:rsidRPr="00AD50CD">
              <w:rPr>
                <w:b w:val="0"/>
                <w:bCs/>
              </w:rPr>
              <w:t xml:space="preserve">The Bidder shall enclose the original Technical Proposal in sealed envelopes, duly marking the envelopes as “TECHNICAL PROPOSAL”.  </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0"/>
              </w:numPr>
              <w:jc w:val="both"/>
              <w:rPr>
                <w:b w:val="0"/>
                <w:bCs/>
              </w:rPr>
            </w:pPr>
            <w:r w:rsidRPr="00AD50CD">
              <w:rPr>
                <w:b w:val="0"/>
                <w:bCs/>
              </w:rPr>
              <w:t xml:space="preserve">The Bidder shall enclose the original of the Financial Proposal in one single separate sealed envelope, duly marking the envelope as “FINANCIAL PROPOSAL” and </w:t>
            </w:r>
            <w:r w:rsidRPr="00AD50CD">
              <w:rPr>
                <w:b w:val="0"/>
                <w:bCs/>
                <w:lang w:val="en-GB"/>
              </w:rPr>
              <w:t xml:space="preserve">with a warning </w:t>
            </w:r>
            <w:r w:rsidRPr="00AD50CD">
              <w:rPr>
                <w:bCs/>
                <w:lang w:val="en-GB"/>
              </w:rPr>
              <w:t>“</w:t>
            </w:r>
            <w:r w:rsidRPr="00AD50CD">
              <w:rPr>
                <w:bCs/>
                <w:smallCaps/>
                <w:lang w:val="en-GB"/>
              </w:rPr>
              <w:t>Do Not Open With The Technical Proposal</w:t>
            </w:r>
            <w:r w:rsidRPr="00AD50CD">
              <w:rPr>
                <w:bCs/>
                <w:lang w:val="en-GB"/>
              </w:rPr>
              <w:t>.”</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0"/>
              </w:numPr>
              <w:jc w:val="both"/>
              <w:rPr>
                <w:b w:val="0"/>
              </w:rPr>
            </w:pPr>
            <w:r w:rsidRPr="00AD50CD">
              <w:rPr>
                <w:b w:val="0"/>
                <w:lang w:val="en-GB"/>
              </w:rPr>
              <w:t>The two envelopes shall then be enclosed in one single outer envelope. T</w:t>
            </w:r>
            <w:r w:rsidRPr="00AD50CD">
              <w:rPr>
                <w:b w:val="0"/>
              </w:rPr>
              <w:t>he inner and outer envelopes shall:</w:t>
            </w:r>
          </w:p>
          <w:p w:rsidR="00BB3A58" w:rsidRPr="00AD50CD" w:rsidRDefault="00BB3A58" w:rsidP="009D5F34">
            <w:pPr>
              <w:numPr>
                <w:ilvl w:val="2"/>
                <w:numId w:val="43"/>
              </w:numPr>
              <w:tabs>
                <w:tab w:val="clear" w:pos="1296"/>
                <w:tab w:val="left" w:pos="1017"/>
              </w:tabs>
              <w:spacing w:before="120" w:after="120"/>
              <w:ind w:left="1453" w:hanging="960"/>
              <w:jc w:val="both"/>
            </w:pPr>
            <w:bookmarkStart w:id="789" w:name="_Toc48551056"/>
            <w:bookmarkStart w:id="790" w:name="_Toc48552749"/>
            <w:r w:rsidRPr="00AD50CD">
              <w:t>bear the name and address of the Bidder;</w:t>
            </w:r>
            <w:bookmarkEnd w:id="789"/>
            <w:bookmarkEnd w:id="790"/>
          </w:p>
          <w:p w:rsidR="00BB3A58" w:rsidRPr="00AD50CD" w:rsidRDefault="00BB3A58" w:rsidP="009D5F34">
            <w:pPr>
              <w:numPr>
                <w:ilvl w:val="2"/>
                <w:numId w:val="43"/>
              </w:numPr>
              <w:tabs>
                <w:tab w:val="clear" w:pos="1296"/>
                <w:tab w:val="left" w:pos="1017"/>
              </w:tabs>
              <w:spacing w:before="120" w:after="120"/>
              <w:ind w:left="1453" w:hanging="960"/>
              <w:jc w:val="both"/>
            </w:pPr>
            <w:bookmarkStart w:id="791" w:name="_Toc48551057"/>
            <w:bookmarkStart w:id="792" w:name="_Toc48552750"/>
            <w:r w:rsidRPr="00AD50CD">
              <w:t>be addressed to the Client at the address specified in the PDS;</w:t>
            </w:r>
            <w:bookmarkEnd w:id="791"/>
            <w:bookmarkEnd w:id="792"/>
          </w:p>
          <w:p w:rsidR="00BB3A58" w:rsidRPr="00AD50CD" w:rsidRDefault="00BB3A58" w:rsidP="009D5F34">
            <w:pPr>
              <w:numPr>
                <w:ilvl w:val="2"/>
                <w:numId w:val="43"/>
              </w:numPr>
              <w:tabs>
                <w:tab w:val="clear" w:pos="1296"/>
                <w:tab w:val="left" w:pos="1017"/>
              </w:tabs>
              <w:spacing w:before="120" w:after="120"/>
              <w:ind w:left="1453" w:hanging="960"/>
              <w:jc w:val="both"/>
            </w:pPr>
            <w:bookmarkStart w:id="793" w:name="_Toc48551058"/>
            <w:bookmarkStart w:id="794" w:name="_Toc48552751"/>
            <w:r w:rsidRPr="00AD50CD">
              <w:t>bear the name of the Proposal as specified in the PDS; and</w:t>
            </w:r>
            <w:bookmarkStart w:id="795" w:name="_Toc48551059"/>
            <w:bookmarkStart w:id="796" w:name="_Toc48552752"/>
            <w:bookmarkEnd w:id="793"/>
            <w:bookmarkEnd w:id="794"/>
          </w:p>
          <w:p w:rsidR="00BB3A58" w:rsidRPr="00AD50CD" w:rsidRDefault="00BB3A58" w:rsidP="009D5F34">
            <w:pPr>
              <w:pStyle w:val="Sec1-Clauses"/>
              <w:numPr>
                <w:ilvl w:val="2"/>
                <w:numId w:val="43"/>
              </w:numPr>
              <w:tabs>
                <w:tab w:val="clear" w:pos="1296"/>
              </w:tabs>
              <w:ind w:left="972" w:hanging="479"/>
              <w:jc w:val="both"/>
              <w:rPr>
                <w:b w:val="0"/>
              </w:rPr>
            </w:pPr>
            <w:proofErr w:type="gramStart"/>
            <w:r w:rsidRPr="00AD50CD">
              <w:rPr>
                <w:b w:val="0"/>
              </w:rPr>
              <w:t>bear</w:t>
            </w:r>
            <w:proofErr w:type="gramEnd"/>
            <w:r w:rsidRPr="00AD50CD">
              <w:rPr>
                <w:b w:val="0"/>
              </w:rPr>
              <w:t xml:space="preserve"> a statement </w:t>
            </w:r>
            <w:r w:rsidRPr="00AD50CD">
              <w:t>“DO NOT OPEN BEFORE</w:t>
            </w:r>
            <w:r w:rsidRPr="00AD50CD">
              <w:rPr>
                <w:b w:val="0"/>
              </w:rPr>
              <w:t xml:space="preserve"> …………….” The date for opening as specified in the PDS.</w:t>
            </w:r>
            <w:bookmarkEnd w:id="795"/>
            <w:bookmarkEnd w:id="796"/>
          </w:p>
        </w:tc>
      </w:tr>
      <w:tr w:rsidR="00AD50CD" w:rsidRPr="00AD50CD" w:rsidTr="007A3F71">
        <w:trPr>
          <w:trHeight w:val="738"/>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0"/>
              </w:numPr>
              <w:jc w:val="both"/>
              <w:rPr>
                <w:b w:val="0"/>
              </w:rPr>
            </w:pPr>
            <w:r w:rsidRPr="00AD50CD">
              <w:rPr>
                <w:b w:val="0"/>
              </w:rPr>
              <w:t>If all envelopes are not sealed and marked as required, the Client will assume no responsibility for the misplacement, or premature opening of the Proposal.</w:t>
            </w:r>
          </w:p>
        </w:tc>
      </w:tr>
      <w:tr w:rsidR="00AD50CD" w:rsidRPr="00AD50CD" w:rsidTr="007A3F71">
        <w:trPr>
          <w:trHeight w:val="989"/>
        </w:trPr>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0"/>
              </w:numPr>
              <w:jc w:val="both"/>
              <w:rPr>
                <w:b w:val="0"/>
              </w:rPr>
            </w:pPr>
            <w:r w:rsidRPr="00AD50CD">
              <w:rPr>
                <w:b w:val="0"/>
                <w:lang w:val="en-GB"/>
              </w:rPr>
              <w:t>If the Financial Proposal is not submitted in a separate sealed envelope duly marked as indicated above, this may constitute grounds for declaring the Proposal non-responsive.</w:t>
            </w:r>
          </w:p>
        </w:tc>
      </w:tr>
      <w:tr w:rsidR="00AD50CD" w:rsidRPr="00AD50CD" w:rsidTr="007A3F71">
        <w:trPr>
          <w:trHeight w:val="710"/>
        </w:trPr>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AD50CD">
              <w:rPr>
                <w:b/>
              </w:rPr>
              <w:lastRenderedPageBreak/>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tcPr>
          <w:p w:rsidR="00BB3A58" w:rsidRPr="00AD50CD" w:rsidRDefault="00BB3A58" w:rsidP="009D5F34">
            <w:pPr>
              <w:pStyle w:val="Sec1-Clauses"/>
              <w:numPr>
                <w:ilvl w:val="0"/>
                <w:numId w:val="61"/>
              </w:numPr>
              <w:jc w:val="both"/>
              <w:rPr>
                <w:b w:val="0"/>
              </w:rPr>
            </w:pPr>
            <w:r w:rsidRPr="00AD50CD">
              <w:rPr>
                <w:b w:val="0"/>
              </w:rPr>
              <w:t xml:space="preserve">Proposals shall be delivered to the Client at the address specified under ITC Sub-Clause 29.3 (b) no later than the date and Time indicated in the PDS. </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1"/>
              </w:numPr>
              <w:jc w:val="both"/>
              <w:rPr>
                <w:b w:val="0"/>
              </w:rPr>
            </w:pPr>
            <w:r w:rsidRPr="00AD50CD">
              <w:rPr>
                <w:b w:val="0"/>
              </w:rPr>
              <w:t>The Proposal may be hand delivered or posted by registered mail or sent by courier. The Client shall, on request, provide the Bidder with a receipt showing the date and time when its Proposal was received.</w:t>
            </w:r>
          </w:p>
        </w:tc>
      </w:tr>
      <w:tr w:rsidR="00AD50CD" w:rsidRPr="00AD50CD" w:rsidTr="007A3F71">
        <w:tc>
          <w:tcPr>
            <w:tcW w:w="2429" w:type="dxa"/>
            <w:gridSpan w:val="2"/>
          </w:tcPr>
          <w:p w:rsidR="00BB3A58" w:rsidRPr="00AD50CD" w:rsidRDefault="00BB3A58" w:rsidP="009D5F34">
            <w:pPr>
              <w:spacing w:before="120" w:after="120"/>
              <w:jc w:val="both"/>
            </w:pPr>
          </w:p>
        </w:tc>
        <w:tc>
          <w:tcPr>
            <w:tcW w:w="7579" w:type="dxa"/>
            <w:gridSpan w:val="3"/>
          </w:tcPr>
          <w:p w:rsidR="00BB3A58" w:rsidRPr="00AD50CD" w:rsidRDefault="00BB3A58" w:rsidP="009D5F34">
            <w:pPr>
              <w:pStyle w:val="Sec1-Clauses"/>
              <w:numPr>
                <w:ilvl w:val="0"/>
                <w:numId w:val="61"/>
              </w:numPr>
              <w:jc w:val="both"/>
              <w:rPr>
                <w:b w:val="0"/>
              </w:rPr>
            </w:pPr>
            <w:r w:rsidRPr="00AD50CD">
              <w:rPr>
                <w:b w:val="0"/>
              </w:rPr>
              <w:t xml:space="preserve">The Client may, at its discretion, extend the deadline for the submission of Proposals by amending the RFP in accordance with ITC </w:t>
            </w:r>
            <w:r w:rsidRPr="00AD50CD">
              <w:rPr>
                <w:b w:val="0"/>
                <w:szCs w:val="22"/>
              </w:rPr>
              <w:t>Clause 14,</w:t>
            </w:r>
            <w:r w:rsidRPr="00AD50CD">
              <w:rPr>
                <w:b w:val="0"/>
                <w:sz w:val="36"/>
              </w:rPr>
              <w:t xml:space="preserve"> </w:t>
            </w:r>
            <w:r w:rsidRPr="00AD50CD">
              <w:rPr>
                <w:b w:val="0"/>
              </w:rPr>
              <w:t>in which case all rights and obligations of the Client and Bidders previously subject to the deadline shall thereafter be subject to the deadline as extended.</w:t>
            </w:r>
          </w:p>
        </w:tc>
      </w:tr>
      <w:tr w:rsidR="00AD50CD" w:rsidRPr="00AD50CD" w:rsidTr="007A3F71">
        <w:tc>
          <w:tcPr>
            <w:tcW w:w="2429" w:type="dxa"/>
            <w:gridSpan w:val="2"/>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AD50CD">
              <w:rPr>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AD50CD">
              <w:rPr>
                <w:b/>
              </w:rPr>
              <w:t xml:space="preserve"> Submitted Late</w:t>
            </w:r>
            <w:bookmarkEnd w:id="868"/>
            <w:bookmarkEnd w:id="869"/>
          </w:p>
        </w:tc>
        <w:tc>
          <w:tcPr>
            <w:tcW w:w="7579" w:type="dxa"/>
            <w:gridSpan w:val="3"/>
          </w:tcPr>
          <w:p w:rsidR="00BB3A58" w:rsidRPr="00AD50CD" w:rsidRDefault="00BB3A58" w:rsidP="009D5F34">
            <w:pPr>
              <w:pStyle w:val="Sec1-Clauses"/>
              <w:numPr>
                <w:ilvl w:val="0"/>
                <w:numId w:val="62"/>
              </w:numPr>
              <w:jc w:val="both"/>
              <w:rPr>
                <w:b w:val="0"/>
              </w:rPr>
            </w:pPr>
            <w:r w:rsidRPr="00AD50CD">
              <w:rPr>
                <w:b w:val="0"/>
              </w:rPr>
              <w:t>Any Proposal received by the Client after the deadline for submission of Proposals, in accordance with ITC Clause 30 shall be declared LATE and returned unopened to the Bidder.</w:t>
            </w:r>
          </w:p>
        </w:tc>
      </w:tr>
      <w:tr w:rsidR="00AD50CD" w:rsidRPr="00AD50CD" w:rsidTr="007A3F71">
        <w:trPr>
          <w:trHeight w:val="603"/>
        </w:trPr>
        <w:tc>
          <w:tcPr>
            <w:tcW w:w="10008" w:type="dxa"/>
            <w:gridSpan w:val="5"/>
          </w:tcPr>
          <w:p w:rsidR="00BB3A58" w:rsidRPr="00AD50CD" w:rsidRDefault="00BB3A58" w:rsidP="009D5F34">
            <w:pPr>
              <w:pStyle w:val="Heading2"/>
              <w:spacing w:before="120" w:after="120"/>
              <w:jc w:val="both"/>
              <w:rPr>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AD50CD">
              <w:rPr>
                <w:lang w:val="en-US" w:eastAsia="en-US"/>
              </w:rPr>
              <w:t>E.</w:t>
            </w:r>
            <w:r w:rsidRPr="00AD50CD">
              <w:rPr>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AD50CD" w:rsidRPr="00AD50CD" w:rsidTr="007A3F71">
        <w:trPr>
          <w:trHeight w:val="54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AD50CD">
              <w:rPr>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AD50CD">
              <w:rPr>
                <w:b/>
              </w:rPr>
              <w:t xml:space="preserve"> Opening</w:t>
            </w:r>
            <w:bookmarkEnd w:id="926"/>
            <w:bookmarkEnd w:id="927"/>
          </w:p>
        </w:tc>
        <w:tc>
          <w:tcPr>
            <w:tcW w:w="7696" w:type="dxa"/>
            <w:gridSpan w:val="4"/>
          </w:tcPr>
          <w:p w:rsidR="00BB3A58" w:rsidRPr="00AD50CD" w:rsidRDefault="00BB3A58" w:rsidP="009D5F34">
            <w:pPr>
              <w:pStyle w:val="Sec1-Clauses"/>
              <w:numPr>
                <w:ilvl w:val="0"/>
                <w:numId w:val="127"/>
              </w:numPr>
              <w:jc w:val="both"/>
              <w:rPr>
                <w:b w:val="0"/>
              </w:rPr>
            </w:pPr>
            <w:r w:rsidRPr="00AD50CD">
              <w:rPr>
                <w:b w:val="0"/>
              </w:rPr>
              <w:t>Proposals shall be opened pursuant to Section 58 of the Public Procurement Act, 2006 and Rule 7, 118(2), (3) and (4) of the Public Procurement Rules, 2008.</w:t>
            </w:r>
          </w:p>
        </w:tc>
      </w:tr>
      <w:tr w:rsidR="00AD50CD" w:rsidRPr="00AD50CD" w:rsidTr="007A3F71">
        <w:trPr>
          <w:trHeight w:val="864"/>
        </w:trPr>
        <w:tc>
          <w:tcPr>
            <w:tcW w:w="2312" w:type="dxa"/>
          </w:tcPr>
          <w:p w:rsidR="00BB3A58" w:rsidRPr="00AD50CD" w:rsidRDefault="00BB3A58" w:rsidP="009D5F34">
            <w:pPr>
              <w:spacing w:before="120" w:after="120"/>
              <w:jc w:val="both"/>
            </w:pPr>
            <w:bookmarkStart w:id="928" w:name="_Toc63057839"/>
            <w:bookmarkEnd w:id="928"/>
          </w:p>
        </w:tc>
        <w:tc>
          <w:tcPr>
            <w:tcW w:w="7696" w:type="dxa"/>
            <w:gridSpan w:val="4"/>
          </w:tcPr>
          <w:p w:rsidR="00BB3A58" w:rsidRPr="00AD50CD" w:rsidRDefault="00BB3A58" w:rsidP="009D5F34">
            <w:pPr>
              <w:pStyle w:val="Sec1-Clauses"/>
              <w:numPr>
                <w:ilvl w:val="0"/>
                <w:numId w:val="127"/>
              </w:numPr>
              <w:jc w:val="both"/>
              <w:rPr>
                <w:b w:val="0"/>
              </w:rPr>
            </w:pPr>
            <w:r w:rsidRPr="00AD50CD">
              <w:rPr>
                <w:b w:val="0"/>
              </w:rPr>
              <w:t>The Client shall open all the Technical Proposals received shortly after the deadline for submission and at the place specified in the PDS. There shall be no public opening of the Technical Proposals.</w:t>
            </w:r>
          </w:p>
        </w:tc>
      </w:tr>
      <w:tr w:rsidR="00AD50CD" w:rsidRPr="00AD50CD" w:rsidTr="007A3F71">
        <w:trPr>
          <w:trHeight w:val="900"/>
        </w:trPr>
        <w:tc>
          <w:tcPr>
            <w:tcW w:w="2312" w:type="dxa"/>
          </w:tcPr>
          <w:p w:rsidR="00BB3A58" w:rsidRPr="00AD50CD" w:rsidRDefault="00BB3A58" w:rsidP="009D5F34">
            <w:pPr>
              <w:spacing w:before="120" w:after="120"/>
              <w:jc w:val="both"/>
              <w:rPr>
                <w:b/>
              </w:rPr>
            </w:pPr>
            <w:bookmarkStart w:id="929" w:name="_Toc63057840"/>
            <w:bookmarkEnd w:id="929"/>
          </w:p>
        </w:tc>
        <w:tc>
          <w:tcPr>
            <w:tcW w:w="7696" w:type="dxa"/>
            <w:gridSpan w:val="4"/>
          </w:tcPr>
          <w:p w:rsidR="00BB3A58" w:rsidRPr="00AD50CD" w:rsidRDefault="00BB3A58" w:rsidP="009D5F34">
            <w:pPr>
              <w:pStyle w:val="Sec1-Clauses"/>
              <w:numPr>
                <w:ilvl w:val="0"/>
                <w:numId w:val="127"/>
              </w:numPr>
              <w:jc w:val="both"/>
              <w:rPr>
                <w:b w:val="0"/>
              </w:rPr>
            </w:pPr>
            <w:r w:rsidRPr="00AD50CD">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AD50CD" w:rsidRPr="00AD50CD" w:rsidTr="007A3F71">
        <w:trPr>
          <w:trHeight w:val="1647"/>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AD50CD">
              <w:rPr>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tcPr>
          <w:p w:rsidR="00BB3A58" w:rsidRPr="00AD50CD" w:rsidRDefault="00BB3A58" w:rsidP="009D5F34">
            <w:pPr>
              <w:pStyle w:val="Sec1-Clauses"/>
              <w:numPr>
                <w:ilvl w:val="0"/>
                <w:numId w:val="128"/>
              </w:numPr>
              <w:jc w:val="both"/>
              <w:rPr>
                <w:b w:val="0"/>
              </w:rPr>
            </w:pPr>
            <w:r w:rsidRPr="00AD50CD">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AD50CD" w:rsidRPr="00AD50CD" w:rsidTr="007A3F71">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128"/>
              </w:numPr>
              <w:jc w:val="both"/>
              <w:rPr>
                <w:b w:val="0"/>
              </w:rPr>
            </w:pPr>
            <w:r w:rsidRPr="00AD50CD">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AD50CD" w:rsidRPr="00AD50CD" w:rsidTr="007A3F71">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AD50CD">
              <w:rPr>
                <w:b/>
              </w:rPr>
              <w:t>Clarification of Proposal</w:t>
            </w:r>
            <w:bookmarkEnd w:id="963"/>
            <w:r w:rsidRPr="00AD50CD">
              <w:rPr>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tcPr>
          <w:p w:rsidR="00BB3A58" w:rsidRPr="00AD50CD" w:rsidRDefault="00BB3A58" w:rsidP="009D5F34">
            <w:pPr>
              <w:pStyle w:val="Sec1-Clauses"/>
              <w:numPr>
                <w:ilvl w:val="0"/>
                <w:numId w:val="63"/>
              </w:numPr>
              <w:jc w:val="both"/>
              <w:rPr>
                <w:b w:val="0"/>
              </w:rPr>
            </w:pPr>
            <w:r w:rsidRPr="00AD50CD">
              <w:rPr>
                <w:rFonts w:eastAsia="Times New Roman"/>
                <w:b w:val="0"/>
                <w:spacing w:val="-4"/>
                <w:lang w:val="en-GB"/>
              </w:rPr>
              <w:t>The Client’s Proposal Evaluation Committee (PEC) may ask the Bidders for clarification of their Proposals, in order to facilitate the examination and evaluation of the Proposals. The request for clarification by the PEC and the response from the Bidders shall</w:t>
            </w:r>
            <w:r w:rsidRPr="00AD50CD" w:rsidDel="003B3343">
              <w:rPr>
                <w:rFonts w:eastAsia="Times New Roman"/>
                <w:b w:val="0"/>
                <w:spacing w:val="-4"/>
                <w:lang w:val="en-GB"/>
              </w:rPr>
              <w:t xml:space="preserve"> </w:t>
            </w:r>
            <w:r w:rsidRPr="00AD50CD">
              <w:rPr>
                <w:rFonts w:eastAsia="Times New Roman"/>
                <w:b w:val="0"/>
                <w:spacing w:val="-4"/>
                <w:lang w:val="en-GB"/>
              </w:rPr>
              <w:t xml:space="preserve">be in writing, and Proposal clarifications which may lead to a change in the substance of the Proposal or in any of the key staff or elements of the Proposal will neither be sought nor be permitted. </w:t>
            </w:r>
            <w:r w:rsidRPr="00AD50CD">
              <w:rPr>
                <w:b w:val="0"/>
                <w:lang w:val="en-GB"/>
              </w:rPr>
              <w:t>Requests for clarifications on Proposal shall be duly signed only by the PEC Chairperson.</w:t>
            </w:r>
          </w:p>
        </w:tc>
      </w:tr>
      <w:tr w:rsidR="00AD50CD" w:rsidRPr="00AD50CD" w:rsidTr="007A3F71">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pStyle w:val="Sec1-Clauses"/>
              <w:numPr>
                <w:ilvl w:val="0"/>
                <w:numId w:val="63"/>
              </w:numPr>
              <w:jc w:val="both"/>
              <w:rPr>
                <w:b w:val="0"/>
                <w:lang w:val="en-GB"/>
              </w:rPr>
            </w:pPr>
            <w:r w:rsidRPr="00AD50CD">
              <w:rPr>
                <w:b w:val="0"/>
                <w:lang w:val="en-GB"/>
              </w:rPr>
              <w:t>If</w:t>
            </w:r>
            <w:r w:rsidRPr="00AD50CD">
              <w:rPr>
                <w:b w:val="0"/>
              </w:rPr>
              <w:t xml:space="preserve"> a Bidder does not provide clarifications of its Proposal by the date and time set in the PEC’s written request for clarification, its Proposal</w:t>
            </w:r>
            <w:r w:rsidRPr="00AD50CD">
              <w:rPr>
                <w:b w:val="0"/>
                <w:lang w:val="en-GB"/>
              </w:rPr>
              <w:t xml:space="preserve"> shall not be considered in the evaluation.</w:t>
            </w:r>
          </w:p>
        </w:tc>
      </w:tr>
      <w:tr w:rsidR="00AD50CD" w:rsidRPr="00AD50CD" w:rsidTr="007A3F71">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pStyle w:val="Sec1-Clauses"/>
              <w:numPr>
                <w:ilvl w:val="0"/>
                <w:numId w:val="63"/>
              </w:numPr>
              <w:jc w:val="both"/>
              <w:rPr>
                <w:b w:val="0"/>
                <w:lang w:val="en-GB"/>
              </w:rPr>
            </w:pPr>
            <w:r w:rsidRPr="00AD50CD">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AD50CD" w:rsidRPr="00AD50CD" w:rsidTr="007A3F71">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pStyle w:val="Sec1-Clauses"/>
              <w:numPr>
                <w:ilvl w:val="0"/>
                <w:numId w:val="63"/>
              </w:numPr>
              <w:jc w:val="both"/>
              <w:rPr>
                <w:b w:val="0"/>
              </w:rPr>
            </w:pPr>
            <w:r w:rsidRPr="00AD50CD">
              <w:rPr>
                <w:b w:val="0"/>
              </w:rPr>
              <w:t xml:space="preserve">Members of the PEC </w:t>
            </w:r>
            <w:r w:rsidRPr="00AD50CD">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AD50CD" w:rsidRPr="00AD50CD" w:rsidTr="007A3F71">
        <w:trPr>
          <w:trHeight w:val="36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AD50CD">
              <w:rPr>
                <w:b/>
              </w:rPr>
              <w:t xml:space="preserve">Examination of </w:t>
            </w:r>
            <w:bookmarkEnd w:id="994"/>
            <w:bookmarkEnd w:id="995"/>
            <w:bookmarkEnd w:id="996"/>
            <w:bookmarkEnd w:id="997"/>
            <w:bookmarkEnd w:id="998"/>
            <w:bookmarkEnd w:id="999"/>
            <w:bookmarkEnd w:id="1000"/>
            <w:r w:rsidRPr="00AD50CD">
              <w:rPr>
                <w:b/>
              </w:rPr>
              <w:t>Conflict of Interest Situation</w:t>
            </w:r>
            <w:bookmarkEnd w:id="1001"/>
          </w:p>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numPr>
                <w:ilvl w:val="0"/>
                <w:numId w:val="129"/>
              </w:numPr>
              <w:spacing w:before="120" w:after="120"/>
              <w:jc w:val="both"/>
            </w:pPr>
            <w:r w:rsidRPr="00AD50CD">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AD50CD" w:rsidRPr="00AD50CD" w:rsidTr="007A3F71">
        <w:trPr>
          <w:trHeight w:val="477"/>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numPr>
                <w:ilvl w:val="0"/>
                <w:numId w:val="129"/>
              </w:numPr>
              <w:spacing w:before="120" w:after="120"/>
              <w:jc w:val="both"/>
            </w:pPr>
            <w:r w:rsidRPr="00AD50CD">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AD50CD" w:rsidRPr="00AD50CD" w:rsidTr="007A3F71">
        <w:trPr>
          <w:trHeight w:val="86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numPr>
                <w:ilvl w:val="0"/>
                <w:numId w:val="129"/>
              </w:numPr>
              <w:spacing w:before="120" w:after="120"/>
              <w:jc w:val="both"/>
              <w:rPr>
                <w:bCs/>
              </w:rPr>
            </w:pPr>
            <w:r w:rsidRPr="00AD50CD">
              <w:rPr>
                <w:bCs/>
              </w:rPr>
              <w:t>If a Bidder has been found to mislead the Client by neglecting to provide information or by denying the existence of a COI situation, the Bidder’s proposal shall be rejected.</w:t>
            </w:r>
          </w:p>
        </w:tc>
      </w:tr>
      <w:tr w:rsidR="00AD50CD" w:rsidRPr="00AD50CD" w:rsidTr="007A3F71">
        <w:trPr>
          <w:trHeight w:val="143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AD50CD">
              <w:rPr>
                <w:b/>
              </w:rPr>
              <w:t>Proposal:</w:t>
            </w:r>
            <w:bookmarkEnd w:id="1030"/>
            <w:r w:rsidRPr="00AD50CD">
              <w:rPr>
                <w:b/>
              </w:rPr>
              <w:t xml:space="preserve"> </w:t>
            </w:r>
          </w:p>
          <w:p w:rsidR="00BB3A58" w:rsidRPr="00AD50CD" w:rsidRDefault="00BB3A58" w:rsidP="009D5F34">
            <w:pPr>
              <w:pStyle w:val="Heading3"/>
              <w:spacing w:before="120" w:after="120"/>
              <w:ind w:left="362" w:hanging="362"/>
              <w:jc w:val="both"/>
              <w:rPr>
                <w:b/>
              </w:rPr>
            </w:pPr>
            <w:r w:rsidRPr="00AD50CD">
              <w:t xml:space="preserve">      </w:t>
            </w:r>
            <w:bookmarkStart w:id="1059" w:name="_Toc477264229"/>
            <w:r w:rsidRPr="00AD50CD">
              <w:rPr>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tcPr>
          <w:p w:rsidR="00BB3A58" w:rsidRPr="00AD50CD" w:rsidRDefault="00BB3A58" w:rsidP="009D5F34">
            <w:pPr>
              <w:pStyle w:val="Sec1-Clauses"/>
              <w:numPr>
                <w:ilvl w:val="0"/>
                <w:numId w:val="130"/>
              </w:numPr>
              <w:jc w:val="both"/>
              <w:rPr>
                <w:b w:val="0"/>
              </w:rPr>
            </w:pPr>
            <w:r w:rsidRPr="00AD50CD">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AD50CD" w:rsidRPr="00AD50CD" w:rsidTr="007A3F71">
        <w:trPr>
          <w:trHeight w:val="49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130"/>
              </w:numPr>
              <w:jc w:val="both"/>
              <w:rPr>
                <w:b w:val="0"/>
              </w:rPr>
            </w:pPr>
            <w:r w:rsidRPr="00AD50CD">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AD50CD">
              <w:rPr>
                <w:b w:val="0"/>
              </w:rPr>
              <w:t>,  as</w:t>
            </w:r>
            <w:proofErr w:type="gramEnd"/>
            <w:r w:rsidRPr="00AD50CD">
              <w:rPr>
                <w:b w:val="0"/>
              </w:rPr>
              <w:t xml:space="preserve"> specified in the PDS. </w:t>
            </w:r>
          </w:p>
        </w:tc>
      </w:tr>
      <w:tr w:rsidR="00AD50CD" w:rsidRPr="00AD50CD" w:rsidTr="007A3F71">
        <w:trPr>
          <w:trHeight w:val="49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130"/>
              </w:numPr>
              <w:jc w:val="both"/>
              <w:rPr>
                <w:b w:val="0"/>
              </w:rPr>
            </w:pPr>
            <w:r w:rsidRPr="00AD50CD">
              <w:rPr>
                <w:b w:val="0"/>
              </w:rPr>
              <w:t xml:space="preserve">The points for each Technical Proposal shall then be calculated as average of the points given by all the members including the Chairperson of the PEC for the respective Proposal.  </w:t>
            </w:r>
          </w:p>
        </w:tc>
      </w:tr>
      <w:tr w:rsidR="00AD50CD" w:rsidRPr="00AD50CD" w:rsidTr="007A3F71">
        <w:trPr>
          <w:trHeight w:val="49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130"/>
              </w:numPr>
              <w:tabs>
                <w:tab w:val="left" w:pos="5697"/>
              </w:tabs>
              <w:jc w:val="both"/>
              <w:rPr>
                <w:b w:val="0"/>
              </w:rPr>
            </w:pPr>
            <w:r w:rsidRPr="00AD50CD">
              <w:rPr>
                <w:b w:val="0"/>
                <w:lang w:val="en-GB"/>
              </w:rPr>
              <w:t>Technical Proposals thus given a Technical Points (</w:t>
            </w:r>
            <w:proofErr w:type="spellStart"/>
            <w:r w:rsidRPr="00AD50CD">
              <w:rPr>
                <w:b w:val="0"/>
                <w:lang w:val="en-GB"/>
              </w:rPr>
              <w:t>Tp</w:t>
            </w:r>
            <w:proofErr w:type="spellEnd"/>
            <w:r w:rsidRPr="00AD50CD">
              <w:rPr>
                <w:b w:val="0"/>
                <w:lang w:val="en-GB"/>
              </w:rPr>
              <w:t>), as stated under ITC Sub Clause 36.2, not securing the precise minimum as specified in the PDS, shall be considered non-responsive.</w:t>
            </w:r>
          </w:p>
        </w:tc>
      </w:tr>
      <w:tr w:rsidR="00AD50CD" w:rsidRPr="00AD50CD" w:rsidTr="007A3F71">
        <w:trPr>
          <w:trHeight w:val="1323"/>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AD50CD">
              <w:rPr>
                <w:b/>
              </w:rPr>
              <w:t>Financial</w:t>
            </w:r>
            <w:r w:rsidRPr="00AD50CD">
              <w:t xml:space="preserve"> </w:t>
            </w:r>
            <w:r w:rsidRPr="00AD50CD">
              <w:rPr>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AD50CD">
              <w:rPr>
                <w:b/>
              </w:rPr>
              <w:t>Opening</w:t>
            </w:r>
            <w:bookmarkEnd w:id="1087"/>
            <w:bookmarkEnd w:id="1088"/>
          </w:p>
        </w:tc>
        <w:tc>
          <w:tcPr>
            <w:tcW w:w="7696" w:type="dxa"/>
            <w:gridSpan w:val="4"/>
          </w:tcPr>
          <w:p w:rsidR="00BB3A58" w:rsidRPr="00AD50CD" w:rsidRDefault="00BB3A58" w:rsidP="009D5F34">
            <w:pPr>
              <w:pStyle w:val="Sec1-Clauses"/>
              <w:numPr>
                <w:ilvl w:val="0"/>
                <w:numId w:val="64"/>
              </w:numPr>
              <w:jc w:val="both"/>
              <w:rPr>
                <w:b w:val="0"/>
              </w:rPr>
            </w:pPr>
            <w:r w:rsidRPr="00AD50CD">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AD50CD">
              <w:rPr>
                <w:b w:val="0"/>
              </w:rPr>
              <w:t>Tp</w:t>
            </w:r>
            <w:proofErr w:type="spellEnd"/>
            <w:r w:rsidRPr="00AD50CD">
              <w:rPr>
                <w:b w:val="0"/>
              </w:rPr>
              <w:t xml:space="preserve">), indicating the date, </w:t>
            </w:r>
            <w:r w:rsidRPr="00AD50CD">
              <w:rPr>
                <w:b w:val="0"/>
              </w:rPr>
              <w:lastRenderedPageBreak/>
              <w:t xml:space="preserve">time and location for opening the Financial Proposals. The opening date shall usually not be less than one (1) week after such notification. </w:t>
            </w:r>
          </w:p>
        </w:tc>
      </w:tr>
      <w:tr w:rsidR="00AD50CD" w:rsidRPr="00AD50CD" w:rsidTr="007A3F71">
        <w:trPr>
          <w:trHeight w:val="53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4"/>
              </w:numPr>
              <w:jc w:val="both"/>
              <w:rPr>
                <w:b w:val="0"/>
              </w:rPr>
            </w:pPr>
            <w:r w:rsidRPr="00AD50CD">
              <w:rPr>
                <w:b w:val="0"/>
              </w:rPr>
              <w:t>The Client shall simultaneously notify those Bidders whose Technical Proposals did not meet the precise minimum Technical Points (</w:t>
            </w:r>
            <w:proofErr w:type="spellStart"/>
            <w:r w:rsidRPr="00AD50CD">
              <w:rPr>
                <w:b w:val="0"/>
              </w:rPr>
              <w:t>Tp</w:t>
            </w:r>
            <w:proofErr w:type="spellEnd"/>
            <w:r w:rsidRPr="00AD50CD">
              <w:rPr>
                <w:b w:val="0"/>
              </w:rPr>
              <w:t>) or were considered non-responsive to the RFP and TOR indicating that their Financial Proposals will be returned unopened after completing the selection process.</w:t>
            </w:r>
          </w:p>
        </w:tc>
      </w:tr>
      <w:tr w:rsidR="00AD50CD" w:rsidRPr="00AD50CD" w:rsidTr="007A3F71">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4"/>
              </w:numPr>
              <w:jc w:val="both"/>
              <w:rPr>
                <w:b w:val="0"/>
                <w:bCs/>
              </w:rPr>
            </w:pPr>
            <w:r w:rsidRPr="00AD50CD">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AD50CD" w:rsidRPr="00AD50CD" w:rsidTr="007A3F71">
        <w:trPr>
          <w:trHeight w:val="1179"/>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AD50CD">
              <w:rPr>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AD50CD">
              <w:rPr>
                <w:b/>
              </w:rPr>
              <w:t>: Financial Evaluation</w:t>
            </w:r>
            <w:bookmarkEnd w:id="1116"/>
            <w:bookmarkEnd w:id="1117"/>
            <w:r w:rsidRPr="00AD50CD">
              <w:rPr>
                <w:b/>
              </w:rPr>
              <w:t xml:space="preserve"> </w:t>
            </w:r>
          </w:p>
        </w:tc>
        <w:tc>
          <w:tcPr>
            <w:tcW w:w="7696" w:type="dxa"/>
            <w:gridSpan w:val="4"/>
          </w:tcPr>
          <w:p w:rsidR="00BB3A58" w:rsidRPr="00AD50CD" w:rsidRDefault="00BB3A58" w:rsidP="009D5F34">
            <w:pPr>
              <w:pStyle w:val="Sec1-Clauses"/>
              <w:numPr>
                <w:ilvl w:val="0"/>
                <w:numId w:val="65"/>
              </w:numPr>
              <w:jc w:val="both"/>
              <w:rPr>
                <w:b w:val="0"/>
              </w:rPr>
            </w:pPr>
            <w:r w:rsidRPr="00AD50CD">
              <w:rPr>
                <w:b w:val="0"/>
                <w:lang w:val="en-GB"/>
              </w:rPr>
              <w:t xml:space="preserve">The </w:t>
            </w:r>
            <w:r w:rsidRPr="00AD50CD">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AD50CD" w:rsidRPr="00AD50CD" w:rsidTr="007A3F71">
        <w:trPr>
          <w:trHeight w:val="1286"/>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5"/>
              </w:numPr>
              <w:jc w:val="both"/>
              <w:rPr>
                <w:b w:val="0"/>
              </w:rPr>
            </w:pPr>
            <w:r w:rsidRPr="00AD50CD">
              <w:rPr>
                <w:b w:val="0"/>
              </w:rPr>
              <w:t xml:space="preserve">If pricing of </w:t>
            </w:r>
            <w:r w:rsidRPr="00AD50CD" w:rsidDel="007359C4">
              <w:rPr>
                <w:b w:val="0"/>
              </w:rPr>
              <w:t xml:space="preserve">activities was required, </w:t>
            </w:r>
            <w:r w:rsidRPr="00AD50CD">
              <w:rPr>
                <w:b w:val="0"/>
              </w:rPr>
              <w:t>activities and items described in the Technical Proposal but not priced shall be deemed to be included in the prices of other activities or items of the Proposal, as stated under ITC Sub Clause 21.2.</w:t>
            </w:r>
          </w:p>
        </w:tc>
      </w:tr>
      <w:tr w:rsidR="00AD50CD" w:rsidRPr="00AD50CD" w:rsidTr="007A3F71">
        <w:tc>
          <w:tcPr>
            <w:tcW w:w="2312" w:type="dxa"/>
          </w:tcPr>
          <w:p w:rsidR="00BB3A58" w:rsidRPr="00AD50CD" w:rsidRDefault="00BB3A58" w:rsidP="009D5F34">
            <w:pPr>
              <w:pStyle w:val="Heading3"/>
              <w:spacing w:before="120" w:after="120"/>
              <w:jc w:val="both"/>
            </w:pPr>
          </w:p>
        </w:tc>
        <w:tc>
          <w:tcPr>
            <w:tcW w:w="7696" w:type="dxa"/>
            <w:gridSpan w:val="4"/>
          </w:tcPr>
          <w:p w:rsidR="00BB3A58" w:rsidRPr="00AD50CD" w:rsidRDefault="00BB3A58" w:rsidP="009D5F34">
            <w:pPr>
              <w:pStyle w:val="Sec1-Clauses"/>
              <w:numPr>
                <w:ilvl w:val="0"/>
                <w:numId w:val="65"/>
              </w:numPr>
              <w:jc w:val="both"/>
              <w:rPr>
                <w:b w:val="0"/>
                <w:lang w:val="en-GB"/>
              </w:rPr>
            </w:pPr>
            <w:r w:rsidRPr="00AD50CD">
              <w:rPr>
                <w:lang w:val="en-GB"/>
              </w:rPr>
              <w:t>Arithmetical errors</w:t>
            </w:r>
            <w:r w:rsidRPr="00AD50CD">
              <w:rPr>
                <w:b w:val="0"/>
                <w:lang w:val="en-GB"/>
              </w:rPr>
              <w:t xml:space="preserve"> in the Financial Proposal if detected, shall be corrected on the following basis:</w:t>
            </w:r>
          </w:p>
          <w:p w:rsidR="00BB3A58" w:rsidRPr="00AD50CD" w:rsidRDefault="00BB3A58" w:rsidP="009D5F34">
            <w:pPr>
              <w:numPr>
                <w:ilvl w:val="2"/>
                <w:numId w:val="24"/>
              </w:numPr>
              <w:tabs>
                <w:tab w:val="clear" w:pos="864"/>
              </w:tabs>
              <w:spacing w:before="120" w:after="120"/>
              <w:ind w:left="1092" w:hanging="588"/>
              <w:jc w:val="both"/>
              <w:rPr>
                <w:lang w:val="en-GB"/>
              </w:rPr>
            </w:pPr>
            <w:r w:rsidRPr="00AD50CD">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BB3A58" w:rsidRPr="00AD50CD" w:rsidRDefault="00BB3A58" w:rsidP="009D5F34">
            <w:pPr>
              <w:numPr>
                <w:ilvl w:val="2"/>
                <w:numId w:val="24"/>
              </w:numPr>
              <w:tabs>
                <w:tab w:val="clear" w:pos="864"/>
              </w:tabs>
              <w:spacing w:before="120" w:after="120"/>
              <w:ind w:left="1092" w:hanging="588"/>
              <w:jc w:val="both"/>
              <w:rPr>
                <w:lang w:val="en-GB"/>
              </w:rPr>
            </w:pPr>
            <w:r w:rsidRPr="00AD50CD">
              <w:rPr>
                <w:lang w:val="en-GB"/>
              </w:rPr>
              <w:t>if there is an error in a total corresponding to the addition or subtraction of subtotals, the subtotals shall prevail and the total shall be corrected; and</w:t>
            </w:r>
          </w:p>
          <w:p w:rsidR="00BB3A58" w:rsidRPr="00AD50CD" w:rsidRDefault="00BB3A58" w:rsidP="009D5F34">
            <w:pPr>
              <w:numPr>
                <w:ilvl w:val="2"/>
                <w:numId w:val="24"/>
              </w:numPr>
              <w:tabs>
                <w:tab w:val="clear" w:pos="864"/>
              </w:tabs>
              <w:spacing w:before="120" w:after="120"/>
              <w:ind w:left="1092" w:hanging="588"/>
              <w:jc w:val="both"/>
              <w:rPr>
                <w:lang w:val="en-GB"/>
              </w:rPr>
            </w:pPr>
            <w:proofErr w:type="gramStart"/>
            <w:r w:rsidRPr="00AD50CD">
              <w:rPr>
                <w:lang w:val="en-GB"/>
              </w:rPr>
              <w:t>if</w:t>
            </w:r>
            <w:proofErr w:type="gramEnd"/>
            <w:r w:rsidRPr="00AD50CD">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AD50CD" w:rsidRPr="00AD50CD" w:rsidTr="007A3F71">
        <w:trPr>
          <w:trHeight w:val="68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5"/>
              </w:numPr>
              <w:jc w:val="both"/>
              <w:rPr>
                <w:b w:val="0"/>
              </w:rPr>
            </w:pPr>
            <w:r w:rsidRPr="00AD50CD">
              <w:rPr>
                <w:b w:val="0"/>
              </w:rPr>
              <w:t>If the Bidder does not accept the correction of arithmetic errors, its Proposal shall be disqualified.</w:t>
            </w:r>
          </w:p>
        </w:tc>
      </w:tr>
      <w:tr w:rsidR="00AD50CD" w:rsidRPr="00AD50CD" w:rsidTr="007A3F71">
        <w:trPr>
          <w:trHeight w:val="1323"/>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5"/>
              </w:numPr>
              <w:jc w:val="both"/>
              <w:rPr>
                <w:b w:val="0"/>
              </w:rPr>
            </w:pPr>
            <w:r w:rsidRPr="00AD50CD">
              <w:rPr>
                <w:b w:val="0"/>
              </w:rPr>
              <w:t>Pursuant to Section- 60(3) of the Public Procurement Act, 2006,</w:t>
            </w:r>
            <w:r w:rsidRPr="00AD50CD">
              <w:rPr>
                <w:b w:val="0"/>
                <w:lang w:val="en-GB"/>
              </w:rPr>
              <w:t xml:space="preserve"> the Applicable Taxes and VAT</w:t>
            </w:r>
            <w:r w:rsidRPr="00AD50CD">
              <w:rPr>
                <w:b w:val="0"/>
              </w:rPr>
              <w:t xml:space="preserve"> </w:t>
            </w:r>
            <w:r w:rsidRPr="00AD50CD">
              <w:rPr>
                <w:b w:val="0"/>
                <w:lang w:val="en-GB"/>
              </w:rPr>
              <w:t>shall not be taken into account in determining the Proposal Price during the Financial Evaluation of the Proposals related to procurement of this Intellectual and Professional Services.</w:t>
            </w:r>
          </w:p>
        </w:tc>
      </w:tr>
      <w:tr w:rsidR="00AD50CD" w:rsidRPr="00AD50CD" w:rsidTr="007A3F71">
        <w:trPr>
          <w:trHeight w:val="68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5"/>
              </w:numPr>
              <w:tabs>
                <w:tab w:val="left" w:pos="5412"/>
              </w:tabs>
              <w:jc w:val="both"/>
              <w:rPr>
                <w:b w:val="0"/>
              </w:rPr>
            </w:pPr>
            <w:r w:rsidRPr="00AD50CD">
              <w:rPr>
                <w:b w:val="0"/>
                <w:lang w:val="en-GB"/>
              </w:rPr>
              <w:t>In the case of QCBS, the lowest evaluated Financial Proposal will be given the maximum Financial Points (</w:t>
            </w:r>
            <w:proofErr w:type="spellStart"/>
            <w:r w:rsidRPr="00AD50CD">
              <w:rPr>
                <w:b w:val="0"/>
                <w:lang w:val="en-GB"/>
              </w:rPr>
              <w:t>Fp</w:t>
            </w:r>
            <w:proofErr w:type="spellEnd"/>
            <w:r w:rsidRPr="00AD50CD">
              <w:rPr>
                <w:b w:val="0"/>
                <w:lang w:val="en-GB"/>
              </w:rPr>
              <w:t xml:space="preserve">) of </w:t>
            </w:r>
            <w:r w:rsidRPr="00AD50CD">
              <w:rPr>
                <w:lang w:val="en-GB"/>
              </w:rPr>
              <w:t>100</w:t>
            </w:r>
            <w:r w:rsidRPr="00AD50CD">
              <w:rPr>
                <w:b w:val="0"/>
                <w:lang w:val="en-GB"/>
              </w:rPr>
              <w:t>. The Financial Points (</w:t>
            </w:r>
            <w:proofErr w:type="spellStart"/>
            <w:r w:rsidRPr="00AD50CD">
              <w:rPr>
                <w:b w:val="0"/>
                <w:lang w:val="en-GB"/>
              </w:rPr>
              <w:t>Fp</w:t>
            </w:r>
            <w:proofErr w:type="spellEnd"/>
            <w:r w:rsidRPr="00AD50CD">
              <w:rPr>
                <w:b w:val="0"/>
                <w:lang w:val="en-GB"/>
              </w:rPr>
              <w:t>) of the other Financial Proposals will be computed accordingly, as stated under ITC Sub Clause 38.7</w:t>
            </w:r>
            <w:r w:rsidRPr="00AD50CD">
              <w:rPr>
                <w:lang w:val="en-GB"/>
              </w:rPr>
              <w:t>.</w:t>
            </w:r>
          </w:p>
        </w:tc>
      </w:tr>
      <w:tr w:rsidR="00AD50CD" w:rsidRPr="00AD50CD" w:rsidTr="007A3F71">
        <w:trPr>
          <w:trHeight w:val="684"/>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ind w:left="492" w:hanging="492"/>
              <w:jc w:val="both"/>
              <w:rPr>
                <w:b w:val="0"/>
                <w:lang w:val="en-GB"/>
              </w:rPr>
            </w:pPr>
            <w:r w:rsidRPr="00AD50CD">
              <w:rPr>
                <w:b w:val="0"/>
              </w:rPr>
              <w:t xml:space="preserve">38.7 The points for other Financial Proposals, as stated under ITC Sub Clause 38.7, shall be computed using the formulae: </w:t>
            </w:r>
            <w:r w:rsidRPr="00AD50CD">
              <w:rPr>
                <w:position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0" o:title=""/>
                </v:shape>
                <o:OLEObject Type="Embed" ProgID="Equation.3" ShapeID="_x0000_i1025" DrawAspect="Content" ObjectID="_1573980473" r:id="rId11"/>
              </w:object>
            </w:r>
            <w:r w:rsidRPr="00AD50CD">
              <w:t xml:space="preserve">; </w:t>
            </w:r>
            <w:proofErr w:type="spellStart"/>
            <w:r w:rsidRPr="00AD50CD">
              <w:t>Fp</w:t>
            </w:r>
            <w:proofErr w:type="spellEnd"/>
            <w:r w:rsidRPr="00AD50CD">
              <w:t xml:space="preserve"> </w:t>
            </w:r>
            <w:r w:rsidRPr="00AD50CD">
              <w:rPr>
                <w:b w:val="0"/>
              </w:rPr>
              <w:t xml:space="preserve">being the Financial Point of the Proposal under evaluation, </w:t>
            </w:r>
            <w:proofErr w:type="spellStart"/>
            <w:r w:rsidRPr="00AD50CD">
              <w:t>Fm</w:t>
            </w:r>
            <w:proofErr w:type="spellEnd"/>
            <w:r w:rsidRPr="00AD50CD">
              <w:rPr>
                <w:b w:val="0"/>
              </w:rPr>
              <w:t xml:space="preserve"> being the lowest Financial Proposal Price and, </w:t>
            </w:r>
            <w:r w:rsidRPr="00AD50CD">
              <w:t>F</w:t>
            </w:r>
            <w:r w:rsidRPr="00AD50CD">
              <w:rPr>
                <w:b w:val="0"/>
              </w:rPr>
              <w:t xml:space="preserve"> being the price of Proposal under computation during evaluation; in either case however, the Proposal Prices to be taken into consideration after</w:t>
            </w:r>
            <w:r w:rsidRPr="00AD50CD">
              <w:rPr>
                <w:b w:val="0"/>
                <w:szCs w:val="22"/>
                <w:lang w:val="en-GB"/>
              </w:rPr>
              <w:t xml:space="preserve"> adjustments made by the PEC in  correcting  omissions or inconsistencies detected during the evaluation of the Financial Proposal and </w:t>
            </w:r>
            <w:r w:rsidRPr="00AD50CD">
              <w:rPr>
                <w:b w:val="0"/>
              </w:rPr>
              <w:t xml:space="preserve"> applying the   provisions as stated under ITC Sub Clause 38.3, 38.5 and 38.8.  </w:t>
            </w:r>
          </w:p>
        </w:tc>
      </w:tr>
      <w:tr w:rsidR="00AD50CD" w:rsidRPr="00AD50CD" w:rsidTr="007A3F71">
        <w:trPr>
          <w:trHeight w:val="684"/>
        </w:trPr>
        <w:tc>
          <w:tcPr>
            <w:tcW w:w="2312" w:type="dxa"/>
          </w:tcPr>
          <w:p w:rsidR="00BB3A58" w:rsidRPr="00AD50CD" w:rsidRDefault="00BB3A58" w:rsidP="009D5F34">
            <w:pPr>
              <w:spacing w:before="120" w:after="120"/>
              <w:jc w:val="both"/>
            </w:pPr>
            <w:r w:rsidRPr="00AD50CD">
              <w:t xml:space="preserve">                                                                                                                                                                                                                                                                                                                                                                                                                                                                                        </w:t>
            </w:r>
          </w:p>
        </w:tc>
        <w:tc>
          <w:tcPr>
            <w:tcW w:w="7696" w:type="dxa"/>
            <w:gridSpan w:val="4"/>
          </w:tcPr>
          <w:p w:rsidR="00BB3A58" w:rsidRPr="00AD50CD" w:rsidRDefault="00BB3A58" w:rsidP="009D5F34">
            <w:pPr>
              <w:pStyle w:val="Sec1-Clauses"/>
              <w:ind w:left="492" w:hanging="492"/>
              <w:jc w:val="both"/>
              <w:rPr>
                <w:b w:val="0"/>
                <w:szCs w:val="22"/>
                <w:lang w:val="en-GB"/>
              </w:rPr>
            </w:pPr>
            <w:r w:rsidRPr="00AD50CD">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BB3A58" w:rsidRPr="00AD50CD" w:rsidRDefault="00BB3A58" w:rsidP="009D5F34">
            <w:pPr>
              <w:pStyle w:val="Sec1-Clauses"/>
              <w:ind w:left="492" w:hanging="492"/>
              <w:jc w:val="both"/>
              <w:rPr>
                <w:b w:val="0"/>
              </w:rPr>
            </w:pPr>
            <w:r w:rsidRPr="00AD50CD">
              <w:rPr>
                <w:b w:val="0"/>
                <w:bCs/>
                <w:i/>
                <w:szCs w:val="22"/>
                <w:lang w:val="en-GB"/>
              </w:rPr>
              <w:t xml:space="preserve">       [</w:t>
            </w:r>
            <w:r w:rsidRPr="00AD50CD">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AD50CD" w:rsidRPr="00AD50CD" w:rsidTr="007A3F71">
        <w:trPr>
          <w:trHeight w:val="81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ind w:left="492" w:hanging="492"/>
              <w:jc w:val="both"/>
              <w:rPr>
                <w:b w:val="0"/>
              </w:rPr>
            </w:pPr>
            <w:r w:rsidRPr="00AD50CD">
              <w:rPr>
                <w:b w:val="0"/>
                <w:szCs w:val="22"/>
                <w:lang w:val="en-GB"/>
              </w:rPr>
              <w:t>38.9 Pursuant to Rule 120(3) of the Public Procurement Rules, 2008, the Bidder shall be kept informed of such errors discovered during arithmetic corrections stated under</w:t>
            </w:r>
            <w:r w:rsidRPr="00AD50CD">
              <w:rPr>
                <w:szCs w:val="22"/>
                <w:lang w:val="en-GB"/>
              </w:rPr>
              <w:t xml:space="preserve"> </w:t>
            </w:r>
            <w:r w:rsidRPr="00AD50CD">
              <w:rPr>
                <w:b w:val="0"/>
                <w:szCs w:val="22"/>
                <w:lang w:val="en-GB"/>
              </w:rPr>
              <w:t>ITC Sub Clause 38.3.</w:t>
            </w:r>
          </w:p>
        </w:tc>
      </w:tr>
      <w:tr w:rsidR="00AD50CD" w:rsidRPr="00AD50CD" w:rsidTr="007A3F71">
        <w:trPr>
          <w:trHeight w:val="2502"/>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AD50CD">
              <w:rPr>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tcPr>
          <w:p w:rsidR="00BB3A58" w:rsidRPr="00AD50CD" w:rsidRDefault="00BB3A58" w:rsidP="009D5F34">
            <w:pPr>
              <w:pStyle w:val="Sec1-Clauses"/>
              <w:numPr>
                <w:ilvl w:val="0"/>
                <w:numId w:val="66"/>
              </w:numPr>
              <w:jc w:val="both"/>
              <w:rPr>
                <w:b w:val="0"/>
              </w:rPr>
            </w:pPr>
            <w:r w:rsidRPr="00AD50CD">
              <w:rPr>
                <w:b w:val="0"/>
              </w:rPr>
              <w:t xml:space="preserve">In QCBS the </w:t>
            </w:r>
            <w:r w:rsidRPr="00AD50CD">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BB3A58" w:rsidRPr="00AD50CD" w:rsidRDefault="00BB3A58" w:rsidP="009D5F34">
            <w:pPr>
              <w:pStyle w:val="Sec1-Clauses"/>
              <w:ind w:left="492"/>
              <w:jc w:val="both"/>
              <w:rPr>
                <w:b w:val="0"/>
              </w:rPr>
            </w:pPr>
            <w:r w:rsidRPr="00AD50CD">
              <w:rPr>
                <w:b w:val="0"/>
                <w:lang w:val="en-GB"/>
              </w:rPr>
              <w:t xml:space="preserve">Cs = </w:t>
            </w:r>
            <w:proofErr w:type="spellStart"/>
            <w:r w:rsidRPr="00AD50CD">
              <w:rPr>
                <w:b w:val="0"/>
                <w:lang w:val="en-GB"/>
              </w:rPr>
              <w:t>Ts</w:t>
            </w:r>
            <w:proofErr w:type="spellEnd"/>
            <w:r w:rsidRPr="00AD50CD">
              <w:rPr>
                <w:b w:val="0"/>
                <w:lang w:val="en-GB"/>
              </w:rPr>
              <w:t xml:space="preserve"> (Technical score) + </w:t>
            </w:r>
            <w:proofErr w:type="spellStart"/>
            <w:r w:rsidRPr="00AD50CD">
              <w:rPr>
                <w:b w:val="0"/>
                <w:lang w:val="en-GB"/>
              </w:rPr>
              <w:t>Fs</w:t>
            </w:r>
            <w:proofErr w:type="spellEnd"/>
            <w:r w:rsidRPr="00AD50CD">
              <w:rPr>
                <w:b w:val="0"/>
                <w:lang w:val="en-GB"/>
              </w:rPr>
              <w:t xml:space="preserve"> (Financial score). [</w:t>
            </w:r>
            <w:proofErr w:type="spellStart"/>
            <w:r w:rsidRPr="00AD50CD">
              <w:rPr>
                <w:b w:val="0"/>
                <w:lang w:val="en-GB"/>
              </w:rPr>
              <w:t>Ts</w:t>
            </w:r>
            <w:proofErr w:type="spellEnd"/>
            <w:r w:rsidRPr="00AD50CD">
              <w:rPr>
                <w:b w:val="0"/>
                <w:lang w:val="en-GB"/>
              </w:rPr>
              <w:t xml:space="preserve"> being                                                 </w:t>
            </w:r>
            <w:proofErr w:type="spellStart"/>
            <w:r w:rsidRPr="00AD50CD">
              <w:rPr>
                <w:b w:val="0"/>
                <w:lang w:val="en-GB"/>
              </w:rPr>
              <w:t>Tp</w:t>
            </w:r>
            <w:proofErr w:type="spellEnd"/>
            <w:r w:rsidRPr="00AD50CD">
              <w:rPr>
                <w:b w:val="0"/>
                <w:lang w:val="en-GB"/>
              </w:rPr>
              <w:t xml:space="preserve"> x T% and </w:t>
            </w:r>
            <w:proofErr w:type="spellStart"/>
            <w:r w:rsidRPr="00AD50CD">
              <w:rPr>
                <w:b w:val="0"/>
                <w:lang w:val="en-GB"/>
              </w:rPr>
              <w:t>Fs</w:t>
            </w:r>
            <w:proofErr w:type="spellEnd"/>
            <w:r w:rsidRPr="00AD50CD">
              <w:rPr>
                <w:b w:val="0"/>
                <w:lang w:val="en-GB"/>
              </w:rPr>
              <w:t xml:space="preserve"> being </w:t>
            </w:r>
            <w:proofErr w:type="spellStart"/>
            <w:r w:rsidRPr="00AD50CD">
              <w:rPr>
                <w:b w:val="0"/>
                <w:lang w:val="en-GB"/>
              </w:rPr>
              <w:t>Fp</w:t>
            </w:r>
            <w:proofErr w:type="spellEnd"/>
            <w:r w:rsidRPr="00AD50CD">
              <w:rPr>
                <w:b w:val="0"/>
                <w:lang w:val="en-GB"/>
              </w:rPr>
              <w:t xml:space="preserve"> x F%] The firm achieving the highest combined technical and financial score will be invited for negotiation</w:t>
            </w:r>
            <w:r w:rsidRPr="00AD50CD">
              <w:rPr>
                <w:b w:val="0"/>
              </w:rPr>
              <w:t xml:space="preserve"> under ITC Clauses 40 to 44.</w:t>
            </w:r>
          </w:p>
        </w:tc>
      </w:tr>
      <w:tr w:rsidR="00AD50CD" w:rsidRPr="00AD50CD" w:rsidTr="007A3F71">
        <w:trPr>
          <w:trHeight w:val="36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6"/>
              </w:numPr>
              <w:jc w:val="both"/>
              <w:rPr>
                <w:b w:val="0"/>
              </w:rPr>
            </w:pPr>
            <w:r w:rsidRPr="00AD50CD">
              <w:rPr>
                <w:b w:val="0"/>
                <w:lang w:val="en-GB"/>
              </w:rPr>
              <w:t xml:space="preserve">In the case of Fixed-Budget Selection </w:t>
            </w:r>
            <w:r w:rsidRPr="00AD50CD">
              <w:rPr>
                <w:lang w:val="en-GB"/>
              </w:rPr>
              <w:t>(FBS)</w:t>
            </w:r>
            <w:r w:rsidRPr="00AD50CD">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AD50CD">
              <w:rPr>
                <w:b w:val="0"/>
              </w:rPr>
              <w:t xml:space="preserve"> under ITC Clauses 40 to 44.</w:t>
            </w:r>
          </w:p>
        </w:tc>
      </w:tr>
      <w:tr w:rsidR="00AD50CD" w:rsidRPr="00AD50CD" w:rsidTr="007A3F71">
        <w:trPr>
          <w:trHeight w:val="36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6"/>
              </w:numPr>
              <w:jc w:val="both"/>
              <w:rPr>
                <w:b w:val="0"/>
                <w:lang w:val="en-GB"/>
              </w:rPr>
            </w:pPr>
            <w:r w:rsidRPr="00AD50CD">
              <w:rPr>
                <w:b w:val="0"/>
                <w:bCs/>
                <w:szCs w:val="22"/>
              </w:rPr>
              <w:t xml:space="preserve">In the case of FBS, the Client will select the Bidder that submitted the highest ranked Technical Proposal with an evaluated price that is within </w:t>
            </w:r>
            <w:r w:rsidRPr="00AD50CD">
              <w:rPr>
                <w:b w:val="0"/>
                <w:bCs/>
                <w:szCs w:val="22"/>
              </w:rPr>
              <w:lastRenderedPageBreak/>
              <w:t>the budget amount excluding all taxes, duties, fees, levies and other charges to be imposed under the Applicable Law.</w:t>
            </w:r>
          </w:p>
        </w:tc>
      </w:tr>
      <w:tr w:rsidR="00AD50CD" w:rsidRPr="00AD50CD" w:rsidTr="007A3F71">
        <w:trPr>
          <w:trHeight w:val="125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6"/>
              </w:numPr>
              <w:jc w:val="both"/>
              <w:rPr>
                <w:b w:val="0"/>
                <w:lang w:val="en-GB"/>
              </w:rPr>
            </w:pPr>
            <w:r w:rsidRPr="00AD50CD">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AD50CD" w:rsidRPr="00AD50CD" w:rsidTr="007A3F71">
        <w:trPr>
          <w:trHeight w:val="360"/>
        </w:trPr>
        <w:tc>
          <w:tcPr>
            <w:tcW w:w="2312" w:type="dxa"/>
          </w:tcPr>
          <w:p w:rsidR="00BB3A58" w:rsidRPr="00AD50CD" w:rsidRDefault="00BB3A58" w:rsidP="009D5F34">
            <w:pPr>
              <w:spacing w:before="120" w:after="120"/>
              <w:jc w:val="both"/>
            </w:pPr>
          </w:p>
        </w:tc>
        <w:tc>
          <w:tcPr>
            <w:tcW w:w="7696" w:type="dxa"/>
            <w:gridSpan w:val="4"/>
          </w:tcPr>
          <w:p w:rsidR="00BB3A58" w:rsidRPr="00AD50CD" w:rsidRDefault="00BB3A58" w:rsidP="009D5F34">
            <w:pPr>
              <w:pStyle w:val="Sec1-Clauses"/>
              <w:numPr>
                <w:ilvl w:val="0"/>
                <w:numId w:val="66"/>
              </w:numPr>
              <w:jc w:val="both"/>
              <w:rPr>
                <w:b w:val="0"/>
                <w:szCs w:val="22"/>
                <w:lang w:val="en-GB"/>
              </w:rPr>
            </w:pPr>
            <w:r w:rsidRPr="00AD50CD">
              <w:rPr>
                <w:b w:val="0"/>
                <w:bCs/>
                <w:lang w:val="en-GB"/>
              </w:rPr>
              <w:t>In the case of the Least-Cost Selection, the Client will select the lowest proposal (“evaluated” price) among those that passed the minimum technical score. The selected firm will be invited for negotiations</w:t>
            </w:r>
            <w:r w:rsidRPr="00AD50CD">
              <w:rPr>
                <w:b w:val="0"/>
                <w:bCs/>
              </w:rPr>
              <w:t xml:space="preserve"> under </w:t>
            </w:r>
            <w:r w:rsidRPr="00AD50CD">
              <w:rPr>
                <w:b w:val="0"/>
              </w:rPr>
              <w:t>ITC Clauses 40 to 44.</w:t>
            </w:r>
          </w:p>
        </w:tc>
      </w:tr>
      <w:tr w:rsidR="00AD50CD" w:rsidRPr="00AD50CD" w:rsidTr="007A3F71">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AD50CD">
              <w:rPr>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tcPr>
          <w:p w:rsidR="00BB3A58" w:rsidRPr="00AD50CD" w:rsidRDefault="00BB3A58" w:rsidP="009D5F34">
            <w:pPr>
              <w:numPr>
                <w:ilvl w:val="0"/>
                <w:numId w:val="67"/>
              </w:numPr>
              <w:spacing w:before="120" w:after="120"/>
              <w:jc w:val="both"/>
              <w:rPr>
                <w:lang w:val="en-GB"/>
              </w:rPr>
            </w:pPr>
            <w:r w:rsidRPr="00AD50CD">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AD50CD" w:rsidRPr="00AD50CD" w:rsidTr="007A3F71">
        <w:trPr>
          <w:trHeight w:val="2943"/>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AD50CD">
              <w:rPr>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AD50CD">
              <w:rPr>
                <w:b/>
              </w:rPr>
              <w:t>: Technical</w:t>
            </w:r>
            <w:bookmarkEnd w:id="1202"/>
            <w:bookmarkEnd w:id="1203"/>
          </w:p>
        </w:tc>
        <w:tc>
          <w:tcPr>
            <w:tcW w:w="7696" w:type="dxa"/>
            <w:gridSpan w:val="4"/>
          </w:tcPr>
          <w:p w:rsidR="00BB3A58" w:rsidRPr="00AD50CD" w:rsidRDefault="00BB3A58" w:rsidP="009D5F34">
            <w:pPr>
              <w:numPr>
                <w:ilvl w:val="0"/>
                <w:numId w:val="68"/>
              </w:numPr>
              <w:spacing w:before="120" w:after="120"/>
              <w:jc w:val="both"/>
              <w:rPr>
                <w:lang w:val="en-GB"/>
              </w:rPr>
            </w:pPr>
            <w:r w:rsidRPr="00AD50CD">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AD50CD">
              <w:rPr>
                <w:b/>
                <w:lang w:val="en-GB"/>
              </w:rPr>
              <w:t>“</w:t>
            </w:r>
            <w:r w:rsidRPr="00AD50CD">
              <w:rPr>
                <w:lang w:val="en-GB"/>
              </w:rPr>
              <w:t>Description of Services”.</w:t>
            </w:r>
            <w:r w:rsidRPr="00AD50CD">
              <w:rPr>
                <w:b/>
                <w:lang w:val="en-GB"/>
              </w:rPr>
              <w:t xml:space="preserve"> </w:t>
            </w:r>
            <w:r w:rsidRPr="00AD50CD">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AD50CD" w:rsidRPr="00AD50CD" w:rsidTr="007A3F71">
        <w:trPr>
          <w:trHeight w:val="1070"/>
        </w:trPr>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numPr>
                <w:ilvl w:val="0"/>
                <w:numId w:val="68"/>
              </w:numPr>
              <w:spacing w:before="120" w:after="120"/>
              <w:jc w:val="both"/>
              <w:rPr>
                <w:lang w:val="en-GB"/>
              </w:rPr>
            </w:pPr>
            <w:r w:rsidRPr="00AD50CD">
              <w:t>The PEC may, in particular, require the invited Bidder to substitute a key staff, if it was found during evaluation that he/she is not fit enough for the proposed assignment.</w:t>
            </w:r>
          </w:p>
        </w:tc>
      </w:tr>
      <w:tr w:rsidR="00AD50CD" w:rsidRPr="00AD50CD" w:rsidTr="007A3F71">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AD50CD">
              <w:rPr>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AD50CD">
              <w:rPr>
                <w:b/>
              </w:rPr>
              <w:t>: Financial</w:t>
            </w:r>
            <w:bookmarkEnd w:id="1231"/>
            <w:bookmarkEnd w:id="1232"/>
          </w:p>
        </w:tc>
        <w:tc>
          <w:tcPr>
            <w:tcW w:w="7696" w:type="dxa"/>
            <w:gridSpan w:val="4"/>
          </w:tcPr>
          <w:p w:rsidR="00BB3A58" w:rsidRPr="00AD50CD" w:rsidRDefault="00BB3A58" w:rsidP="009D5F34">
            <w:pPr>
              <w:numPr>
                <w:ilvl w:val="0"/>
                <w:numId w:val="69"/>
              </w:numPr>
              <w:spacing w:before="120" w:after="120"/>
              <w:jc w:val="both"/>
              <w:rPr>
                <w:lang w:val="en-GB"/>
              </w:rPr>
            </w:pPr>
            <w:r w:rsidRPr="00AD50CD">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AD50CD" w:rsidRPr="00AD50CD" w:rsidTr="007A3F71">
        <w:tc>
          <w:tcPr>
            <w:tcW w:w="2312" w:type="dxa"/>
          </w:tcPr>
          <w:p w:rsidR="00BB3A58" w:rsidRPr="00AD50CD" w:rsidRDefault="00BB3A58" w:rsidP="009D5F34">
            <w:pPr>
              <w:pStyle w:val="Heading3"/>
              <w:spacing w:before="120" w:after="120"/>
              <w:jc w:val="both"/>
            </w:pPr>
          </w:p>
        </w:tc>
        <w:tc>
          <w:tcPr>
            <w:tcW w:w="7696" w:type="dxa"/>
            <w:gridSpan w:val="4"/>
          </w:tcPr>
          <w:p w:rsidR="00BB3A58" w:rsidRPr="00AD50CD" w:rsidRDefault="00BB3A58" w:rsidP="009D5F34">
            <w:pPr>
              <w:numPr>
                <w:ilvl w:val="0"/>
                <w:numId w:val="69"/>
              </w:numPr>
              <w:spacing w:before="120" w:after="120"/>
              <w:jc w:val="both"/>
              <w:rPr>
                <w:lang w:val="en-GB"/>
              </w:rPr>
            </w:pPr>
            <w:r w:rsidRPr="00AD50CD">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AD50CD" w:rsidRPr="00AD50CD" w:rsidTr="007A3F71">
        <w:tc>
          <w:tcPr>
            <w:tcW w:w="2312" w:type="dxa"/>
          </w:tcPr>
          <w:p w:rsidR="00BB3A58" w:rsidRPr="00AD50CD" w:rsidRDefault="00BB3A58" w:rsidP="009D5F34">
            <w:pPr>
              <w:pStyle w:val="Heading3"/>
              <w:spacing w:before="120" w:after="120"/>
              <w:jc w:val="both"/>
            </w:pPr>
          </w:p>
        </w:tc>
        <w:tc>
          <w:tcPr>
            <w:tcW w:w="7696" w:type="dxa"/>
            <w:gridSpan w:val="4"/>
          </w:tcPr>
          <w:p w:rsidR="00BB3A58" w:rsidRPr="00AD50CD" w:rsidRDefault="00BB3A58" w:rsidP="009D5F34">
            <w:pPr>
              <w:numPr>
                <w:ilvl w:val="0"/>
                <w:numId w:val="69"/>
              </w:numPr>
              <w:spacing w:before="120" w:after="120"/>
              <w:jc w:val="both"/>
              <w:rPr>
                <w:lang w:val="en-GB"/>
              </w:rPr>
            </w:pPr>
            <w:r w:rsidRPr="00AD50CD">
              <w:rPr>
                <w:lang w:val="en-GB"/>
              </w:rPr>
              <w:t>If applicable, it is the responsibility of the Bidder, before starting financial negotiations, to contact the local tax authorities to determine the local tax amount to be paid by the Bidder under the Contract.</w:t>
            </w:r>
          </w:p>
        </w:tc>
      </w:tr>
      <w:tr w:rsidR="00AD50CD" w:rsidRPr="00AD50CD" w:rsidTr="007A3F71">
        <w:trPr>
          <w:trHeight w:val="3582"/>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AD50CD">
              <w:rPr>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tcPr>
          <w:p w:rsidR="00BB3A58" w:rsidRPr="00AD50CD" w:rsidRDefault="00BB3A58" w:rsidP="009D5F34">
            <w:pPr>
              <w:numPr>
                <w:ilvl w:val="0"/>
                <w:numId w:val="70"/>
              </w:numPr>
              <w:spacing w:before="120" w:after="120"/>
              <w:jc w:val="both"/>
              <w:rPr>
                <w:lang w:val="en-GB"/>
              </w:rPr>
            </w:pPr>
            <w:r w:rsidRPr="00AD50CD">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AD50CD" w:rsidRPr="00AD50CD" w:rsidTr="007A3F71">
        <w:trPr>
          <w:trHeight w:val="90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AD50CD">
              <w:rPr>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D50CD">
              <w:rPr>
                <w:b/>
              </w:rPr>
              <w:t>: Conclusion</w:t>
            </w:r>
            <w:bookmarkEnd w:id="1289"/>
            <w:bookmarkEnd w:id="1290"/>
          </w:p>
        </w:tc>
        <w:tc>
          <w:tcPr>
            <w:tcW w:w="7696" w:type="dxa"/>
            <w:gridSpan w:val="4"/>
          </w:tcPr>
          <w:p w:rsidR="00BB3A58" w:rsidRPr="00AD50CD" w:rsidRDefault="00BB3A58" w:rsidP="009D5F34">
            <w:pPr>
              <w:numPr>
                <w:ilvl w:val="0"/>
                <w:numId w:val="71"/>
              </w:numPr>
              <w:tabs>
                <w:tab w:val="num" w:pos="612"/>
              </w:tabs>
              <w:spacing w:before="120" w:after="120"/>
              <w:jc w:val="both"/>
              <w:rPr>
                <w:lang w:val="en-GB"/>
              </w:rPr>
            </w:pPr>
            <w:r w:rsidRPr="00AD50CD">
              <w:rPr>
                <w:lang w:val="en-GB"/>
              </w:rPr>
              <w:t>The PEC with participation of the Client and the successful Bidder shall, in order to conclude the negotiation, sign the agreed minutes of negotiations and initial the proposed draft Contract Agreement.</w:t>
            </w:r>
          </w:p>
        </w:tc>
      </w:tr>
      <w:tr w:rsidR="00AD50CD" w:rsidRPr="00AD50CD" w:rsidTr="007A3F71">
        <w:trPr>
          <w:trHeight w:val="360"/>
        </w:trPr>
        <w:tc>
          <w:tcPr>
            <w:tcW w:w="2312" w:type="dxa"/>
          </w:tcPr>
          <w:p w:rsidR="00BB3A58" w:rsidRPr="00AD50CD" w:rsidRDefault="00BB3A58" w:rsidP="009D5F34">
            <w:pPr>
              <w:pStyle w:val="Heading3"/>
              <w:spacing w:before="120" w:after="120"/>
              <w:ind w:left="362" w:hanging="362"/>
              <w:jc w:val="both"/>
              <w:rPr>
                <w:b/>
              </w:rPr>
            </w:pPr>
          </w:p>
        </w:tc>
        <w:tc>
          <w:tcPr>
            <w:tcW w:w="7696" w:type="dxa"/>
            <w:gridSpan w:val="4"/>
          </w:tcPr>
          <w:p w:rsidR="00BB3A58" w:rsidRPr="00AD50CD" w:rsidRDefault="00BB3A58" w:rsidP="009D5F34">
            <w:pPr>
              <w:numPr>
                <w:ilvl w:val="0"/>
                <w:numId w:val="71"/>
              </w:numPr>
              <w:tabs>
                <w:tab w:val="num" w:pos="612"/>
              </w:tabs>
              <w:spacing w:before="120" w:after="120"/>
              <w:jc w:val="both"/>
              <w:rPr>
                <w:lang w:val="en-GB"/>
              </w:rPr>
            </w:pPr>
            <w:r w:rsidRPr="00AD50CD">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AD50CD" w:rsidRPr="00AD50CD" w:rsidTr="007A3F71">
        <w:trPr>
          <w:trHeight w:val="360"/>
        </w:trPr>
        <w:tc>
          <w:tcPr>
            <w:tcW w:w="2312" w:type="dxa"/>
          </w:tcPr>
          <w:p w:rsidR="00BB3A58" w:rsidRPr="00AD50CD" w:rsidRDefault="00BB3A58" w:rsidP="009D5F34">
            <w:pPr>
              <w:pStyle w:val="Heading3"/>
              <w:numPr>
                <w:ilvl w:val="0"/>
                <w:numId w:val="45"/>
              </w:numPr>
              <w:tabs>
                <w:tab w:val="clear" w:pos="432"/>
                <w:tab w:val="num" w:pos="384"/>
              </w:tabs>
              <w:spacing w:before="240" w:after="120"/>
              <w:ind w:left="389" w:hanging="389"/>
              <w:jc w:val="both"/>
              <w:rPr>
                <w:b/>
              </w:rPr>
            </w:pPr>
            <w:bookmarkStart w:id="1291" w:name="_Toc477264238"/>
            <w:r w:rsidRPr="00AD50CD">
              <w:rPr>
                <w:b/>
              </w:rPr>
              <w:t>Rejection of all Proposals</w:t>
            </w:r>
            <w:bookmarkEnd w:id="1291"/>
          </w:p>
        </w:tc>
        <w:tc>
          <w:tcPr>
            <w:tcW w:w="7696" w:type="dxa"/>
            <w:gridSpan w:val="4"/>
          </w:tcPr>
          <w:p w:rsidR="00BB3A58" w:rsidRPr="00AD50CD" w:rsidRDefault="00BB3A58" w:rsidP="009D5F34">
            <w:pPr>
              <w:tabs>
                <w:tab w:val="num" w:pos="612"/>
              </w:tabs>
              <w:ind w:left="12"/>
              <w:jc w:val="both"/>
              <w:rPr>
                <w:sz w:val="10"/>
                <w:lang w:val="en-GB"/>
              </w:rPr>
            </w:pPr>
          </w:p>
          <w:p w:rsidR="00BB3A58" w:rsidRPr="00AD50CD" w:rsidRDefault="00BB3A58" w:rsidP="009D5F34">
            <w:pPr>
              <w:numPr>
                <w:ilvl w:val="0"/>
                <w:numId w:val="131"/>
              </w:numPr>
              <w:tabs>
                <w:tab w:val="num" w:pos="612"/>
              </w:tabs>
              <w:jc w:val="both"/>
              <w:rPr>
                <w:lang w:val="en-GB"/>
              </w:rPr>
            </w:pPr>
            <w:r w:rsidRPr="00AD50CD">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BB3A58" w:rsidRPr="00AD50CD" w:rsidRDefault="00BB3A58" w:rsidP="009D5F34">
            <w:pPr>
              <w:tabs>
                <w:tab w:val="num" w:pos="612"/>
              </w:tabs>
              <w:jc w:val="both"/>
              <w:rPr>
                <w:lang w:val="en-GB"/>
              </w:rPr>
            </w:pPr>
          </w:p>
        </w:tc>
      </w:tr>
      <w:tr w:rsidR="00AD50CD" w:rsidRPr="00AD50CD" w:rsidTr="007A3F71">
        <w:trPr>
          <w:trHeight w:val="360"/>
        </w:trPr>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numPr>
                <w:ilvl w:val="0"/>
                <w:numId w:val="131"/>
              </w:numPr>
              <w:tabs>
                <w:tab w:val="num" w:pos="612"/>
              </w:tabs>
              <w:jc w:val="both"/>
              <w:rPr>
                <w:rStyle w:val="Heading3Char2"/>
                <w:bCs/>
                <w:lang w:eastAsia="zh-CN"/>
              </w:rPr>
            </w:pPr>
            <w:r w:rsidRPr="00AD50CD">
              <w:t>If negotiation fails and all Proposals are found to be non-responsive and unsuitable, the Client, pursuant to Rule 123 of the Public Procurement Rules,2008, reject them under the following grounds -</w:t>
            </w:r>
          </w:p>
          <w:p w:rsidR="00BB3A58" w:rsidRPr="00AD50CD" w:rsidRDefault="00BB3A58" w:rsidP="009D5F34">
            <w:pPr>
              <w:numPr>
                <w:ilvl w:val="4"/>
                <w:numId w:val="72"/>
              </w:numPr>
              <w:tabs>
                <w:tab w:val="clear" w:pos="1320"/>
                <w:tab w:val="num" w:pos="1165"/>
              </w:tabs>
              <w:spacing w:before="120" w:after="120"/>
              <w:ind w:left="1183" w:hanging="612"/>
              <w:jc w:val="both"/>
            </w:pPr>
            <w:r w:rsidRPr="00AD50CD">
              <w:t>The Proposals containing major deficiencies in responding to the RFP.</w:t>
            </w:r>
          </w:p>
          <w:p w:rsidR="00BB3A58" w:rsidRPr="00AD50CD" w:rsidRDefault="00BB3A58" w:rsidP="009D5F34">
            <w:pPr>
              <w:numPr>
                <w:ilvl w:val="4"/>
                <w:numId w:val="72"/>
              </w:numPr>
              <w:tabs>
                <w:tab w:val="num" w:pos="1165"/>
              </w:tabs>
              <w:spacing w:before="120" w:after="120"/>
              <w:ind w:left="1183" w:hanging="612"/>
              <w:jc w:val="both"/>
            </w:pPr>
            <w:r w:rsidRPr="00AD50CD">
              <w:t>The Proposal Prices are substantially higher than the estimated budget and could not be bridged during negotiations.</w:t>
            </w:r>
          </w:p>
          <w:p w:rsidR="00BB3A58" w:rsidRPr="00AD50CD" w:rsidRDefault="00BB3A58" w:rsidP="009D5F34">
            <w:pPr>
              <w:numPr>
                <w:ilvl w:val="4"/>
                <w:numId w:val="72"/>
              </w:numPr>
              <w:tabs>
                <w:tab w:val="clear" w:pos="1320"/>
                <w:tab w:val="num" w:pos="1165"/>
              </w:tabs>
              <w:spacing w:before="120" w:after="120"/>
              <w:ind w:left="1183" w:hanging="612"/>
              <w:jc w:val="both"/>
            </w:pPr>
            <w:r w:rsidRPr="00AD50CD">
              <w:t>Evidence</w:t>
            </w:r>
            <w:r w:rsidRPr="00AD50CD">
              <w:rPr>
                <w:lang w:val="en-GB"/>
              </w:rPr>
              <w:t xml:space="preserve"> of professional misconduct, affecting seriously the Procurement process, is established as per Chapter Seven of the Public Procurement Rules, 2008.</w:t>
            </w:r>
          </w:p>
        </w:tc>
      </w:tr>
      <w:tr w:rsidR="00AD50CD" w:rsidRPr="00AD50CD" w:rsidTr="007A3F71">
        <w:trPr>
          <w:trHeight w:val="360"/>
        </w:trPr>
        <w:tc>
          <w:tcPr>
            <w:tcW w:w="2312" w:type="dxa"/>
          </w:tcPr>
          <w:p w:rsidR="00BB3A58" w:rsidRPr="00AD50CD" w:rsidRDefault="00BB3A58" w:rsidP="009D5F34">
            <w:pPr>
              <w:pStyle w:val="Heading3"/>
              <w:spacing w:before="120" w:after="120"/>
              <w:ind w:left="362" w:hanging="362"/>
              <w:jc w:val="both"/>
            </w:pPr>
          </w:p>
        </w:tc>
        <w:tc>
          <w:tcPr>
            <w:tcW w:w="7696" w:type="dxa"/>
            <w:gridSpan w:val="4"/>
          </w:tcPr>
          <w:p w:rsidR="00BB3A58" w:rsidRPr="00AD50CD" w:rsidRDefault="00BB3A58" w:rsidP="009D5F34">
            <w:pPr>
              <w:numPr>
                <w:ilvl w:val="0"/>
                <w:numId w:val="131"/>
              </w:numPr>
              <w:tabs>
                <w:tab w:val="num" w:pos="612"/>
              </w:tabs>
              <w:jc w:val="both"/>
              <w:rPr>
                <w:lang w:val="en-GB"/>
              </w:rPr>
            </w:pPr>
            <w:r w:rsidRPr="00AD50CD">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BB3A58" w:rsidRPr="00AD50CD" w:rsidRDefault="00BB3A58" w:rsidP="009D5F34">
            <w:pPr>
              <w:tabs>
                <w:tab w:val="left" w:pos="1260"/>
              </w:tabs>
              <w:ind w:left="12"/>
              <w:jc w:val="both"/>
              <w:rPr>
                <w:lang w:val="en-GB"/>
              </w:rPr>
            </w:pPr>
          </w:p>
        </w:tc>
      </w:tr>
      <w:tr w:rsidR="00AD50CD" w:rsidRPr="00AD50CD" w:rsidTr="007A3F71">
        <w:trPr>
          <w:trHeight w:val="36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pPr>
            <w:bookmarkStart w:id="1292" w:name="_Toc477264239"/>
            <w:r w:rsidRPr="00AD50CD">
              <w:rPr>
                <w:b/>
              </w:rPr>
              <w:t>Informing</w:t>
            </w:r>
            <w:r w:rsidRPr="00AD50CD">
              <w:t xml:space="preserve"> </w:t>
            </w:r>
            <w:r w:rsidRPr="00AD50CD">
              <w:rPr>
                <w:b/>
              </w:rPr>
              <w:t>reasons for rejection</w:t>
            </w:r>
            <w:bookmarkEnd w:id="1292"/>
          </w:p>
        </w:tc>
        <w:tc>
          <w:tcPr>
            <w:tcW w:w="7696" w:type="dxa"/>
            <w:gridSpan w:val="4"/>
          </w:tcPr>
          <w:p w:rsidR="00BB3A58" w:rsidRPr="00AD50CD" w:rsidRDefault="00BB3A58" w:rsidP="009D5F34">
            <w:pPr>
              <w:tabs>
                <w:tab w:val="num" w:pos="612"/>
              </w:tabs>
              <w:ind w:left="492" w:hanging="480"/>
              <w:jc w:val="both"/>
              <w:rPr>
                <w:lang w:val="en-GB"/>
              </w:rPr>
            </w:pPr>
            <w:r w:rsidRPr="00AD50CD">
              <w:rPr>
                <w:lang w:val="en-GB"/>
              </w:rPr>
              <w:t xml:space="preserve">46.1 Notice of the rejection, pursuant to </w:t>
            </w:r>
            <w:r w:rsidRPr="00AD50CD">
              <w:rPr>
                <w:lang w:val="en-GB" w:eastAsia="zh-CN"/>
              </w:rPr>
              <w:t>Rule 35 of the Public Procurement Rules, 2008,</w:t>
            </w:r>
            <w:r w:rsidRPr="00AD50CD">
              <w:rPr>
                <w:lang w:val="en-GB"/>
              </w:rPr>
              <w:t xml:space="preserve"> will be given promptly within seven (</w:t>
            </w:r>
            <w:r w:rsidRPr="00AD50CD">
              <w:rPr>
                <w:b/>
                <w:lang w:val="en-GB"/>
              </w:rPr>
              <w:t>7)</w:t>
            </w:r>
            <w:r w:rsidRPr="00AD50CD">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AD50CD" w:rsidRPr="00AD50CD" w:rsidTr="007A3F71">
        <w:trPr>
          <w:trHeight w:val="360"/>
        </w:trPr>
        <w:tc>
          <w:tcPr>
            <w:tcW w:w="10008" w:type="dxa"/>
            <w:gridSpan w:val="5"/>
          </w:tcPr>
          <w:p w:rsidR="00BB3A58" w:rsidRPr="00AD50CD" w:rsidRDefault="00BB3A58" w:rsidP="009D5F34">
            <w:pPr>
              <w:pStyle w:val="Heading2"/>
              <w:spacing w:before="120" w:after="120"/>
              <w:jc w:val="both"/>
              <w:rPr>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AD50CD">
              <w:rPr>
                <w:lang w:val="en-US" w:eastAsia="en-US"/>
              </w:rPr>
              <w:lastRenderedPageBreak/>
              <w:t>F.</w:t>
            </w:r>
            <w:r w:rsidRPr="00AD50CD">
              <w:rPr>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AD50CD" w:rsidRPr="00AD50CD" w:rsidTr="007A3F71">
        <w:trPr>
          <w:trHeight w:val="2232"/>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AD50CD">
              <w:rPr>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AD50CD">
              <w:rPr>
                <w:b/>
              </w:rPr>
              <w:t xml:space="preserve"> Award</w:t>
            </w:r>
            <w:bookmarkEnd w:id="1349"/>
            <w:bookmarkEnd w:id="1350"/>
          </w:p>
        </w:tc>
        <w:tc>
          <w:tcPr>
            <w:tcW w:w="7696" w:type="dxa"/>
            <w:gridSpan w:val="4"/>
          </w:tcPr>
          <w:p w:rsidR="00BB3A58" w:rsidRPr="00AD50CD" w:rsidRDefault="00BB3A58" w:rsidP="009D5F34">
            <w:pPr>
              <w:numPr>
                <w:ilvl w:val="2"/>
                <w:numId w:val="56"/>
              </w:numPr>
              <w:tabs>
                <w:tab w:val="clear" w:pos="2628"/>
              </w:tabs>
              <w:spacing w:before="120" w:after="120"/>
              <w:ind w:left="492" w:hanging="492"/>
              <w:jc w:val="both"/>
              <w:rPr>
                <w:lang w:val="en-GB"/>
              </w:rPr>
            </w:pPr>
            <w:r w:rsidRPr="00AD50CD">
              <w:rPr>
                <w:sz w:val="21"/>
                <w:szCs w:val="21"/>
                <w:lang w:val="en-GB"/>
              </w:rPr>
              <w:t>The Client shall, within seven (</w:t>
            </w:r>
            <w:r w:rsidRPr="00AD50CD">
              <w:rPr>
                <w:b/>
                <w:sz w:val="21"/>
                <w:szCs w:val="21"/>
                <w:lang w:val="en-GB"/>
              </w:rPr>
              <w:t>7</w:t>
            </w:r>
            <w:r w:rsidRPr="00AD50CD">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AD50CD" w:rsidRPr="00AD50CD" w:rsidTr="007A3F71">
        <w:trPr>
          <w:trHeight w:val="783"/>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51" w:name="_Toc477264242"/>
            <w:r w:rsidRPr="00AD50CD">
              <w:rPr>
                <w:b/>
              </w:rPr>
              <w:t>Publication of award of Contract</w:t>
            </w:r>
            <w:bookmarkEnd w:id="1351"/>
          </w:p>
        </w:tc>
        <w:tc>
          <w:tcPr>
            <w:tcW w:w="7696" w:type="dxa"/>
            <w:gridSpan w:val="4"/>
          </w:tcPr>
          <w:p w:rsidR="00BB3A58" w:rsidRPr="00AD50CD" w:rsidRDefault="00BB3A58" w:rsidP="009D5F34">
            <w:pPr>
              <w:numPr>
                <w:ilvl w:val="0"/>
                <w:numId w:val="135"/>
              </w:numPr>
              <w:spacing w:before="120" w:after="120"/>
              <w:jc w:val="both"/>
              <w:rPr>
                <w:sz w:val="21"/>
                <w:szCs w:val="21"/>
              </w:rPr>
            </w:pPr>
            <w:r w:rsidRPr="00AD50CD">
              <w:rPr>
                <w:lang w:val="en-GB"/>
              </w:rPr>
              <w:t>Particulars relating to award of Contract of Taka five (5) million and above, in prescribed format,</w:t>
            </w:r>
            <w:r w:rsidRPr="00AD50CD">
              <w:rPr>
                <w:lang w:val="en-GB"/>
              </w:rPr>
              <w:fldChar w:fldCharType="begin"/>
            </w:r>
            <w:r w:rsidRPr="00AD50CD">
              <w:rPr>
                <w:lang w:val="en-GB"/>
              </w:rPr>
              <w:instrText xml:space="preserve"> XE "threshold value" \i </w:instrText>
            </w:r>
            <w:r w:rsidRPr="00AD50CD">
              <w:rPr>
                <w:lang w:val="en-GB"/>
              </w:rPr>
              <w:fldChar w:fldCharType="end"/>
            </w:r>
            <w:r w:rsidRPr="00AD50CD">
              <w:rPr>
                <w:lang w:val="en-GB"/>
              </w:rPr>
              <w:t xml:space="preserve"> shall be notified by the Client to the Central Procurement Technical Unit</w:t>
            </w:r>
            <w:r w:rsidRPr="00AD50CD">
              <w:rPr>
                <w:lang w:val="en-GB"/>
              </w:rPr>
              <w:fldChar w:fldCharType="begin"/>
            </w:r>
            <w:r w:rsidRPr="00AD50CD">
              <w:rPr>
                <w:lang w:val="en-GB"/>
              </w:rPr>
              <w:instrText xml:space="preserve"> XE "Central Procurement Technical Unit" \i </w:instrText>
            </w:r>
            <w:r w:rsidRPr="00AD50CD">
              <w:rPr>
                <w:lang w:val="en-GB"/>
              </w:rPr>
              <w:fldChar w:fldCharType="end"/>
            </w:r>
            <w:r w:rsidRPr="00AD50CD">
              <w:rPr>
                <w:lang w:val="en-GB"/>
              </w:rPr>
              <w:t xml:space="preserve"> within seven (7) days of signing of the Contract for publication in their website, and that notice shall be kept posted for not less than a month pursuant to Rule 126(3) of the Public Procurement Rules, 2008.  </w:t>
            </w:r>
          </w:p>
        </w:tc>
      </w:tr>
      <w:tr w:rsidR="00AD50CD" w:rsidRPr="00AD50CD" w:rsidTr="007A3F71">
        <w:trPr>
          <w:trHeight w:val="783"/>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52" w:name="_Toc477264243"/>
            <w:r w:rsidRPr="00AD50CD">
              <w:rPr>
                <w:b/>
              </w:rPr>
              <w:t>Advising Unsuccessful Bidders</w:t>
            </w:r>
            <w:bookmarkEnd w:id="1352"/>
          </w:p>
        </w:tc>
        <w:tc>
          <w:tcPr>
            <w:tcW w:w="7696" w:type="dxa"/>
            <w:gridSpan w:val="4"/>
          </w:tcPr>
          <w:p w:rsidR="00BB3A58" w:rsidRPr="00AD50CD" w:rsidRDefault="00BB3A58" w:rsidP="009D5F34">
            <w:pPr>
              <w:numPr>
                <w:ilvl w:val="0"/>
                <w:numId w:val="132"/>
              </w:numPr>
              <w:spacing w:before="120" w:after="120"/>
              <w:jc w:val="both"/>
              <w:rPr>
                <w:sz w:val="21"/>
                <w:szCs w:val="21"/>
                <w:lang w:val="en-GB"/>
              </w:rPr>
            </w:pPr>
            <w:r w:rsidRPr="00AD50CD">
              <w:rPr>
                <w:lang w:val="en-GB"/>
              </w:rPr>
              <w:t xml:space="preserve">The Client shall, following signing of the Contract with the successful Bidder, promptly notify the other Bidders whose Proposals were technically responsive that they have been unsuccessful, pursuant to Section 63 of </w:t>
            </w:r>
            <w:r w:rsidRPr="00AD50CD">
              <w:rPr>
                <w:sz w:val="21"/>
                <w:szCs w:val="21"/>
                <w:lang w:val="en-GB"/>
              </w:rPr>
              <w:t xml:space="preserve">the Public Procurement Act, 2006 and  </w:t>
            </w:r>
            <w:r w:rsidRPr="00AD50CD">
              <w:rPr>
                <w:lang w:val="en-GB"/>
              </w:rPr>
              <w:t>Rule 126(1) of the Public Procurement Rules, 2008. The Client shall also return their unopened Financial Proposals.</w:t>
            </w:r>
          </w:p>
        </w:tc>
      </w:tr>
      <w:tr w:rsidR="00AD50CD" w:rsidRPr="00AD50CD" w:rsidTr="007A3F71">
        <w:trPr>
          <w:trHeight w:val="1422"/>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53" w:name="_Toc477264244"/>
            <w:r w:rsidRPr="00AD50CD">
              <w:rPr>
                <w:b/>
              </w:rPr>
              <w:t>Debriefing</w:t>
            </w:r>
            <w:bookmarkEnd w:id="1353"/>
          </w:p>
        </w:tc>
        <w:tc>
          <w:tcPr>
            <w:tcW w:w="7696" w:type="dxa"/>
            <w:gridSpan w:val="4"/>
          </w:tcPr>
          <w:p w:rsidR="00BB3A58" w:rsidRPr="00AD50CD" w:rsidRDefault="00BB3A58" w:rsidP="009D5F34">
            <w:pPr>
              <w:numPr>
                <w:ilvl w:val="4"/>
                <w:numId w:val="56"/>
              </w:numPr>
              <w:tabs>
                <w:tab w:val="clear" w:pos="3744"/>
                <w:tab w:val="num" w:pos="492"/>
              </w:tabs>
              <w:spacing w:before="120" w:after="120"/>
              <w:ind w:left="492" w:hanging="480"/>
              <w:jc w:val="both"/>
              <w:rPr>
                <w:sz w:val="21"/>
                <w:szCs w:val="21"/>
                <w:lang w:val="en-GB"/>
              </w:rPr>
            </w:pPr>
            <w:r w:rsidRPr="00AD50CD">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AD50CD" w:rsidRPr="00AD50CD" w:rsidTr="007A3F71">
        <w:trPr>
          <w:trHeight w:val="720"/>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AD50CD">
              <w:rPr>
                <w:b/>
              </w:rPr>
              <w:t>Commence-</w:t>
            </w:r>
            <w:proofErr w:type="spellStart"/>
            <w:r w:rsidRPr="00AD50CD">
              <w:rPr>
                <w:b/>
              </w:rPr>
              <w:t>ment</w:t>
            </w:r>
            <w:proofErr w:type="spellEnd"/>
            <w:r w:rsidRPr="00AD50CD">
              <w:rPr>
                <w:b/>
              </w:rPr>
              <w:t xml:space="preserve">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tcPr>
          <w:p w:rsidR="00BB3A58" w:rsidRPr="00AD50CD" w:rsidRDefault="00BB3A58" w:rsidP="009D5F34">
            <w:pPr>
              <w:numPr>
                <w:ilvl w:val="5"/>
                <w:numId w:val="56"/>
              </w:numPr>
              <w:tabs>
                <w:tab w:val="clear" w:pos="4644"/>
                <w:tab w:val="num" w:pos="492"/>
              </w:tabs>
              <w:spacing w:before="120" w:after="120"/>
              <w:ind w:left="492" w:hanging="492"/>
              <w:jc w:val="both"/>
              <w:rPr>
                <w:lang w:val="en-GB"/>
              </w:rPr>
            </w:pPr>
            <w:r w:rsidRPr="00AD50CD">
              <w:rPr>
                <w:lang w:val="en-GB"/>
              </w:rPr>
              <w:t>The Bidder is expected to commence the assignment on the date and at the location specified in the PDS.</w:t>
            </w:r>
          </w:p>
        </w:tc>
      </w:tr>
      <w:tr w:rsidR="00AD50CD" w:rsidRPr="00AD50CD" w:rsidTr="007A3F71">
        <w:trPr>
          <w:trHeight w:val="882"/>
        </w:trPr>
        <w:tc>
          <w:tcPr>
            <w:tcW w:w="2312" w:type="dxa"/>
          </w:tcPr>
          <w:p w:rsidR="00BB3A58" w:rsidRPr="00AD50CD" w:rsidRDefault="00BB3A58" w:rsidP="009D5F34">
            <w:pPr>
              <w:pStyle w:val="Heading3"/>
              <w:numPr>
                <w:ilvl w:val="0"/>
                <w:numId w:val="45"/>
              </w:numPr>
              <w:tabs>
                <w:tab w:val="clear" w:pos="432"/>
                <w:tab w:val="num" w:pos="384"/>
              </w:tabs>
              <w:spacing w:before="120" w:after="120"/>
              <w:ind w:left="384" w:hanging="384"/>
              <w:jc w:val="both"/>
              <w:rPr>
                <w:b/>
              </w:rPr>
            </w:pPr>
            <w:bookmarkStart w:id="1383" w:name="_Toc67815079"/>
            <w:bookmarkStart w:id="1384" w:name="_Toc477264246"/>
            <w:r w:rsidRPr="00AD50CD">
              <w:rPr>
                <w:b/>
              </w:rPr>
              <w:t>Bidders Right to Complain</w:t>
            </w:r>
            <w:bookmarkEnd w:id="1383"/>
            <w:bookmarkEnd w:id="1384"/>
          </w:p>
        </w:tc>
        <w:tc>
          <w:tcPr>
            <w:tcW w:w="7696" w:type="dxa"/>
            <w:gridSpan w:val="4"/>
          </w:tcPr>
          <w:p w:rsidR="00BB3A58" w:rsidRPr="00AD50CD" w:rsidRDefault="00BB3A58" w:rsidP="009D5F34">
            <w:pPr>
              <w:numPr>
                <w:ilvl w:val="6"/>
                <w:numId w:val="56"/>
              </w:numPr>
              <w:tabs>
                <w:tab w:val="clear" w:pos="5184"/>
              </w:tabs>
              <w:spacing w:before="120" w:after="120"/>
              <w:ind w:left="492" w:hanging="492"/>
              <w:jc w:val="both"/>
              <w:rPr>
                <w:lang w:val="en-GB"/>
              </w:rPr>
            </w:pPr>
            <w:r w:rsidRPr="00AD50CD">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AD50CD" w:rsidRPr="00AD50CD" w:rsidTr="007A3F71">
        <w:trPr>
          <w:trHeight w:val="819"/>
        </w:trPr>
        <w:tc>
          <w:tcPr>
            <w:tcW w:w="2312" w:type="dxa"/>
          </w:tcPr>
          <w:p w:rsidR="00BB3A58" w:rsidRPr="00AD50CD" w:rsidRDefault="00BB3A58" w:rsidP="009D5F34">
            <w:pPr>
              <w:spacing w:before="120" w:after="120"/>
              <w:jc w:val="both"/>
              <w:rPr>
                <w:lang w:val="en-GB"/>
              </w:rPr>
            </w:pPr>
          </w:p>
        </w:tc>
        <w:tc>
          <w:tcPr>
            <w:tcW w:w="7696" w:type="dxa"/>
            <w:gridSpan w:val="4"/>
          </w:tcPr>
          <w:p w:rsidR="00BB3A58" w:rsidRPr="00AD50CD" w:rsidRDefault="00BB3A58" w:rsidP="009D5F34">
            <w:pPr>
              <w:numPr>
                <w:ilvl w:val="6"/>
                <w:numId w:val="56"/>
              </w:numPr>
              <w:tabs>
                <w:tab w:val="clear" w:pos="5184"/>
                <w:tab w:val="num" w:pos="492"/>
              </w:tabs>
              <w:spacing w:before="120" w:after="120"/>
              <w:ind w:left="492" w:hanging="480"/>
              <w:jc w:val="both"/>
              <w:rPr>
                <w:lang w:val="en-GB"/>
              </w:rPr>
            </w:pPr>
            <w:r w:rsidRPr="00AD50CD">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AD50CD" w:rsidRPr="00AD50CD" w:rsidTr="007A3F71">
        <w:trPr>
          <w:trHeight w:val="684"/>
        </w:trPr>
        <w:tc>
          <w:tcPr>
            <w:tcW w:w="2312" w:type="dxa"/>
          </w:tcPr>
          <w:p w:rsidR="00BB3A58" w:rsidRPr="00AD50CD" w:rsidRDefault="00BB3A58" w:rsidP="009D5F34">
            <w:pPr>
              <w:spacing w:before="120" w:after="120"/>
              <w:jc w:val="both"/>
              <w:rPr>
                <w:lang w:val="en-GB"/>
              </w:rPr>
            </w:pPr>
          </w:p>
        </w:tc>
        <w:tc>
          <w:tcPr>
            <w:tcW w:w="7696" w:type="dxa"/>
            <w:gridSpan w:val="4"/>
          </w:tcPr>
          <w:p w:rsidR="00BB3A58" w:rsidRPr="00AD50CD" w:rsidRDefault="00BB3A58" w:rsidP="009D5F34">
            <w:pPr>
              <w:numPr>
                <w:ilvl w:val="6"/>
                <w:numId w:val="56"/>
              </w:numPr>
              <w:tabs>
                <w:tab w:val="clear" w:pos="5184"/>
                <w:tab w:val="num" w:pos="492"/>
              </w:tabs>
              <w:spacing w:before="120" w:after="120"/>
              <w:ind w:left="492" w:hanging="480"/>
              <w:jc w:val="both"/>
              <w:rPr>
                <w:lang w:val="en-GB"/>
              </w:rPr>
            </w:pPr>
            <w:r w:rsidRPr="00AD50CD">
              <w:rPr>
                <w:lang w:val="en-GB"/>
              </w:rPr>
              <w:t>The short-listed Bidder shall submit his or her complaint in writing within seven (</w:t>
            </w:r>
            <w:r w:rsidRPr="00AD50CD">
              <w:rPr>
                <w:b/>
                <w:lang w:val="en-GB"/>
              </w:rPr>
              <w:t>7</w:t>
            </w:r>
            <w:r w:rsidRPr="00AD50CD">
              <w:rPr>
                <w:lang w:val="en-GB"/>
              </w:rPr>
              <w:t>) days of becoming aware of the circumstances giving rise to the complaint.</w:t>
            </w:r>
          </w:p>
        </w:tc>
      </w:tr>
      <w:tr w:rsidR="00AD50CD" w:rsidRPr="00AD50CD" w:rsidTr="007A3F71">
        <w:trPr>
          <w:trHeight w:val="684"/>
        </w:trPr>
        <w:tc>
          <w:tcPr>
            <w:tcW w:w="2312" w:type="dxa"/>
          </w:tcPr>
          <w:p w:rsidR="00BB3A58" w:rsidRPr="00AD50CD" w:rsidRDefault="00BB3A58" w:rsidP="009D5F34">
            <w:pPr>
              <w:spacing w:before="120" w:after="120"/>
              <w:jc w:val="both"/>
              <w:rPr>
                <w:lang w:val="en-GB"/>
              </w:rPr>
            </w:pPr>
          </w:p>
        </w:tc>
        <w:tc>
          <w:tcPr>
            <w:tcW w:w="7696" w:type="dxa"/>
            <w:gridSpan w:val="4"/>
          </w:tcPr>
          <w:p w:rsidR="00BB3A58" w:rsidRPr="00AD50CD" w:rsidRDefault="00BB3A58" w:rsidP="009D5F34">
            <w:pPr>
              <w:numPr>
                <w:ilvl w:val="6"/>
                <w:numId w:val="56"/>
              </w:numPr>
              <w:tabs>
                <w:tab w:val="clear" w:pos="5184"/>
                <w:tab w:val="num" w:pos="492"/>
              </w:tabs>
              <w:spacing w:before="120"/>
              <w:ind w:left="492" w:hanging="480"/>
              <w:jc w:val="both"/>
              <w:rPr>
                <w:lang w:val="en-GB"/>
              </w:rPr>
            </w:pPr>
            <w:r w:rsidRPr="00AD50CD">
              <w:rPr>
                <w:lang w:val="en-GB"/>
              </w:rPr>
              <w:t>In the first instance, the short-listed Bidder shall submit his or her complaint to the Client who issued the RFP Document.</w:t>
            </w:r>
          </w:p>
        </w:tc>
      </w:tr>
      <w:tr w:rsidR="00AD50CD" w:rsidRPr="00AD50CD" w:rsidTr="007A3F71">
        <w:trPr>
          <w:trHeight w:val="684"/>
        </w:trPr>
        <w:tc>
          <w:tcPr>
            <w:tcW w:w="2312" w:type="dxa"/>
          </w:tcPr>
          <w:p w:rsidR="00BB3A58" w:rsidRPr="00AD50CD" w:rsidRDefault="00BB3A58" w:rsidP="009D5F34">
            <w:pPr>
              <w:spacing w:before="120" w:after="120"/>
              <w:jc w:val="both"/>
              <w:rPr>
                <w:lang w:val="en-GB"/>
              </w:rPr>
            </w:pPr>
          </w:p>
        </w:tc>
        <w:tc>
          <w:tcPr>
            <w:tcW w:w="7696" w:type="dxa"/>
            <w:gridSpan w:val="4"/>
          </w:tcPr>
          <w:p w:rsidR="00BB3A58" w:rsidRPr="00AD50CD" w:rsidRDefault="00BB3A58" w:rsidP="009D5F34">
            <w:pPr>
              <w:numPr>
                <w:ilvl w:val="6"/>
                <w:numId w:val="56"/>
              </w:numPr>
              <w:tabs>
                <w:tab w:val="clear" w:pos="5184"/>
                <w:tab w:val="num" w:pos="492"/>
                <w:tab w:val="num" w:pos="5040"/>
              </w:tabs>
              <w:spacing w:before="120" w:after="120"/>
              <w:ind w:left="492" w:hanging="480"/>
              <w:jc w:val="both"/>
              <w:rPr>
                <w:lang w:val="en-GB"/>
              </w:rPr>
            </w:pPr>
            <w:r w:rsidRPr="00AD50CD">
              <w:rPr>
                <w:lang w:val="en-GB"/>
              </w:rPr>
              <w:t>A short-listed Bidder may appeal to a Review Panel only when that Bidder has exhausted all his or her options of complaints to the administrative authority as stated under ITC Sub Clause 52.2.</w:t>
            </w:r>
          </w:p>
          <w:p w:rsidR="00BB3A58" w:rsidRPr="00AD50CD" w:rsidRDefault="00BB3A58" w:rsidP="009D5F34">
            <w:pPr>
              <w:spacing w:before="120" w:after="120"/>
              <w:ind w:left="109"/>
              <w:jc w:val="both"/>
              <w:rPr>
                <w:lang w:val="en-GB"/>
              </w:rPr>
            </w:pPr>
          </w:p>
        </w:tc>
      </w:tr>
    </w:tbl>
    <w:p w:rsidR="00BB3A58" w:rsidRPr="00AD50CD" w:rsidRDefault="00BB3A58" w:rsidP="009D5F34">
      <w:pPr>
        <w:pStyle w:val="Heading1"/>
        <w:jc w:val="both"/>
      </w:pPr>
      <w:bookmarkStart w:id="1385" w:name="_Toc48968946"/>
      <w:bookmarkStart w:id="1386" w:name="_Toc48969277"/>
      <w:bookmarkStart w:id="1387" w:name="_Toc48970202"/>
      <w:bookmarkStart w:id="1388" w:name="_Toc48974026"/>
      <w:bookmarkStart w:id="1389" w:name="_Toc48978522"/>
      <w:bookmarkStart w:id="1390" w:name="_Toc48979283"/>
      <w:bookmarkStart w:id="1391" w:name="_Toc48979470"/>
      <w:bookmarkStart w:id="1392" w:name="_Toc48980535"/>
      <w:bookmarkStart w:id="1393" w:name="_Toc49159608"/>
      <w:bookmarkStart w:id="1394" w:name="_Toc49159795"/>
      <w:bookmarkStart w:id="1395" w:name="_Toc67815080"/>
      <w:bookmarkStart w:id="1396" w:name="_Toc477264247"/>
      <w:r w:rsidRPr="00AD50CD">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BB3A58" w:rsidRPr="00AD50CD" w:rsidRDefault="00BB3A58" w:rsidP="009D5F34">
      <w:pPr>
        <w:jc w:val="both"/>
      </w:pPr>
      <w:r w:rsidRPr="00AD50CD">
        <w:rPr>
          <w:i/>
          <w:lang w:val="en-GB" w:eastAsia="it-IT"/>
        </w:rPr>
        <w:t>[</w:t>
      </w:r>
      <w:r w:rsidRPr="00AD50CD">
        <w:rPr>
          <w:i/>
        </w:rPr>
        <w:t>Comments in italic provide guidance for the preparation of the Proposal Data Sheet; these should not appear on the final RFP to be delivered to the short listed Bidders</w:t>
      </w:r>
      <w:r w:rsidRPr="00AD50CD">
        <w:t>]</w:t>
      </w:r>
    </w:p>
    <w:p w:rsidR="00BB3A58" w:rsidRPr="00AD50CD" w:rsidRDefault="00BB3A58" w:rsidP="009D5F34">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7740"/>
        <w:gridCol w:w="990"/>
      </w:tblGrid>
      <w:tr w:rsidR="00AD50CD" w:rsidRPr="00AD50CD" w:rsidTr="007A3F71">
        <w:tc>
          <w:tcPr>
            <w:tcW w:w="1080" w:type="dxa"/>
            <w:tcBorders>
              <w:top w:val="single" w:sz="6" w:space="0" w:color="auto"/>
            </w:tcBorders>
            <w:vAlign w:val="center"/>
          </w:tcPr>
          <w:p w:rsidR="00BB3A58" w:rsidRPr="00AD50CD" w:rsidRDefault="00BB3A58" w:rsidP="009D5F34">
            <w:pPr>
              <w:spacing w:before="120" w:after="120"/>
              <w:jc w:val="both"/>
              <w:rPr>
                <w:b/>
                <w:lang w:val="en-GB"/>
              </w:rPr>
            </w:pPr>
            <w:r w:rsidRPr="00AD50CD">
              <w:rPr>
                <w:b/>
                <w:lang w:val="en-GB"/>
              </w:rPr>
              <w:t>ITC Clause</w:t>
            </w:r>
          </w:p>
        </w:tc>
        <w:tc>
          <w:tcPr>
            <w:tcW w:w="8730" w:type="dxa"/>
            <w:gridSpan w:val="2"/>
            <w:tcBorders>
              <w:top w:val="single" w:sz="6" w:space="0" w:color="auto"/>
            </w:tcBorders>
          </w:tcPr>
          <w:p w:rsidR="00BB3A58" w:rsidRPr="00AD50CD" w:rsidRDefault="00BB3A58" w:rsidP="009D5F34">
            <w:pPr>
              <w:tabs>
                <w:tab w:val="right" w:pos="7218"/>
              </w:tabs>
              <w:spacing w:before="120" w:after="120"/>
              <w:jc w:val="both"/>
              <w:rPr>
                <w:lang w:val="en-GB" w:eastAsia="it-IT"/>
              </w:rPr>
            </w:pPr>
            <w:r w:rsidRPr="00AD50CD">
              <w:rPr>
                <w:b/>
              </w:rPr>
              <w:t>Amendments of, and Supplements to, Clauses in the Instruction to Bidders.</w:t>
            </w:r>
          </w:p>
        </w:tc>
      </w:tr>
      <w:tr w:rsidR="00AD50CD" w:rsidRPr="00AD50CD" w:rsidTr="007A3F71">
        <w:trPr>
          <w:cantSplit/>
          <w:trHeight w:val="615"/>
        </w:trPr>
        <w:tc>
          <w:tcPr>
            <w:tcW w:w="1080" w:type="dxa"/>
          </w:tcPr>
          <w:p w:rsidR="00BB3A58" w:rsidRPr="00AD50CD" w:rsidRDefault="00BB3A58" w:rsidP="009D5F34">
            <w:pPr>
              <w:spacing w:before="120" w:after="120"/>
              <w:jc w:val="both"/>
              <w:rPr>
                <w:b/>
                <w:bCs/>
              </w:rPr>
            </w:pPr>
            <w:r w:rsidRPr="00AD50CD">
              <w:rPr>
                <w:b/>
                <w:bCs/>
              </w:rPr>
              <w:t>1.1</w:t>
            </w:r>
          </w:p>
        </w:tc>
        <w:tc>
          <w:tcPr>
            <w:tcW w:w="8730" w:type="dxa"/>
            <w:gridSpan w:val="2"/>
          </w:tcPr>
          <w:p w:rsidR="00BB3A58" w:rsidRPr="00AD50CD" w:rsidRDefault="00BB3A58" w:rsidP="009D5F34">
            <w:pPr>
              <w:tabs>
                <w:tab w:val="right" w:pos="6766"/>
              </w:tabs>
              <w:ind w:left="18" w:hanging="18"/>
              <w:jc w:val="both"/>
              <w:rPr>
                <w:bCs/>
                <w:sz w:val="23"/>
                <w:szCs w:val="21"/>
                <w:lang w:val="en-GB"/>
              </w:rPr>
            </w:pPr>
            <w:r w:rsidRPr="00AD50CD">
              <w:rPr>
                <w:bCs/>
                <w:sz w:val="23"/>
                <w:szCs w:val="21"/>
                <w:lang w:val="en-GB"/>
              </w:rPr>
              <w:t>The Client is-</w:t>
            </w:r>
          </w:p>
          <w:p w:rsidR="00BB3A58" w:rsidRPr="00AD50CD" w:rsidRDefault="00BB3A58" w:rsidP="009D5F34">
            <w:pPr>
              <w:tabs>
                <w:tab w:val="right" w:pos="6766"/>
              </w:tabs>
              <w:ind w:left="18" w:hanging="18"/>
              <w:jc w:val="both"/>
              <w:rPr>
                <w:szCs w:val="28"/>
                <w:lang w:val="en-GB" w:bidi="bn-BD"/>
              </w:rPr>
            </w:pPr>
            <w:r w:rsidRPr="00AD50CD">
              <w:rPr>
                <w:bCs/>
                <w:sz w:val="23"/>
                <w:szCs w:val="21"/>
                <w:lang w:val="en-GB"/>
              </w:rPr>
              <w:t xml:space="preserve">Project Director, She Power Project: Sustainable Development for Women through ICT, 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tc>
      </w:tr>
      <w:tr w:rsidR="00AD50CD" w:rsidRPr="00AD50CD" w:rsidTr="007A3F71">
        <w:tblPrEx>
          <w:tblBorders>
            <w:top w:val="single" w:sz="6" w:space="0" w:color="auto"/>
          </w:tblBorders>
        </w:tblPrEx>
        <w:trPr>
          <w:trHeight w:val="462"/>
        </w:trPr>
        <w:tc>
          <w:tcPr>
            <w:tcW w:w="1080" w:type="dxa"/>
          </w:tcPr>
          <w:p w:rsidR="00BB3A58" w:rsidRPr="00AD50CD" w:rsidRDefault="00BB3A58" w:rsidP="009D5F34">
            <w:pPr>
              <w:spacing w:before="120" w:after="120"/>
              <w:jc w:val="both"/>
              <w:rPr>
                <w:b/>
                <w:bCs/>
              </w:rPr>
            </w:pPr>
            <w:r w:rsidRPr="00AD50CD">
              <w:rPr>
                <w:b/>
                <w:bCs/>
              </w:rPr>
              <w:t>1.3</w:t>
            </w:r>
          </w:p>
        </w:tc>
        <w:tc>
          <w:tcPr>
            <w:tcW w:w="8730" w:type="dxa"/>
            <w:gridSpan w:val="2"/>
          </w:tcPr>
          <w:p w:rsidR="00BB3A58" w:rsidRPr="00AD50CD" w:rsidRDefault="00BB3A58" w:rsidP="009D5F34">
            <w:pPr>
              <w:spacing w:before="120" w:after="120"/>
              <w:jc w:val="both"/>
              <w:rPr>
                <w:lang w:val="en-GB"/>
              </w:rPr>
            </w:pPr>
            <w:r w:rsidRPr="00AD50CD">
              <w:rPr>
                <w:lang w:val="en-GB"/>
              </w:rPr>
              <w:t>The assignment is phased. The Details Phasing is described in TOR</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3.1</w:t>
            </w:r>
          </w:p>
        </w:tc>
        <w:tc>
          <w:tcPr>
            <w:tcW w:w="8730" w:type="dxa"/>
            <w:gridSpan w:val="2"/>
          </w:tcPr>
          <w:p w:rsidR="00BB3A58" w:rsidRPr="00AD50CD" w:rsidRDefault="00BB3A58" w:rsidP="009D5F34">
            <w:pPr>
              <w:spacing w:before="120" w:after="120"/>
              <w:jc w:val="both"/>
              <w:rPr>
                <w:i/>
                <w:iCs/>
              </w:rPr>
            </w:pPr>
            <w:r w:rsidRPr="00AD50CD">
              <w:t xml:space="preserve">The source of Public Fund is </w:t>
            </w:r>
            <w:r w:rsidRPr="00AD50CD">
              <w:rPr>
                <w:i/>
                <w:iCs/>
              </w:rPr>
              <w:t>GOB</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3.3</w:t>
            </w:r>
          </w:p>
        </w:tc>
        <w:tc>
          <w:tcPr>
            <w:tcW w:w="8730" w:type="dxa"/>
            <w:gridSpan w:val="2"/>
          </w:tcPr>
          <w:p w:rsidR="00BB3A58" w:rsidRPr="00AD50CD" w:rsidRDefault="00BB3A58" w:rsidP="009D5F34">
            <w:pPr>
              <w:spacing w:before="120" w:after="120"/>
              <w:jc w:val="both"/>
              <w:rPr>
                <w:i/>
                <w:iCs/>
              </w:rPr>
            </w:pPr>
            <w:r w:rsidRPr="00AD50CD">
              <w:t xml:space="preserve">The development partner is </w:t>
            </w:r>
            <w:r w:rsidRPr="00AD50CD">
              <w:rPr>
                <w:i/>
                <w:iCs/>
              </w:rPr>
              <w:t>None.</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7.1</w:t>
            </w:r>
          </w:p>
        </w:tc>
        <w:tc>
          <w:tcPr>
            <w:tcW w:w="8730" w:type="dxa"/>
            <w:gridSpan w:val="2"/>
          </w:tcPr>
          <w:p w:rsidR="00BB3A58" w:rsidRPr="00AD50CD" w:rsidRDefault="00BB3A58" w:rsidP="009D5F34">
            <w:pPr>
              <w:spacing w:before="120" w:after="120"/>
              <w:jc w:val="both"/>
              <w:rPr>
                <w:lang w:val="en-GB"/>
              </w:rPr>
            </w:pPr>
            <w:r w:rsidRPr="00AD50CD">
              <w:rPr>
                <w:lang w:val="en-GB"/>
              </w:rPr>
              <w:t xml:space="preserve">Materials, equipment and supplies used by the Bidder are not permitted if they have originated in </w:t>
            </w:r>
            <w:r w:rsidRPr="00AD50CD">
              <w:rPr>
                <w:b/>
                <w:lang w:val="en-GB"/>
              </w:rPr>
              <w:t>Israel.</w:t>
            </w:r>
          </w:p>
        </w:tc>
      </w:tr>
      <w:tr w:rsidR="00AD50CD" w:rsidRPr="00AD50CD" w:rsidTr="007A3F71">
        <w:tblPrEx>
          <w:tblBorders>
            <w:top w:val="single" w:sz="6" w:space="0" w:color="auto"/>
          </w:tblBorders>
        </w:tblPrEx>
        <w:trPr>
          <w:trHeight w:val="3513"/>
        </w:trPr>
        <w:tc>
          <w:tcPr>
            <w:tcW w:w="1080" w:type="dxa"/>
          </w:tcPr>
          <w:p w:rsidR="00BB3A58" w:rsidRPr="00AD50CD" w:rsidRDefault="00BB3A58" w:rsidP="009D5F34">
            <w:pPr>
              <w:spacing w:before="120" w:after="120"/>
              <w:jc w:val="both"/>
              <w:rPr>
                <w:b/>
                <w:bCs/>
              </w:rPr>
            </w:pPr>
            <w:r w:rsidRPr="00AD50CD">
              <w:rPr>
                <w:b/>
                <w:bCs/>
              </w:rPr>
              <w:t>15.1</w:t>
            </w:r>
          </w:p>
        </w:tc>
        <w:tc>
          <w:tcPr>
            <w:tcW w:w="8730" w:type="dxa"/>
            <w:gridSpan w:val="2"/>
          </w:tcPr>
          <w:p w:rsidR="00BB3A58" w:rsidRPr="00AD50CD" w:rsidRDefault="00BB3A58" w:rsidP="009D5F34">
            <w:pPr>
              <w:tabs>
                <w:tab w:val="right" w:pos="7254"/>
              </w:tabs>
              <w:spacing w:before="120" w:after="120"/>
              <w:jc w:val="both"/>
              <w:rPr>
                <w:lang w:val="en-GB"/>
              </w:rPr>
            </w:pPr>
            <w:r w:rsidRPr="00AD50CD">
              <w:rPr>
                <w:lang w:val="en-GB"/>
              </w:rPr>
              <w:t xml:space="preserve">For </w:t>
            </w:r>
            <w:r w:rsidRPr="00AD50CD">
              <w:rPr>
                <w:b/>
                <w:lang w:val="en-GB"/>
              </w:rPr>
              <w:t>clarification of proposals</w:t>
            </w:r>
            <w:r w:rsidRPr="00AD50CD">
              <w:rPr>
                <w:b/>
                <w:u w:val="single"/>
                <w:lang w:val="en-GB"/>
              </w:rPr>
              <w:t xml:space="preserve"> </w:t>
            </w:r>
            <w:r w:rsidRPr="00AD50CD">
              <w:rPr>
                <w:lang w:val="en-GB"/>
              </w:rPr>
              <w:t>the Client ’s address is:</w:t>
            </w:r>
          </w:p>
          <w:p w:rsidR="00BB3A58" w:rsidRPr="00AD50CD" w:rsidRDefault="00BB3A58" w:rsidP="009D5F34">
            <w:pPr>
              <w:tabs>
                <w:tab w:val="right" w:pos="6766"/>
              </w:tabs>
              <w:ind w:left="18" w:hanging="18"/>
              <w:jc w:val="both"/>
              <w:rPr>
                <w:lang w:val="en-GB"/>
              </w:rPr>
            </w:pPr>
            <w:r w:rsidRPr="00AD50CD">
              <w:rPr>
                <w:bCs/>
                <w:lang w:val="en-GB"/>
              </w:rPr>
              <w:t xml:space="preserve">Project  Director’s Office , </w:t>
            </w:r>
            <w:r w:rsidRPr="00AD50CD">
              <w:rPr>
                <w:bCs/>
                <w:sz w:val="23"/>
                <w:szCs w:val="21"/>
                <w:lang w:val="en-GB"/>
              </w:rPr>
              <w:t xml:space="preserve">She Power Project: Sustainable Development for Women through ICT, 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p w:rsidR="00BB3A58" w:rsidRPr="00AD50CD" w:rsidRDefault="00BB3A58" w:rsidP="009D5F34">
            <w:pPr>
              <w:tabs>
                <w:tab w:val="right" w:pos="7254"/>
              </w:tabs>
              <w:spacing w:before="120" w:after="120"/>
              <w:jc w:val="both"/>
              <w:rPr>
                <w:lang w:val="en-GB"/>
              </w:rPr>
            </w:pPr>
            <w:r w:rsidRPr="00AD50CD">
              <w:rPr>
                <w:lang w:val="en-GB"/>
              </w:rPr>
              <w:t xml:space="preserve">Attention: Project Director, </w:t>
            </w:r>
          </w:p>
          <w:p w:rsidR="00BB3A58" w:rsidRPr="00AD50CD" w:rsidRDefault="00BB3A58" w:rsidP="009D5F34">
            <w:pPr>
              <w:tabs>
                <w:tab w:val="right" w:pos="7254"/>
              </w:tabs>
              <w:spacing w:before="120" w:after="120"/>
              <w:jc w:val="both"/>
              <w:rPr>
                <w:lang w:val="en-GB"/>
              </w:rPr>
            </w:pPr>
            <w:r w:rsidRPr="00AD50CD">
              <w:rPr>
                <w:bCs/>
                <w:sz w:val="23"/>
                <w:szCs w:val="21"/>
                <w:lang w:val="en-GB"/>
              </w:rPr>
              <w:t>She Power Project: Sustainable Development for Women through ICT</w:t>
            </w:r>
            <w:r w:rsidRPr="00AD50CD">
              <w:rPr>
                <w:lang w:val="en-GB"/>
              </w:rPr>
              <w:t xml:space="preserve"> </w:t>
            </w:r>
          </w:p>
          <w:p w:rsidR="00BB3A58" w:rsidRPr="00AD50CD" w:rsidRDefault="00BB3A58" w:rsidP="009D5F34">
            <w:pPr>
              <w:tabs>
                <w:tab w:val="right" w:pos="7254"/>
              </w:tabs>
              <w:spacing w:before="120" w:after="120"/>
              <w:jc w:val="both"/>
              <w:rPr>
                <w:i/>
                <w:lang w:val="en-GB"/>
              </w:rPr>
            </w:pPr>
            <w:r w:rsidRPr="00AD50CD">
              <w:rPr>
                <w:lang w:val="en-GB"/>
              </w:rPr>
              <w:t>Address:</w:t>
            </w:r>
            <w:r w:rsidRPr="00AD50CD">
              <w:rPr>
                <w:i/>
                <w:lang w:val="en-GB"/>
              </w:rPr>
              <w:t xml:space="preserve"> </w:t>
            </w:r>
            <w:r w:rsidRPr="00AD50CD">
              <w:rPr>
                <w:i/>
                <w:iCs/>
                <w:lang w:val="en-GB"/>
              </w:rPr>
              <w:t xml:space="preserve">Department of ICT, ICT Tower (Level 8), </w:t>
            </w:r>
            <w:proofErr w:type="spellStart"/>
            <w:r w:rsidRPr="00AD50CD">
              <w:rPr>
                <w:i/>
                <w:iCs/>
                <w:lang w:val="en-GB"/>
              </w:rPr>
              <w:t>Agargaon</w:t>
            </w:r>
            <w:proofErr w:type="spellEnd"/>
            <w:r w:rsidRPr="00AD50CD">
              <w:rPr>
                <w:i/>
                <w:iCs/>
                <w:lang w:val="en-GB"/>
              </w:rPr>
              <w:t>, Dhaka-1207.</w:t>
            </w:r>
          </w:p>
          <w:p w:rsidR="00BB3A58" w:rsidRPr="00AD50CD" w:rsidRDefault="00BB3A58" w:rsidP="009D5F34">
            <w:pPr>
              <w:tabs>
                <w:tab w:val="right" w:pos="7254"/>
              </w:tabs>
              <w:spacing w:before="120" w:after="120"/>
              <w:jc w:val="both"/>
              <w:rPr>
                <w:lang w:val="en-GB"/>
              </w:rPr>
            </w:pPr>
            <w:r w:rsidRPr="00AD50CD">
              <w:rPr>
                <w:lang w:val="en-GB"/>
              </w:rPr>
              <w:t xml:space="preserve">Telephone: </w:t>
            </w:r>
            <w:r w:rsidR="00AD50CD">
              <w:rPr>
                <w:lang w:val="en-GB"/>
              </w:rPr>
              <w:t>55006876</w:t>
            </w:r>
          </w:p>
          <w:p w:rsidR="00BB3A58" w:rsidRPr="00AD50CD" w:rsidRDefault="00BB3A58" w:rsidP="009D5F34">
            <w:pPr>
              <w:spacing w:before="120" w:after="120"/>
              <w:jc w:val="both"/>
              <w:rPr>
                <w:lang w:val="en-GB"/>
              </w:rPr>
            </w:pPr>
            <w:r w:rsidRPr="00AD50CD">
              <w:rPr>
                <w:lang w:val="en-GB"/>
              </w:rPr>
              <w:t xml:space="preserve">Electronic mail address: </w:t>
            </w:r>
            <w:r w:rsidR="00883BA6" w:rsidRPr="00AD50CD">
              <w:rPr>
                <w:lang w:val="en-GB"/>
              </w:rPr>
              <w:t>pd@shepower.gov.bd</w:t>
            </w:r>
            <w:r w:rsidRPr="00AD50CD">
              <w:rPr>
                <w:lang w:val="en-GB"/>
              </w:rPr>
              <w:t xml:space="preserve"> </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16.1</w:t>
            </w:r>
          </w:p>
        </w:tc>
        <w:tc>
          <w:tcPr>
            <w:tcW w:w="8730" w:type="dxa"/>
            <w:gridSpan w:val="2"/>
          </w:tcPr>
          <w:p w:rsidR="00BB3A58" w:rsidRPr="00AD50CD" w:rsidRDefault="00BB3A58" w:rsidP="009D5F34">
            <w:pPr>
              <w:tabs>
                <w:tab w:val="right" w:pos="7254"/>
              </w:tabs>
              <w:spacing w:before="120" w:after="120"/>
              <w:jc w:val="both"/>
              <w:rPr>
                <w:lang w:val="en-GB"/>
              </w:rPr>
            </w:pPr>
            <w:r w:rsidRPr="00AD50CD">
              <w:rPr>
                <w:lang w:val="en-GB"/>
              </w:rPr>
              <w:t>The Proposal shall be written in the English</w:t>
            </w:r>
            <w:r w:rsidRPr="00AD50CD">
              <w:rPr>
                <w:i/>
                <w:iCs/>
                <w:lang w:val="en-GB"/>
              </w:rPr>
              <w:t xml:space="preserve"> </w:t>
            </w:r>
            <w:r w:rsidRPr="00AD50CD">
              <w:rPr>
                <w:lang w:val="en-GB"/>
              </w:rPr>
              <w:t>language.</w:t>
            </w:r>
          </w:p>
        </w:tc>
      </w:tr>
      <w:tr w:rsidR="00AD50CD" w:rsidRPr="00AD50CD" w:rsidTr="007A3F71">
        <w:tblPrEx>
          <w:tblBorders>
            <w:top w:val="single" w:sz="6" w:space="0" w:color="auto"/>
          </w:tblBorders>
        </w:tblPrEx>
        <w:trPr>
          <w:trHeight w:val="687"/>
        </w:trPr>
        <w:tc>
          <w:tcPr>
            <w:tcW w:w="1080" w:type="dxa"/>
          </w:tcPr>
          <w:p w:rsidR="00BB3A58" w:rsidRPr="00AD50CD" w:rsidRDefault="00BB3A58" w:rsidP="009D5F34">
            <w:pPr>
              <w:spacing w:before="120" w:after="120"/>
              <w:jc w:val="both"/>
              <w:rPr>
                <w:b/>
                <w:bCs/>
              </w:rPr>
            </w:pPr>
            <w:r w:rsidRPr="00AD50CD">
              <w:rPr>
                <w:b/>
                <w:bCs/>
              </w:rPr>
              <w:t>17.1(d)</w:t>
            </w:r>
          </w:p>
        </w:tc>
        <w:tc>
          <w:tcPr>
            <w:tcW w:w="8730" w:type="dxa"/>
            <w:gridSpan w:val="2"/>
          </w:tcPr>
          <w:p w:rsidR="00BB3A58" w:rsidRPr="00AD50CD" w:rsidRDefault="00BB3A58" w:rsidP="009D5F34">
            <w:pPr>
              <w:tabs>
                <w:tab w:val="right" w:pos="7254"/>
              </w:tabs>
              <w:spacing w:before="120" w:after="120"/>
              <w:jc w:val="both"/>
              <w:rPr>
                <w:lang w:val="en-GB"/>
              </w:rPr>
            </w:pPr>
            <w:r w:rsidRPr="00AD50CD">
              <w:rPr>
                <w:lang w:val="en-GB"/>
              </w:rPr>
              <w:t>Other documents required to be submitted with the Proposal are:</w:t>
            </w:r>
          </w:p>
          <w:p w:rsidR="00BB3A58" w:rsidRPr="00AD50CD" w:rsidRDefault="00BB3A58" w:rsidP="009D5F34">
            <w:pPr>
              <w:tabs>
                <w:tab w:val="right" w:pos="7254"/>
              </w:tabs>
              <w:spacing w:before="120" w:after="120"/>
              <w:jc w:val="both"/>
              <w:rPr>
                <w:i/>
                <w:iCs/>
                <w:sz w:val="2"/>
                <w:lang w:val="en-GB"/>
              </w:rPr>
            </w:pPr>
          </w:p>
          <w:p w:rsidR="00BB3A58" w:rsidRPr="00AD50CD" w:rsidRDefault="00BB3A58" w:rsidP="009D5F34">
            <w:pPr>
              <w:tabs>
                <w:tab w:val="right" w:pos="7254"/>
              </w:tabs>
              <w:spacing w:before="120" w:after="120"/>
              <w:jc w:val="both"/>
              <w:rPr>
                <w:i/>
                <w:iCs/>
                <w:lang w:val="en-GB"/>
              </w:rPr>
            </w:pPr>
            <w:r w:rsidRPr="00AD50CD">
              <w:rPr>
                <w:i/>
                <w:iCs/>
                <w:lang w:val="en-GB"/>
              </w:rPr>
              <w:t>As per TOR</w:t>
            </w:r>
          </w:p>
        </w:tc>
      </w:tr>
      <w:tr w:rsidR="00AD50CD" w:rsidRPr="00AD50CD" w:rsidTr="007A3F71">
        <w:tblPrEx>
          <w:tblBorders>
            <w:top w:val="single" w:sz="6" w:space="0" w:color="auto"/>
          </w:tblBorders>
        </w:tblPrEx>
        <w:trPr>
          <w:cantSplit/>
          <w:trHeight w:val="516"/>
        </w:trPr>
        <w:tc>
          <w:tcPr>
            <w:tcW w:w="1080" w:type="dxa"/>
          </w:tcPr>
          <w:p w:rsidR="00BB3A58" w:rsidRPr="00AD50CD" w:rsidRDefault="00BB3A58" w:rsidP="009D5F34">
            <w:pPr>
              <w:spacing w:before="120" w:after="120"/>
              <w:jc w:val="both"/>
              <w:rPr>
                <w:b/>
                <w:bCs/>
              </w:rPr>
            </w:pPr>
            <w:r w:rsidRPr="00AD50CD">
              <w:rPr>
                <w:b/>
                <w:bCs/>
              </w:rPr>
              <w:t>19.11</w:t>
            </w:r>
          </w:p>
        </w:tc>
        <w:tc>
          <w:tcPr>
            <w:tcW w:w="8730" w:type="dxa"/>
            <w:gridSpan w:val="2"/>
          </w:tcPr>
          <w:p w:rsidR="00BB3A58" w:rsidRPr="00AD50CD" w:rsidRDefault="00BB3A58" w:rsidP="009D5F34">
            <w:pPr>
              <w:tabs>
                <w:tab w:val="right" w:pos="6766"/>
              </w:tabs>
              <w:spacing w:before="120" w:after="120"/>
              <w:jc w:val="both"/>
              <w:rPr>
                <w:lang w:val="en-GB"/>
              </w:rPr>
            </w:pPr>
            <w:r w:rsidRPr="00AD50CD">
              <w:rPr>
                <w:lang w:val="en-GB"/>
              </w:rPr>
              <w:t>The estimated number of professional staff-months required for the assignment is: As Per clause 37.2 (iii)</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19.12</w:t>
            </w:r>
          </w:p>
        </w:tc>
        <w:tc>
          <w:tcPr>
            <w:tcW w:w="8730" w:type="dxa"/>
            <w:gridSpan w:val="2"/>
          </w:tcPr>
          <w:p w:rsidR="00BB3A58" w:rsidRPr="00AD50CD" w:rsidRDefault="00BB3A58" w:rsidP="009D5F34">
            <w:pPr>
              <w:tabs>
                <w:tab w:val="left" w:pos="720"/>
                <w:tab w:val="right" w:pos="6766"/>
                <w:tab w:val="right" w:pos="7115"/>
              </w:tabs>
              <w:spacing w:before="120" w:after="120"/>
              <w:ind w:left="-72" w:firstLine="5"/>
              <w:jc w:val="both"/>
              <w:rPr>
                <w:u w:val="single"/>
                <w:lang w:val="en-GB"/>
              </w:rPr>
            </w:pPr>
            <w:r w:rsidRPr="00AD50CD">
              <w:t xml:space="preserve">In the case of Fixed Budget Selection, the Financial Proposal shall not exceed the available budget of: </w:t>
            </w:r>
            <w:r w:rsidRPr="00AD50CD">
              <w:rPr>
                <w:i/>
              </w:rPr>
              <w:t>N/A</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19.13</w:t>
            </w:r>
          </w:p>
        </w:tc>
        <w:tc>
          <w:tcPr>
            <w:tcW w:w="8730" w:type="dxa"/>
            <w:gridSpan w:val="2"/>
          </w:tcPr>
          <w:p w:rsidR="00BB3A58" w:rsidRPr="00AD50CD" w:rsidRDefault="00BB3A58" w:rsidP="009D5F34">
            <w:pPr>
              <w:tabs>
                <w:tab w:val="left" w:pos="720"/>
                <w:tab w:val="right" w:pos="6766"/>
                <w:tab w:val="right" w:pos="7115"/>
              </w:tabs>
              <w:spacing w:before="120" w:after="120"/>
              <w:ind w:left="-72" w:firstLine="5"/>
              <w:jc w:val="both"/>
              <w:rPr>
                <w:lang w:val="en-GB"/>
              </w:rPr>
            </w:pPr>
            <w:r w:rsidRPr="00AD50CD">
              <w:rPr>
                <w:lang w:val="en-GB"/>
              </w:rPr>
              <w:t>The minimum required qualification and experience of professional staff are as follows:</w:t>
            </w:r>
          </w:p>
          <w:p w:rsidR="00BB3A58" w:rsidRPr="00AD50CD" w:rsidRDefault="00BB3A58" w:rsidP="009D5F34">
            <w:pPr>
              <w:tabs>
                <w:tab w:val="left" w:pos="720"/>
                <w:tab w:val="right" w:pos="6766"/>
                <w:tab w:val="right" w:pos="7115"/>
              </w:tabs>
              <w:spacing w:before="120" w:after="120"/>
              <w:ind w:left="-72" w:firstLine="5"/>
              <w:jc w:val="both"/>
            </w:pPr>
            <w:r w:rsidRPr="00AD50CD">
              <w:rPr>
                <w:lang w:val="en-GB"/>
              </w:rPr>
              <w:t>As Per clause 37.2 (iii)</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lastRenderedPageBreak/>
              <w:t>20.1(</w:t>
            </w:r>
            <w:proofErr w:type="spellStart"/>
            <w:r w:rsidRPr="00AD50CD">
              <w:rPr>
                <w:b/>
                <w:bCs/>
              </w:rPr>
              <w:t>i</w:t>
            </w:r>
            <w:proofErr w:type="spellEnd"/>
            <w:r w:rsidRPr="00AD50CD">
              <w:rPr>
                <w:b/>
                <w:bCs/>
              </w:rPr>
              <w:t>)</w:t>
            </w:r>
          </w:p>
        </w:tc>
        <w:tc>
          <w:tcPr>
            <w:tcW w:w="8730" w:type="dxa"/>
            <w:gridSpan w:val="2"/>
          </w:tcPr>
          <w:p w:rsidR="00BB3A58" w:rsidRPr="00AD50CD" w:rsidRDefault="00BB3A58" w:rsidP="009D5F34">
            <w:pPr>
              <w:tabs>
                <w:tab w:val="right" w:pos="7218"/>
              </w:tabs>
              <w:spacing w:before="120" w:after="120"/>
              <w:jc w:val="both"/>
              <w:rPr>
                <w:i/>
                <w:iCs/>
                <w:lang w:val="en-GB"/>
              </w:rPr>
            </w:pPr>
            <w:r w:rsidRPr="00AD50CD">
              <w:rPr>
                <w:lang w:val="en-GB"/>
              </w:rPr>
              <w:t xml:space="preserve">Training is a specific component of this assignment. </w:t>
            </w:r>
            <w:r w:rsidRPr="00AD50CD">
              <w:rPr>
                <w:b/>
                <w:bCs/>
                <w:lang w:val="en-GB"/>
              </w:rPr>
              <w:t>Provided in details in the Terms of Reference (Section 6).</w:t>
            </w:r>
          </w:p>
        </w:tc>
      </w:tr>
      <w:tr w:rsidR="00AD50CD" w:rsidRPr="00AD50CD" w:rsidTr="007A3F71">
        <w:tblPrEx>
          <w:tblBorders>
            <w:top w:val="single" w:sz="6" w:space="0" w:color="auto"/>
          </w:tblBorders>
        </w:tblPrEx>
        <w:trPr>
          <w:trHeight w:val="435"/>
        </w:trPr>
        <w:tc>
          <w:tcPr>
            <w:tcW w:w="1080" w:type="dxa"/>
          </w:tcPr>
          <w:p w:rsidR="00BB3A58" w:rsidRPr="00AD50CD" w:rsidRDefault="00BB3A58" w:rsidP="009D5F34">
            <w:pPr>
              <w:spacing w:before="120" w:after="120"/>
              <w:jc w:val="both"/>
              <w:rPr>
                <w:b/>
                <w:bCs/>
              </w:rPr>
            </w:pPr>
            <w:r w:rsidRPr="00AD50CD">
              <w:rPr>
                <w:b/>
                <w:bCs/>
              </w:rPr>
              <w:t>20.1(j)</w:t>
            </w:r>
          </w:p>
        </w:tc>
        <w:tc>
          <w:tcPr>
            <w:tcW w:w="8730" w:type="dxa"/>
            <w:gridSpan w:val="2"/>
          </w:tcPr>
          <w:p w:rsidR="00BB3A58" w:rsidRPr="00AD50CD" w:rsidRDefault="00BB3A58" w:rsidP="009D5F34">
            <w:pPr>
              <w:tabs>
                <w:tab w:val="right" w:pos="7218"/>
              </w:tabs>
              <w:spacing w:before="120" w:after="120"/>
              <w:jc w:val="both"/>
              <w:rPr>
                <w:lang w:val="en-GB"/>
              </w:rPr>
            </w:pPr>
            <w:r w:rsidRPr="00AD50CD">
              <w:rPr>
                <w:lang w:val="en-GB"/>
              </w:rPr>
              <w:t xml:space="preserve">Additional information on the Technical Proposal includes: </w:t>
            </w:r>
          </w:p>
          <w:p w:rsidR="00BB3A58" w:rsidRPr="00AD50CD" w:rsidRDefault="00BB3A58" w:rsidP="009D5F34">
            <w:pPr>
              <w:numPr>
                <w:ilvl w:val="0"/>
                <w:numId w:val="166"/>
              </w:numPr>
              <w:spacing w:before="120" w:after="120"/>
              <w:jc w:val="both"/>
              <w:rPr>
                <w:lang w:val="en-GB"/>
              </w:rPr>
            </w:pPr>
            <w:r w:rsidRPr="00AD50CD">
              <w:rPr>
                <w:lang w:val="en-GB"/>
              </w:rPr>
              <w:t>The bidder and it’s co-bidders (if any) must be registered in Bangladesh. No foreign company is allowed to bid.</w:t>
            </w:r>
          </w:p>
          <w:p w:rsidR="00BB3A58" w:rsidRPr="00AD50CD" w:rsidRDefault="00BB3A58" w:rsidP="009D5F34">
            <w:pPr>
              <w:numPr>
                <w:ilvl w:val="0"/>
                <w:numId w:val="166"/>
              </w:numPr>
              <w:spacing w:before="120" w:after="120"/>
              <w:jc w:val="both"/>
              <w:rPr>
                <w:lang w:val="en-GB"/>
              </w:rPr>
            </w:pPr>
            <w:r w:rsidRPr="00AD50CD">
              <w:rPr>
                <w:lang w:val="en-GB"/>
              </w:rPr>
              <w:t>The bidder and co-bidders (if any) must have at least three years of business age on the date of bid submission. They have to submit trade license or certificate of incorporation in favour of that.</w:t>
            </w:r>
          </w:p>
          <w:p w:rsidR="00BB3A58" w:rsidRPr="00AD50CD" w:rsidRDefault="00BB3A58" w:rsidP="009D5F34">
            <w:pPr>
              <w:numPr>
                <w:ilvl w:val="0"/>
                <w:numId w:val="166"/>
              </w:numPr>
              <w:spacing w:before="120" w:after="120"/>
              <w:jc w:val="both"/>
              <w:rPr>
                <w:lang w:val="en-GB"/>
              </w:rPr>
            </w:pPr>
            <w:r w:rsidRPr="00AD50CD">
              <w:rPr>
                <w:lang w:val="en-GB"/>
              </w:rPr>
              <w:t>Detailed CVs of 2 training coordinators and 10 Trainers must be submitted.</w:t>
            </w:r>
          </w:p>
          <w:p w:rsidR="00BB3A58" w:rsidRPr="00AD50CD" w:rsidRDefault="00BB3A58" w:rsidP="009D5F34">
            <w:pPr>
              <w:numPr>
                <w:ilvl w:val="0"/>
                <w:numId w:val="166"/>
              </w:numPr>
              <w:spacing w:before="120" w:after="120"/>
              <w:jc w:val="both"/>
              <w:rPr>
                <w:lang w:val="en-GB"/>
              </w:rPr>
            </w:pPr>
            <w:r w:rsidRPr="00AD50CD">
              <w:rPr>
                <w:lang w:val="en-GB"/>
              </w:rPr>
              <w:t>The bidder must have to arrange, manage and bear all costs of tour for at least 5 personnel from “</w:t>
            </w:r>
            <w:r w:rsidRPr="00AD50CD">
              <w:rPr>
                <w:bCs/>
                <w:sz w:val="23"/>
                <w:szCs w:val="21"/>
                <w:lang w:val="en-GB"/>
              </w:rPr>
              <w:t>She Power Project: Sustainable Development for Women through ICT</w:t>
            </w:r>
            <w:r w:rsidRPr="00AD50CD">
              <w:rPr>
                <w:lang w:val="en-GB"/>
              </w:rPr>
              <w:t xml:space="preserve"> team so that they can acquire knowledge, experience and exposure on </w:t>
            </w:r>
            <w:r w:rsidRPr="00AD50CD">
              <w:rPr>
                <w:bCs/>
                <w:sz w:val="23"/>
                <w:szCs w:val="21"/>
                <w:lang w:val="en-GB"/>
              </w:rPr>
              <w:t>She Power Project: Sustainable Development for Women through ICT,</w:t>
            </w:r>
            <w:r w:rsidRPr="00AD50CD">
              <w:rPr>
                <w:lang w:val="en-GB"/>
              </w:rPr>
              <w:t xml:space="preserve"> in any of the following countries as preferred by the project office:</w:t>
            </w:r>
          </w:p>
          <w:p w:rsidR="00BB3A58" w:rsidRPr="00AD50CD" w:rsidRDefault="00BB3A58" w:rsidP="009D5F34">
            <w:pPr>
              <w:spacing w:before="120" w:after="120"/>
              <w:ind w:left="720"/>
              <w:jc w:val="both"/>
              <w:rPr>
                <w:lang w:val="en-GB"/>
              </w:rPr>
            </w:pPr>
            <w:r w:rsidRPr="00AD50CD">
              <w:rPr>
                <w:lang w:val="en-GB"/>
              </w:rPr>
              <w:t>European countries/</w:t>
            </w:r>
            <w:r w:rsidR="0076451B" w:rsidRPr="00AD50CD">
              <w:rPr>
                <w:lang w:val="en-GB"/>
              </w:rPr>
              <w:t xml:space="preserve"> Canada </w:t>
            </w:r>
            <w:r w:rsidRPr="00AD50CD">
              <w:rPr>
                <w:lang w:val="en-GB"/>
              </w:rPr>
              <w:t>/Japan/Australia/New Zealand/USA/Singapore</w:t>
            </w:r>
          </w:p>
          <w:p w:rsidR="00BB3A58" w:rsidRPr="00AD50CD" w:rsidRDefault="00BB3A58" w:rsidP="009D5F34">
            <w:pPr>
              <w:tabs>
                <w:tab w:val="right" w:pos="7218"/>
              </w:tabs>
              <w:spacing w:before="120" w:after="120"/>
              <w:jc w:val="both"/>
              <w:rPr>
                <w:sz w:val="2"/>
                <w:lang w:val="en-GB"/>
              </w:rPr>
            </w:pPr>
          </w:p>
        </w:tc>
      </w:tr>
      <w:tr w:rsidR="00AD50CD" w:rsidRPr="00AD50CD" w:rsidTr="007A3F71">
        <w:tblPrEx>
          <w:tblBorders>
            <w:top w:val="single" w:sz="6" w:space="0" w:color="auto"/>
          </w:tblBorders>
        </w:tblPrEx>
        <w:trPr>
          <w:trHeight w:val="840"/>
        </w:trPr>
        <w:tc>
          <w:tcPr>
            <w:tcW w:w="1080" w:type="dxa"/>
          </w:tcPr>
          <w:p w:rsidR="00BB3A58" w:rsidRPr="00AD50CD" w:rsidRDefault="00BB3A58" w:rsidP="009D5F34">
            <w:pPr>
              <w:spacing w:before="120" w:after="120"/>
              <w:jc w:val="both"/>
              <w:rPr>
                <w:b/>
                <w:bCs/>
              </w:rPr>
            </w:pPr>
            <w:r w:rsidRPr="00AD50CD">
              <w:rPr>
                <w:b/>
                <w:bCs/>
              </w:rPr>
              <w:t>21.3(d)</w:t>
            </w:r>
          </w:p>
        </w:tc>
        <w:tc>
          <w:tcPr>
            <w:tcW w:w="8730" w:type="dxa"/>
            <w:gridSpan w:val="2"/>
          </w:tcPr>
          <w:p w:rsidR="00BB3A58" w:rsidRPr="00AD50CD" w:rsidRDefault="00BB3A58" w:rsidP="009D5F34">
            <w:pPr>
              <w:tabs>
                <w:tab w:val="right" w:pos="6766"/>
                <w:tab w:val="right" w:pos="7218"/>
              </w:tabs>
              <w:spacing w:before="120" w:after="120"/>
              <w:jc w:val="both"/>
              <w:rPr>
                <w:i/>
                <w:lang w:val="en-GB" w:eastAsia="it-IT"/>
              </w:rPr>
            </w:pPr>
            <w:r w:rsidRPr="00AD50CD">
              <w:rPr>
                <w:i/>
                <w:lang w:val="en-GB" w:eastAsia="it-IT"/>
              </w:rPr>
              <w:t xml:space="preserve">List the applicable Reimbursable expense: N/A. </w:t>
            </w:r>
          </w:p>
          <w:p w:rsidR="00BB3A58" w:rsidRPr="00AD50CD" w:rsidRDefault="00BB3A58" w:rsidP="009D5F34">
            <w:pPr>
              <w:tabs>
                <w:tab w:val="left" w:pos="540"/>
              </w:tabs>
              <w:ind w:left="408" w:right="-72" w:hanging="408"/>
              <w:jc w:val="both"/>
              <w:rPr>
                <w:lang w:val="en-GB"/>
              </w:rPr>
            </w:pPr>
            <w:r w:rsidRPr="00AD50CD">
              <w:rPr>
                <w:lang w:val="en-GB"/>
              </w:rPr>
              <w:t>The Reimbursable expenses (Items) will be according to Section 6. Terms of Reference.</w:t>
            </w:r>
          </w:p>
          <w:p w:rsidR="00BB3A58" w:rsidRPr="00AD50CD" w:rsidRDefault="00BB3A58" w:rsidP="009D5F34">
            <w:pPr>
              <w:tabs>
                <w:tab w:val="left" w:pos="540"/>
              </w:tabs>
              <w:ind w:left="408" w:right="-72" w:hanging="408"/>
              <w:jc w:val="both"/>
              <w:rPr>
                <w:lang w:val="en-GB"/>
              </w:rPr>
            </w:pP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23.1</w:t>
            </w:r>
          </w:p>
        </w:tc>
        <w:tc>
          <w:tcPr>
            <w:tcW w:w="8730" w:type="dxa"/>
            <w:gridSpan w:val="2"/>
          </w:tcPr>
          <w:p w:rsidR="00BB3A58" w:rsidRPr="00AD50CD" w:rsidRDefault="00BB3A58" w:rsidP="009D5F34">
            <w:pPr>
              <w:tabs>
                <w:tab w:val="right" w:pos="6766"/>
              </w:tabs>
              <w:spacing w:before="120" w:after="120"/>
              <w:jc w:val="both"/>
              <w:rPr>
                <w:lang w:val="en-GB"/>
              </w:rPr>
            </w:pPr>
            <w:r w:rsidRPr="00AD50CD">
              <w:t>The Client will provide the following inputs and facilities: As per TOR.</w:t>
            </w:r>
          </w:p>
        </w:tc>
      </w:tr>
      <w:tr w:rsidR="00AD50CD" w:rsidRPr="00AD50CD" w:rsidTr="007A3F71">
        <w:tblPrEx>
          <w:tblBorders>
            <w:top w:val="single" w:sz="6" w:space="0" w:color="auto"/>
          </w:tblBorders>
        </w:tblPrEx>
        <w:trPr>
          <w:trHeight w:val="255"/>
        </w:trPr>
        <w:tc>
          <w:tcPr>
            <w:tcW w:w="1080" w:type="dxa"/>
          </w:tcPr>
          <w:p w:rsidR="00BB3A58" w:rsidRPr="00AD50CD" w:rsidRDefault="00BB3A58" w:rsidP="009D5F34">
            <w:pPr>
              <w:jc w:val="both"/>
              <w:rPr>
                <w:b/>
                <w:bCs/>
              </w:rPr>
            </w:pPr>
            <w:r w:rsidRPr="00AD50CD">
              <w:rPr>
                <w:b/>
                <w:bCs/>
              </w:rPr>
              <w:t>26.1</w:t>
            </w:r>
          </w:p>
        </w:tc>
        <w:tc>
          <w:tcPr>
            <w:tcW w:w="8730" w:type="dxa"/>
            <w:gridSpan w:val="2"/>
          </w:tcPr>
          <w:p w:rsidR="00BB3A58" w:rsidRPr="00AD50CD" w:rsidRDefault="00BB3A58" w:rsidP="009D5F34">
            <w:pPr>
              <w:pStyle w:val="TOC1"/>
              <w:spacing w:before="0" w:after="0"/>
              <w:rPr>
                <w:sz w:val="2"/>
              </w:rPr>
            </w:pPr>
            <w:r w:rsidRPr="00AD50CD">
              <w:rPr>
                <w:b w:val="0"/>
                <w:bCs/>
              </w:rPr>
              <w:t>Proposals must remain valid for 120 days after the submission date.</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rPr>
              <w:t>28.2</w:t>
            </w:r>
          </w:p>
        </w:tc>
        <w:tc>
          <w:tcPr>
            <w:tcW w:w="8730" w:type="dxa"/>
            <w:gridSpan w:val="2"/>
          </w:tcPr>
          <w:p w:rsidR="00BB3A58" w:rsidRPr="00AD50CD" w:rsidRDefault="00BB3A58" w:rsidP="009D5F34">
            <w:pPr>
              <w:pStyle w:val="TOC1"/>
            </w:pPr>
            <w:r w:rsidRPr="00AD50CD">
              <w:rPr>
                <w:b w:val="0"/>
                <w:bCs/>
              </w:rPr>
              <w:t>The Service Provider must submit one original for both the Technical Proposal and the Financial Proposal.</w:t>
            </w:r>
          </w:p>
        </w:tc>
      </w:tr>
      <w:tr w:rsidR="00AD50CD" w:rsidRPr="00AD50CD" w:rsidTr="007A3F71">
        <w:tblPrEx>
          <w:tblBorders>
            <w:top w:val="single" w:sz="6" w:space="0" w:color="auto"/>
          </w:tblBorders>
        </w:tblPrEx>
        <w:trPr>
          <w:cantSplit/>
          <w:trHeight w:val="1047"/>
        </w:trPr>
        <w:tc>
          <w:tcPr>
            <w:tcW w:w="1080" w:type="dxa"/>
            <w:vMerge w:val="restart"/>
          </w:tcPr>
          <w:p w:rsidR="00BB3A58" w:rsidRPr="00AD50CD" w:rsidRDefault="00BB3A58" w:rsidP="009D5F34">
            <w:pPr>
              <w:spacing w:before="120" w:after="120"/>
              <w:jc w:val="both"/>
              <w:rPr>
                <w:b/>
                <w:bCs/>
              </w:rPr>
            </w:pPr>
            <w:r w:rsidRPr="00AD50CD">
              <w:rPr>
                <w:b/>
                <w:bCs/>
              </w:rPr>
              <w:t>29.3(b)</w:t>
            </w:r>
          </w:p>
          <w:p w:rsidR="00BB3A58" w:rsidRPr="00AD50CD" w:rsidRDefault="00BB3A58" w:rsidP="009D5F34">
            <w:pPr>
              <w:spacing w:before="120" w:after="120"/>
              <w:jc w:val="both"/>
              <w:rPr>
                <w:b/>
                <w:bCs/>
              </w:rPr>
            </w:pPr>
          </w:p>
          <w:p w:rsidR="00BB3A58" w:rsidRPr="00AD50CD" w:rsidRDefault="00BB3A58" w:rsidP="009D5F34">
            <w:pPr>
              <w:spacing w:before="120" w:after="120"/>
              <w:jc w:val="both"/>
              <w:rPr>
                <w:b/>
                <w:bCs/>
              </w:rPr>
            </w:pPr>
            <w:r w:rsidRPr="00AD50CD">
              <w:rPr>
                <w:b/>
                <w:bCs/>
              </w:rPr>
              <w:t>30.1</w:t>
            </w:r>
          </w:p>
        </w:tc>
        <w:tc>
          <w:tcPr>
            <w:tcW w:w="8730" w:type="dxa"/>
            <w:gridSpan w:val="2"/>
          </w:tcPr>
          <w:p w:rsidR="00BB3A58" w:rsidRPr="00AD50CD" w:rsidRDefault="00BB3A58" w:rsidP="009D5F34">
            <w:pPr>
              <w:tabs>
                <w:tab w:val="right" w:pos="7218"/>
              </w:tabs>
              <w:spacing w:before="120" w:after="120"/>
              <w:ind w:right="108"/>
              <w:jc w:val="both"/>
              <w:rPr>
                <w:lang w:val="en-GB"/>
              </w:rPr>
            </w:pPr>
            <w:r w:rsidRPr="00AD50CD">
              <w:rPr>
                <w:lang w:val="en-GB"/>
              </w:rPr>
              <w:t xml:space="preserve">The Proposal submission address is: </w:t>
            </w:r>
          </w:p>
          <w:p w:rsidR="00BB3A58" w:rsidRPr="00AD50CD" w:rsidRDefault="00BB3A58" w:rsidP="009D5F34">
            <w:pPr>
              <w:jc w:val="both"/>
              <w:rPr>
                <w:u w:val="single"/>
                <w:lang w:val="en-GB"/>
              </w:rPr>
            </w:pPr>
            <w:r w:rsidRPr="00AD50CD">
              <w:rPr>
                <w:bCs/>
                <w:lang w:val="en-GB"/>
              </w:rPr>
              <w:t xml:space="preserve">Project  Director ,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tc>
      </w:tr>
      <w:tr w:rsidR="00AD50CD" w:rsidRPr="00AD50CD" w:rsidTr="007A3F71">
        <w:tblPrEx>
          <w:tblBorders>
            <w:top w:val="single" w:sz="6" w:space="0" w:color="auto"/>
          </w:tblBorders>
        </w:tblPrEx>
        <w:trPr>
          <w:cantSplit/>
          <w:trHeight w:val="390"/>
        </w:trPr>
        <w:tc>
          <w:tcPr>
            <w:tcW w:w="1080" w:type="dxa"/>
            <w:vMerge/>
          </w:tcPr>
          <w:p w:rsidR="00BB3A58" w:rsidRPr="00AD50CD" w:rsidRDefault="00BB3A58" w:rsidP="009D5F34">
            <w:pPr>
              <w:spacing w:before="120" w:after="120"/>
              <w:jc w:val="both"/>
              <w:rPr>
                <w:b/>
                <w:bCs/>
              </w:rPr>
            </w:pPr>
          </w:p>
        </w:tc>
        <w:tc>
          <w:tcPr>
            <w:tcW w:w="8730" w:type="dxa"/>
            <w:gridSpan w:val="2"/>
          </w:tcPr>
          <w:p w:rsidR="00BB3A58" w:rsidRPr="00AD50CD" w:rsidRDefault="00BB3A58" w:rsidP="00EA364A">
            <w:pPr>
              <w:tabs>
                <w:tab w:val="right" w:pos="7218"/>
              </w:tabs>
              <w:spacing w:before="120"/>
              <w:ind w:right="108"/>
              <w:jc w:val="both"/>
              <w:rPr>
                <w:rFonts w:cs="Vrinda"/>
                <w:b/>
                <w:szCs w:val="28"/>
                <w:cs/>
                <w:lang w:val="en-GB" w:bidi="bn-IN"/>
              </w:rPr>
            </w:pPr>
            <w:r w:rsidRPr="00AD50CD">
              <w:rPr>
                <w:lang w:val="en-GB"/>
              </w:rPr>
              <w:t xml:space="preserve">Proposals must be submitted no later than </w:t>
            </w:r>
            <w:r w:rsidRPr="00AD50CD">
              <w:rPr>
                <w:b/>
                <w:lang w:val="en-GB"/>
              </w:rPr>
              <w:t xml:space="preserve">12.00 PM on </w:t>
            </w:r>
            <w:r w:rsidR="00EA364A" w:rsidRPr="00AD50CD">
              <w:rPr>
                <w:b/>
                <w:lang w:val="en-GB"/>
              </w:rPr>
              <w:t>31</w:t>
            </w:r>
            <w:r w:rsidR="00E00440" w:rsidRPr="00AD50CD">
              <w:rPr>
                <w:b/>
                <w:lang w:val="en-GB"/>
              </w:rPr>
              <w:t>/12/201</w:t>
            </w:r>
            <w:r w:rsidR="00E00440" w:rsidRPr="00AD50CD">
              <w:rPr>
                <w:b/>
                <w:cs/>
                <w:lang w:val="en-GB" w:bidi="bn-IN"/>
              </w:rPr>
              <w:t>7</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r w:rsidRPr="00AD50CD">
              <w:rPr>
                <w:b/>
                <w:bCs/>
                <w:lang w:val="en-GB"/>
              </w:rPr>
              <w:t>37.2</w:t>
            </w:r>
          </w:p>
        </w:tc>
        <w:tc>
          <w:tcPr>
            <w:tcW w:w="8730" w:type="dxa"/>
            <w:gridSpan w:val="2"/>
          </w:tcPr>
          <w:p w:rsidR="00BB3A58" w:rsidRPr="00AD50CD" w:rsidRDefault="00BB3A58" w:rsidP="009D5F34">
            <w:pPr>
              <w:spacing w:before="120" w:after="120"/>
              <w:jc w:val="both"/>
              <w:rPr>
                <w:lang w:val="en-GB"/>
              </w:rPr>
            </w:pPr>
            <w:r w:rsidRPr="00AD50CD">
              <w:rPr>
                <w:lang w:val="en-GB"/>
              </w:rPr>
              <w:t>Criteria, sub-criteria, and points system for the evaluation of Technical Proposals are:</w:t>
            </w:r>
          </w:p>
        </w:tc>
      </w:tr>
      <w:tr w:rsidR="00AD50CD" w:rsidRPr="00AD50CD" w:rsidTr="007A3F71">
        <w:tblPrEx>
          <w:tblBorders>
            <w:top w:val="single" w:sz="6" w:space="0" w:color="auto"/>
          </w:tblBorders>
        </w:tblPrEx>
        <w:trPr>
          <w:trHeight w:val="282"/>
        </w:trPr>
        <w:tc>
          <w:tcPr>
            <w:tcW w:w="1080" w:type="dxa"/>
          </w:tcPr>
          <w:p w:rsidR="00BB3A58" w:rsidRPr="00AD50CD" w:rsidRDefault="00BB3A58" w:rsidP="009D5F34">
            <w:pPr>
              <w:spacing w:before="120" w:after="120"/>
              <w:jc w:val="both"/>
              <w:rPr>
                <w:b/>
                <w:bCs/>
              </w:rPr>
            </w:pPr>
          </w:p>
        </w:tc>
        <w:tc>
          <w:tcPr>
            <w:tcW w:w="7740" w:type="dxa"/>
          </w:tcPr>
          <w:p w:rsidR="00BB3A58" w:rsidRPr="00AD50CD" w:rsidRDefault="00BB3A58" w:rsidP="009D5F34">
            <w:pPr>
              <w:spacing w:before="120" w:after="120"/>
              <w:jc w:val="both"/>
              <w:rPr>
                <w:b/>
                <w:u w:val="single"/>
                <w:lang w:val="en-GB"/>
              </w:rPr>
            </w:pPr>
            <w:r w:rsidRPr="00AD50CD">
              <w:rPr>
                <w:b/>
                <w:u w:val="single"/>
                <w:lang w:val="en-GB"/>
              </w:rPr>
              <w:t>Criteria, sub-criteria</w:t>
            </w:r>
          </w:p>
        </w:tc>
        <w:tc>
          <w:tcPr>
            <w:tcW w:w="990" w:type="dxa"/>
          </w:tcPr>
          <w:p w:rsidR="00BB3A58" w:rsidRPr="00AD50CD" w:rsidRDefault="00BB3A58" w:rsidP="009D5F34">
            <w:pPr>
              <w:tabs>
                <w:tab w:val="left" w:pos="6226"/>
              </w:tabs>
              <w:spacing w:before="120" w:after="120"/>
              <w:ind w:left="-72"/>
              <w:jc w:val="both"/>
              <w:rPr>
                <w:b/>
                <w:lang w:val="en-GB"/>
              </w:rPr>
            </w:pPr>
            <w:r w:rsidRPr="00AD50CD">
              <w:rPr>
                <w:b/>
                <w:u w:val="single"/>
                <w:lang w:val="en-GB"/>
              </w:rPr>
              <w:t>Points</w:t>
            </w:r>
          </w:p>
        </w:tc>
      </w:tr>
      <w:tr w:rsidR="00AD50CD" w:rsidRPr="00AD50CD" w:rsidTr="007A3F71">
        <w:tblPrEx>
          <w:tblBorders>
            <w:top w:val="single" w:sz="6" w:space="0" w:color="auto"/>
          </w:tblBorders>
        </w:tblPrEx>
        <w:trPr>
          <w:trHeight w:val="237"/>
        </w:trPr>
        <w:tc>
          <w:tcPr>
            <w:tcW w:w="1080" w:type="dxa"/>
          </w:tcPr>
          <w:p w:rsidR="00BB3A58" w:rsidRPr="00AD50CD" w:rsidRDefault="00BB3A58" w:rsidP="009D5F34">
            <w:pPr>
              <w:spacing w:before="120"/>
              <w:jc w:val="both"/>
              <w:rPr>
                <w:b/>
                <w:bCs/>
              </w:rPr>
            </w:pPr>
          </w:p>
        </w:tc>
        <w:tc>
          <w:tcPr>
            <w:tcW w:w="7740" w:type="dxa"/>
          </w:tcPr>
          <w:p w:rsidR="00BB3A58" w:rsidRPr="00AD50CD" w:rsidRDefault="00BB3A58" w:rsidP="009D5F34">
            <w:pPr>
              <w:tabs>
                <w:tab w:val="right" w:pos="6766"/>
              </w:tabs>
              <w:spacing w:before="120"/>
              <w:ind w:left="528" w:hanging="528"/>
              <w:jc w:val="both"/>
              <w:rPr>
                <w:i/>
                <w:lang w:val="en-GB"/>
              </w:rPr>
            </w:pPr>
            <w:r w:rsidRPr="00AD50CD">
              <w:rPr>
                <w:lang w:val="en-GB"/>
              </w:rPr>
              <w:t>(</w:t>
            </w:r>
            <w:proofErr w:type="spellStart"/>
            <w:r w:rsidRPr="00AD50CD">
              <w:rPr>
                <w:lang w:val="en-GB"/>
              </w:rPr>
              <w:t>i</w:t>
            </w:r>
            <w:proofErr w:type="spellEnd"/>
            <w:r w:rsidRPr="00AD50CD">
              <w:rPr>
                <w:lang w:val="en-GB"/>
              </w:rPr>
              <w:t>)</w:t>
            </w:r>
            <w:r w:rsidRPr="00AD50CD">
              <w:rPr>
                <w:lang w:val="en-GB"/>
              </w:rPr>
              <w:tab/>
            </w:r>
            <w:r w:rsidRPr="00AD50CD">
              <w:rPr>
                <w:b/>
                <w:bCs/>
                <w:lang w:val="en-GB"/>
              </w:rPr>
              <w:t>Specific experience of the Bidder</w:t>
            </w:r>
            <w:r w:rsidRPr="00AD50CD">
              <w:rPr>
                <w:lang w:val="en-GB"/>
              </w:rPr>
              <w:t xml:space="preserve"> </w:t>
            </w:r>
          </w:p>
        </w:tc>
        <w:tc>
          <w:tcPr>
            <w:tcW w:w="990" w:type="dxa"/>
          </w:tcPr>
          <w:p w:rsidR="00BB3A58" w:rsidRPr="00AD50CD" w:rsidRDefault="00BB3A58" w:rsidP="009D5F34">
            <w:pPr>
              <w:tabs>
                <w:tab w:val="right" w:pos="6766"/>
              </w:tabs>
              <w:spacing w:before="120"/>
              <w:jc w:val="both"/>
              <w:rPr>
                <w:b/>
                <w:bCs/>
                <w:lang w:val="en-GB"/>
              </w:rPr>
            </w:pPr>
            <w:r w:rsidRPr="00AD50CD">
              <w:rPr>
                <w:b/>
                <w:bCs/>
                <w:lang w:val="en-GB"/>
              </w:rPr>
              <w:t>10</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jc w:val="both"/>
              <w:rPr>
                <w:b/>
                <w:bCs/>
              </w:rPr>
            </w:pPr>
          </w:p>
        </w:tc>
        <w:tc>
          <w:tcPr>
            <w:tcW w:w="7740" w:type="dxa"/>
          </w:tcPr>
          <w:p w:rsidR="00BB3A58" w:rsidRPr="00AD50CD" w:rsidRDefault="00BB3A58" w:rsidP="009D5F34">
            <w:pPr>
              <w:numPr>
                <w:ilvl w:val="1"/>
                <w:numId w:val="47"/>
              </w:numPr>
              <w:tabs>
                <w:tab w:val="right" w:pos="6766"/>
              </w:tabs>
              <w:spacing w:before="120"/>
              <w:jc w:val="both"/>
              <w:rPr>
                <w:lang w:val="en-GB"/>
              </w:rPr>
            </w:pPr>
            <w:r w:rsidRPr="00AD50CD">
              <w:rPr>
                <w:lang w:val="en-GB"/>
              </w:rPr>
              <w:t>Minimum 3 years of company age</w:t>
            </w:r>
          </w:p>
        </w:tc>
        <w:tc>
          <w:tcPr>
            <w:tcW w:w="990" w:type="dxa"/>
          </w:tcPr>
          <w:p w:rsidR="00BB3A58" w:rsidRPr="00AD50CD" w:rsidRDefault="00BB3A58" w:rsidP="009D5F34">
            <w:pPr>
              <w:tabs>
                <w:tab w:val="right" w:pos="6766"/>
              </w:tabs>
              <w:spacing w:before="120"/>
              <w:jc w:val="both"/>
              <w:rPr>
                <w:bCs/>
                <w:lang w:val="en-GB"/>
              </w:rPr>
            </w:pPr>
            <w:r w:rsidRPr="00AD50CD">
              <w:rPr>
                <w:bCs/>
                <w:lang w:val="en-GB"/>
              </w:rPr>
              <w:t>2</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jc w:val="both"/>
              <w:rPr>
                <w:b/>
                <w:bCs/>
              </w:rPr>
            </w:pPr>
          </w:p>
        </w:tc>
        <w:tc>
          <w:tcPr>
            <w:tcW w:w="7740" w:type="dxa"/>
          </w:tcPr>
          <w:p w:rsidR="00BB3A58" w:rsidRPr="00AD50CD" w:rsidRDefault="00BB3A58" w:rsidP="009D5F34">
            <w:pPr>
              <w:tabs>
                <w:tab w:val="right" w:pos="6766"/>
              </w:tabs>
              <w:spacing w:before="120"/>
              <w:ind w:left="528" w:hanging="528"/>
              <w:jc w:val="both"/>
              <w:rPr>
                <w:lang w:val="en-GB"/>
              </w:rPr>
            </w:pPr>
            <w:r w:rsidRPr="00AD50CD">
              <w:rPr>
                <w:lang w:val="en-GB"/>
              </w:rPr>
              <w:t xml:space="preserve">        (b)</w:t>
            </w:r>
            <w:r w:rsidRPr="00AD50CD">
              <w:t xml:space="preserve"> Minimum 2 years of training experience in the areas of Freelancer to Entrepreneur </w:t>
            </w:r>
          </w:p>
        </w:tc>
        <w:tc>
          <w:tcPr>
            <w:tcW w:w="990" w:type="dxa"/>
          </w:tcPr>
          <w:p w:rsidR="00BB3A58" w:rsidRPr="00AD50CD" w:rsidRDefault="00BB3A58" w:rsidP="009D5F34">
            <w:pPr>
              <w:tabs>
                <w:tab w:val="right" w:pos="6766"/>
              </w:tabs>
              <w:spacing w:before="120"/>
              <w:jc w:val="both"/>
              <w:rPr>
                <w:bCs/>
                <w:lang w:val="en-GB"/>
              </w:rPr>
            </w:pPr>
            <w:r w:rsidRPr="00AD50CD">
              <w:rPr>
                <w:bCs/>
                <w:lang w:val="en-GB"/>
              </w:rPr>
              <w:t>8</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jc w:val="both"/>
              <w:rPr>
                <w:b/>
                <w:bCs/>
              </w:rPr>
            </w:pPr>
          </w:p>
        </w:tc>
        <w:tc>
          <w:tcPr>
            <w:tcW w:w="7740" w:type="dxa"/>
          </w:tcPr>
          <w:p w:rsidR="00BB3A58" w:rsidRPr="00AD50CD" w:rsidRDefault="00BB3A58" w:rsidP="009D5F34">
            <w:pPr>
              <w:tabs>
                <w:tab w:val="right" w:pos="6766"/>
              </w:tabs>
              <w:spacing w:before="120"/>
              <w:ind w:left="528" w:hanging="528"/>
              <w:jc w:val="both"/>
              <w:rPr>
                <w:lang w:val="en-GB"/>
              </w:rPr>
            </w:pPr>
            <w:r w:rsidRPr="00AD50CD">
              <w:rPr>
                <w:lang w:val="en-GB"/>
              </w:rPr>
              <w:t>Total points for criterion (</w:t>
            </w:r>
            <w:proofErr w:type="spellStart"/>
            <w:r w:rsidRPr="00AD50CD">
              <w:rPr>
                <w:lang w:val="en-GB"/>
              </w:rPr>
              <w:t>i</w:t>
            </w:r>
            <w:proofErr w:type="spellEnd"/>
            <w:r w:rsidRPr="00AD50CD">
              <w:rPr>
                <w:lang w:val="en-GB"/>
              </w:rPr>
              <w:t>) (</w:t>
            </w:r>
            <w:proofErr w:type="spellStart"/>
            <w:r w:rsidRPr="00AD50CD">
              <w:rPr>
                <w:lang w:val="en-GB"/>
              </w:rPr>
              <w:t>a+b</w:t>
            </w:r>
            <w:proofErr w:type="spellEnd"/>
            <w:r w:rsidRPr="00AD50CD">
              <w:rPr>
                <w:lang w:val="en-GB"/>
              </w:rPr>
              <w:t>):</w:t>
            </w:r>
          </w:p>
        </w:tc>
        <w:tc>
          <w:tcPr>
            <w:tcW w:w="990" w:type="dxa"/>
          </w:tcPr>
          <w:p w:rsidR="00BB3A58" w:rsidRPr="00AD50CD" w:rsidRDefault="00BB3A58" w:rsidP="009D5F34">
            <w:pPr>
              <w:tabs>
                <w:tab w:val="right" w:pos="6766"/>
              </w:tabs>
              <w:spacing w:before="120"/>
              <w:jc w:val="both"/>
              <w:rPr>
                <w:lang w:val="en-GB"/>
              </w:rPr>
            </w:pPr>
            <w:r w:rsidRPr="00AD50CD">
              <w:rPr>
                <w:lang w:val="en-GB"/>
              </w:rPr>
              <w:t>10</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p>
        </w:tc>
        <w:tc>
          <w:tcPr>
            <w:tcW w:w="7740" w:type="dxa"/>
          </w:tcPr>
          <w:p w:rsidR="00BB3A58" w:rsidRPr="00AD50CD" w:rsidRDefault="00BB3A58" w:rsidP="009D5F34">
            <w:pPr>
              <w:tabs>
                <w:tab w:val="right" w:pos="6766"/>
              </w:tabs>
              <w:spacing w:before="120" w:after="120"/>
              <w:ind w:left="466" w:hanging="466"/>
              <w:jc w:val="both"/>
              <w:rPr>
                <w:lang w:val="en-GB"/>
              </w:rPr>
            </w:pPr>
            <w:r w:rsidRPr="00AD50CD">
              <w:rPr>
                <w:lang w:val="en-GB"/>
              </w:rPr>
              <w:t>(ii)</w:t>
            </w:r>
            <w:r w:rsidRPr="00AD50CD">
              <w:rPr>
                <w:lang w:val="en-GB"/>
              </w:rPr>
              <w:tab/>
            </w:r>
            <w:r w:rsidRPr="00AD50CD">
              <w:rPr>
                <w:b/>
                <w:bCs/>
                <w:lang w:val="en-GB"/>
              </w:rPr>
              <w:t>Adequacy of the proposed methodology and work plan in responding to the Terms of Reference</w:t>
            </w:r>
          </w:p>
        </w:tc>
        <w:tc>
          <w:tcPr>
            <w:tcW w:w="990" w:type="dxa"/>
          </w:tcPr>
          <w:p w:rsidR="00BB3A58" w:rsidRPr="00AD50CD" w:rsidRDefault="00BB3A58" w:rsidP="009D5F34">
            <w:pPr>
              <w:tabs>
                <w:tab w:val="right" w:pos="6766"/>
              </w:tabs>
              <w:spacing w:before="120" w:after="120"/>
              <w:jc w:val="both"/>
              <w:rPr>
                <w:b/>
                <w:bCs/>
                <w:lang w:val="en-GB"/>
              </w:rPr>
            </w:pPr>
            <w:r w:rsidRPr="00AD50CD">
              <w:rPr>
                <w:b/>
                <w:bCs/>
                <w:lang w:val="en-GB"/>
              </w:rPr>
              <w:t>20</w:t>
            </w:r>
          </w:p>
        </w:tc>
      </w:tr>
      <w:tr w:rsidR="00AD50CD" w:rsidRPr="00AD50CD" w:rsidTr="007A3F71">
        <w:tblPrEx>
          <w:tblBorders>
            <w:top w:val="single" w:sz="6" w:space="0" w:color="auto"/>
          </w:tblBorders>
        </w:tblPrEx>
        <w:trPr>
          <w:trHeight w:val="309"/>
        </w:trPr>
        <w:tc>
          <w:tcPr>
            <w:tcW w:w="1080" w:type="dxa"/>
          </w:tcPr>
          <w:p w:rsidR="00BB3A58" w:rsidRPr="00AD50CD" w:rsidRDefault="00BB3A58" w:rsidP="009D5F34">
            <w:pPr>
              <w:spacing w:before="120" w:after="120"/>
              <w:jc w:val="both"/>
              <w:rPr>
                <w:b/>
                <w:bCs/>
                <w:lang w:val="en-GB"/>
              </w:rPr>
            </w:pPr>
          </w:p>
        </w:tc>
        <w:tc>
          <w:tcPr>
            <w:tcW w:w="7740" w:type="dxa"/>
          </w:tcPr>
          <w:p w:rsidR="00BB3A58" w:rsidRPr="00AD50CD" w:rsidRDefault="00BB3A58" w:rsidP="009D5F34">
            <w:pPr>
              <w:tabs>
                <w:tab w:val="right" w:pos="6766"/>
              </w:tabs>
              <w:spacing w:before="120" w:after="120"/>
              <w:ind w:left="528"/>
              <w:jc w:val="both"/>
              <w:rPr>
                <w:lang w:val="en-GB"/>
              </w:rPr>
            </w:pPr>
            <w:r w:rsidRPr="00AD50CD">
              <w:rPr>
                <w:lang w:val="en-GB"/>
              </w:rPr>
              <w:t>(a) Training Methodology</w:t>
            </w:r>
          </w:p>
        </w:tc>
        <w:tc>
          <w:tcPr>
            <w:tcW w:w="990" w:type="dxa"/>
          </w:tcPr>
          <w:p w:rsidR="00BB3A58" w:rsidRPr="00AD50CD" w:rsidRDefault="00BB3A58" w:rsidP="009D5F34">
            <w:pPr>
              <w:tabs>
                <w:tab w:val="left" w:pos="826"/>
                <w:tab w:val="right" w:pos="6766"/>
              </w:tabs>
              <w:spacing w:before="120" w:after="120"/>
              <w:ind w:left="466" w:hanging="574"/>
              <w:jc w:val="both"/>
              <w:rPr>
                <w:lang w:val="en-GB"/>
              </w:rPr>
            </w:pPr>
            <w:r w:rsidRPr="00AD50CD">
              <w:rPr>
                <w:lang w:val="en-GB"/>
              </w:rPr>
              <w:t>4</w:t>
            </w:r>
          </w:p>
        </w:tc>
      </w:tr>
      <w:tr w:rsidR="00AD50CD" w:rsidRPr="00AD50CD" w:rsidTr="007A3F71">
        <w:tblPrEx>
          <w:tblBorders>
            <w:top w:val="single" w:sz="6" w:space="0" w:color="auto"/>
          </w:tblBorders>
        </w:tblPrEx>
        <w:trPr>
          <w:trHeight w:val="246"/>
        </w:trPr>
        <w:tc>
          <w:tcPr>
            <w:tcW w:w="1080" w:type="dxa"/>
          </w:tcPr>
          <w:p w:rsidR="00BB3A58" w:rsidRPr="00AD50CD" w:rsidRDefault="00BB3A58" w:rsidP="009D5F34">
            <w:pPr>
              <w:spacing w:before="120" w:after="120"/>
              <w:jc w:val="both"/>
              <w:rPr>
                <w:b/>
                <w:bCs/>
              </w:rPr>
            </w:pPr>
          </w:p>
        </w:tc>
        <w:tc>
          <w:tcPr>
            <w:tcW w:w="7740" w:type="dxa"/>
          </w:tcPr>
          <w:p w:rsidR="00BB3A58" w:rsidRPr="00AD50CD" w:rsidRDefault="00BB3A58" w:rsidP="009D5F34">
            <w:pPr>
              <w:tabs>
                <w:tab w:val="right" w:pos="6766"/>
              </w:tabs>
              <w:spacing w:before="120" w:after="120"/>
              <w:ind w:left="528"/>
              <w:jc w:val="both"/>
              <w:rPr>
                <w:lang w:val="en-GB"/>
              </w:rPr>
            </w:pPr>
            <w:r w:rsidRPr="00AD50CD">
              <w:rPr>
                <w:lang w:val="en-GB"/>
              </w:rPr>
              <w:t>(b) Work plan</w:t>
            </w:r>
          </w:p>
        </w:tc>
        <w:tc>
          <w:tcPr>
            <w:tcW w:w="990" w:type="dxa"/>
          </w:tcPr>
          <w:p w:rsidR="00BB3A58" w:rsidRPr="00AD50CD" w:rsidRDefault="00BB3A58" w:rsidP="009D5F34">
            <w:pPr>
              <w:tabs>
                <w:tab w:val="left" w:pos="826"/>
                <w:tab w:val="right" w:pos="6766"/>
              </w:tabs>
              <w:spacing w:before="120" w:after="120"/>
              <w:ind w:left="466" w:hanging="574"/>
              <w:jc w:val="both"/>
              <w:rPr>
                <w:lang w:val="en-GB"/>
              </w:rPr>
            </w:pPr>
            <w:r w:rsidRPr="00AD50CD">
              <w:rPr>
                <w:lang w:val="en-GB"/>
              </w:rPr>
              <w:t>8</w:t>
            </w:r>
          </w:p>
        </w:tc>
      </w:tr>
      <w:tr w:rsidR="00AD50CD" w:rsidRPr="00AD50CD" w:rsidTr="007A3F71">
        <w:tblPrEx>
          <w:tblBorders>
            <w:top w:val="single" w:sz="6" w:space="0" w:color="auto"/>
          </w:tblBorders>
        </w:tblPrEx>
        <w:trPr>
          <w:trHeight w:val="246"/>
        </w:trPr>
        <w:tc>
          <w:tcPr>
            <w:tcW w:w="1080" w:type="dxa"/>
          </w:tcPr>
          <w:p w:rsidR="00BB3A58" w:rsidRPr="00AD50CD" w:rsidRDefault="00BB3A58" w:rsidP="009D5F34">
            <w:pPr>
              <w:spacing w:before="120" w:after="120"/>
              <w:jc w:val="both"/>
              <w:rPr>
                <w:b/>
                <w:bCs/>
              </w:rPr>
            </w:pPr>
          </w:p>
        </w:tc>
        <w:tc>
          <w:tcPr>
            <w:tcW w:w="7740" w:type="dxa"/>
          </w:tcPr>
          <w:p w:rsidR="00BB3A58" w:rsidRPr="00AD50CD" w:rsidRDefault="00BB3A58" w:rsidP="009D5F34">
            <w:pPr>
              <w:tabs>
                <w:tab w:val="right" w:pos="6766"/>
              </w:tabs>
              <w:spacing w:before="120" w:after="120"/>
              <w:ind w:left="528"/>
              <w:jc w:val="both"/>
              <w:rPr>
                <w:lang w:val="en-GB"/>
              </w:rPr>
            </w:pPr>
            <w:r w:rsidRPr="00AD50CD">
              <w:rPr>
                <w:lang w:val="en-GB"/>
              </w:rPr>
              <w:t>(c) Organization and Staffing</w:t>
            </w:r>
          </w:p>
        </w:tc>
        <w:tc>
          <w:tcPr>
            <w:tcW w:w="990" w:type="dxa"/>
          </w:tcPr>
          <w:p w:rsidR="00BB3A58" w:rsidRPr="00AD50CD" w:rsidRDefault="00BB3A58" w:rsidP="009D5F34">
            <w:pPr>
              <w:tabs>
                <w:tab w:val="left" w:pos="826"/>
                <w:tab w:val="right" w:pos="6766"/>
              </w:tabs>
              <w:spacing w:before="120" w:after="120"/>
              <w:ind w:left="466" w:hanging="574"/>
              <w:jc w:val="both"/>
              <w:rPr>
                <w:lang w:val="en-GB"/>
              </w:rPr>
            </w:pPr>
            <w:r w:rsidRPr="00AD50CD">
              <w:rPr>
                <w:lang w:val="en-GB"/>
              </w:rPr>
              <w:t>8</w:t>
            </w:r>
          </w:p>
        </w:tc>
      </w:tr>
      <w:tr w:rsidR="00AD50CD" w:rsidRPr="00AD50CD" w:rsidTr="007A3F71">
        <w:tblPrEx>
          <w:tblBorders>
            <w:top w:val="single" w:sz="6" w:space="0" w:color="auto"/>
          </w:tblBorders>
        </w:tblPrEx>
        <w:tc>
          <w:tcPr>
            <w:tcW w:w="1080" w:type="dxa"/>
          </w:tcPr>
          <w:p w:rsidR="00BB3A58" w:rsidRPr="00AD50CD" w:rsidRDefault="00BB3A58" w:rsidP="009D5F34">
            <w:pPr>
              <w:spacing w:before="120" w:after="120"/>
              <w:jc w:val="both"/>
              <w:rPr>
                <w:b/>
                <w:bCs/>
              </w:rPr>
            </w:pPr>
          </w:p>
        </w:tc>
        <w:tc>
          <w:tcPr>
            <w:tcW w:w="7740" w:type="dxa"/>
          </w:tcPr>
          <w:p w:rsidR="00BB3A58" w:rsidRPr="00AD50CD" w:rsidRDefault="00BB3A58" w:rsidP="009D5F34">
            <w:pPr>
              <w:tabs>
                <w:tab w:val="right" w:pos="6766"/>
              </w:tabs>
              <w:spacing w:before="120" w:after="120"/>
              <w:jc w:val="both"/>
              <w:rPr>
                <w:bCs/>
                <w:lang w:val="en-GB"/>
              </w:rPr>
            </w:pPr>
            <w:r w:rsidRPr="00AD50CD">
              <w:rPr>
                <w:bCs/>
                <w:lang w:val="en-GB"/>
              </w:rPr>
              <w:t>Total points for criterion (ii)(</w:t>
            </w:r>
            <w:proofErr w:type="spellStart"/>
            <w:r w:rsidRPr="00AD50CD">
              <w:rPr>
                <w:bCs/>
                <w:lang w:val="en-GB"/>
              </w:rPr>
              <w:t>a+b+c</w:t>
            </w:r>
            <w:proofErr w:type="spellEnd"/>
            <w:r w:rsidRPr="00AD50CD">
              <w:rPr>
                <w:bCs/>
                <w:lang w:val="en-GB"/>
              </w:rPr>
              <w:t>):</w:t>
            </w:r>
          </w:p>
        </w:tc>
        <w:tc>
          <w:tcPr>
            <w:tcW w:w="990" w:type="dxa"/>
          </w:tcPr>
          <w:p w:rsidR="00BB3A58" w:rsidRPr="00AD50CD" w:rsidRDefault="00BB3A58" w:rsidP="009D5F34">
            <w:pPr>
              <w:tabs>
                <w:tab w:val="right" w:pos="4966"/>
                <w:tab w:val="right" w:pos="6586"/>
              </w:tabs>
              <w:spacing w:before="120" w:after="120"/>
              <w:ind w:left="-74"/>
              <w:jc w:val="both"/>
              <w:rPr>
                <w:bCs/>
                <w:lang w:val="en-GB"/>
              </w:rPr>
            </w:pPr>
            <w:r w:rsidRPr="00AD50CD">
              <w:rPr>
                <w:bCs/>
                <w:lang w:val="en-GB"/>
              </w:rPr>
              <w:t>20</w:t>
            </w:r>
          </w:p>
        </w:tc>
      </w:tr>
    </w:tbl>
    <w:p w:rsidR="00BB3A58" w:rsidRPr="00AD50CD" w:rsidRDefault="00BB3A58" w:rsidP="009D5F34">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5040"/>
        <w:gridCol w:w="2700"/>
        <w:gridCol w:w="990"/>
      </w:tblGrid>
      <w:tr w:rsidR="00AD50CD" w:rsidRPr="00AD50CD" w:rsidTr="007A3F71">
        <w:tc>
          <w:tcPr>
            <w:tcW w:w="1080" w:type="dxa"/>
          </w:tcPr>
          <w:p w:rsidR="00BB3A58" w:rsidRPr="00AD50CD" w:rsidRDefault="00BB3A58" w:rsidP="009D5F34">
            <w:pPr>
              <w:spacing w:before="120" w:after="120"/>
              <w:jc w:val="both"/>
              <w:rPr>
                <w:b/>
                <w:bCs/>
              </w:rPr>
            </w:pPr>
            <w:r w:rsidRPr="00AD50CD">
              <w:br w:type="page"/>
            </w:r>
          </w:p>
        </w:tc>
        <w:tc>
          <w:tcPr>
            <w:tcW w:w="7740" w:type="dxa"/>
            <w:gridSpan w:val="2"/>
          </w:tcPr>
          <w:p w:rsidR="00BB3A58" w:rsidRPr="00AD50CD" w:rsidRDefault="00BB3A58" w:rsidP="009D5F34">
            <w:pPr>
              <w:tabs>
                <w:tab w:val="right" w:pos="6766"/>
              </w:tabs>
              <w:spacing w:before="120" w:after="120"/>
              <w:ind w:left="528" w:hanging="528"/>
              <w:jc w:val="both"/>
              <w:rPr>
                <w:b/>
                <w:bCs/>
                <w:lang w:val="en-GB"/>
              </w:rPr>
            </w:pPr>
            <w:r w:rsidRPr="00AD50CD">
              <w:rPr>
                <w:b/>
                <w:bCs/>
                <w:lang w:val="en-GB"/>
              </w:rPr>
              <w:t>(iii)</w:t>
            </w:r>
            <w:r w:rsidRPr="00AD50CD">
              <w:rPr>
                <w:b/>
                <w:bCs/>
                <w:lang w:val="en-GB"/>
              </w:rPr>
              <w:tab/>
              <w:t>Professional staff qualifications and competence for the assignment (Number of person x Point=Total Point)</w:t>
            </w:r>
          </w:p>
        </w:tc>
        <w:tc>
          <w:tcPr>
            <w:tcW w:w="990" w:type="dxa"/>
          </w:tcPr>
          <w:p w:rsidR="00BB3A58" w:rsidRPr="00AD50CD" w:rsidRDefault="00BB3A58" w:rsidP="009D5F34">
            <w:pPr>
              <w:tabs>
                <w:tab w:val="right" w:pos="6766"/>
              </w:tabs>
              <w:spacing w:before="120" w:after="120"/>
              <w:jc w:val="both"/>
              <w:rPr>
                <w:b/>
                <w:bCs/>
                <w:lang w:val="en-GB"/>
              </w:rPr>
            </w:pPr>
            <w:r w:rsidRPr="00AD50CD">
              <w:rPr>
                <w:b/>
                <w:bCs/>
                <w:lang w:val="en-GB"/>
              </w:rPr>
              <w:t>50</w:t>
            </w:r>
          </w:p>
        </w:tc>
      </w:tr>
      <w:tr w:rsidR="00AD50CD" w:rsidRPr="00AD50CD" w:rsidTr="007A3F71">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numPr>
                <w:ilvl w:val="0"/>
                <w:numId w:val="155"/>
              </w:numPr>
              <w:tabs>
                <w:tab w:val="clear" w:pos="855"/>
                <w:tab w:val="num" w:pos="480"/>
                <w:tab w:val="right" w:pos="6766"/>
              </w:tabs>
              <w:ind w:left="376"/>
              <w:jc w:val="both"/>
              <w:rPr>
                <w:b/>
                <w:lang w:val="en-GB"/>
              </w:rPr>
            </w:pPr>
            <w:r w:rsidRPr="00AD50CD">
              <w:rPr>
                <w:b/>
                <w:lang w:val="en-GB"/>
              </w:rPr>
              <w:t>Team Leader: 1 Person</w:t>
            </w:r>
          </w:p>
          <w:p w:rsidR="00BB3A58" w:rsidRPr="00AD50CD" w:rsidRDefault="00BB3A58" w:rsidP="009D5F34">
            <w:pPr>
              <w:tabs>
                <w:tab w:val="right" w:pos="6766"/>
              </w:tabs>
              <w:ind w:left="376"/>
              <w:jc w:val="both"/>
              <w:rPr>
                <w:bCs/>
                <w:lang w:val="en-GB"/>
              </w:rPr>
            </w:pPr>
            <w:r w:rsidRPr="00AD50CD">
              <w:rPr>
                <w:bCs/>
                <w:lang w:val="en-GB"/>
              </w:rPr>
              <w:t xml:space="preserve">Must have </w:t>
            </w:r>
            <w:proofErr w:type="spellStart"/>
            <w:r w:rsidRPr="00AD50CD">
              <w:rPr>
                <w:bCs/>
                <w:lang w:val="en-GB"/>
              </w:rPr>
              <w:t>Masters</w:t>
            </w:r>
            <w:proofErr w:type="spellEnd"/>
            <w:r w:rsidRPr="00AD50CD">
              <w:rPr>
                <w:bCs/>
                <w:lang w:val="en-GB"/>
              </w:rPr>
              <w:t xml:space="preserve"> degree with minimum 5 years of general experience and minimum 2 years of proven project management experience in training industry</w:t>
            </w:r>
          </w:p>
          <w:p w:rsidR="00BB3A58" w:rsidRPr="00AD50CD" w:rsidRDefault="00BB3A58" w:rsidP="009D5F34">
            <w:pPr>
              <w:tabs>
                <w:tab w:val="right" w:pos="6766"/>
              </w:tabs>
              <w:ind w:left="376"/>
              <w:jc w:val="both"/>
              <w:rPr>
                <w:bCs/>
                <w:lang w:val="en-GB"/>
              </w:rPr>
            </w:pPr>
          </w:p>
        </w:tc>
        <w:tc>
          <w:tcPr>
            <w:tcW w:w="990" w:type="dxa"/>
          </w:tcPr>
          <w:p w:rsidR="00BB3A58" w:rsidRPr="00AD50CD" w:rsidRDefault="00BB3A58" w:rsidP="009D5F34">
            <w:pPr>
              <w:tabs>
                <w:tab w:val="left" w:pos="826"/>
                <w:tab w:val="right" w:pos="6766"/>
              </w:tabs>
              <w:ind w:left="466" w:hanging="574"/>
              <w:jc w:val="both"/>
              <w:rPr>
                <w:lang w:val="en-GB"/>
              </w:rPr>
            </w:pPr>
            <w:r w:rsidRPr="00AD50CD">
              <w:rPr>
                <w:lang w:val="en-GB"/>
              </w:rPr>
              <w:t>1x2=2</w:t>
            </w:r>
          </w:p>
        </w:tc>
      </w:tr>
      <w:tr w:rsidR="00AD50CD" w:rsidRPr="00AD50CD" w:rsidTr="007A3F71">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numPr>
                <w:ilvl w:val="0"/>
                <w:numId w:val="155"/>
              </w:numPr>
              <w:tabs>
                <w:tab w:val="clear" w:pos="855"/>
                <w:tab w:val="num" w:pos="480"/>
                <w:tab w:val="right" w:pos="6766"/>
              </w:tabs>
              <w:ind w:left="376"/>
              <w:jc w:val="both"/>
              <w:rPr>
                <w:b/>
                <w:lang w:val="en-GB"/>
              </w:rPr>
            </w:pPr>
            <w:r w:rsidRPr="00AD50CD">
              <w:rPr>
                <w:b/>
                <w:lang w:val="en-GB"/>
              </w:rPr>
              <w:t>Training Coordinator: 6 Persons</w:t>
            </w:r>
          </w:p>
          <w:p w:rsidR="00BB3A58" w:rsidRPr="00AD50CD" w:rsidRDefault="00BB3A58" w:rsidP="009D5F34">
            <w:pPr>
              <w:tabs>
                <w:tab w:val="right" w:pos="918"/>
              </w:tabs>
              <w:ind w:left="468"/>
              <w:jc w:val="both"/>
              <w:rPr>
                <w:lang w:val="en-GB"/>
              </w:rPr>
            </w:pPr>
            <w:r w:rsidRPr="00AD50CD">
              <w:rPr>
                <w:lang w:val="en-GB"/>
              </w:rPr>
              <w:t>Having at least Bachelor Degree with at least 03 (three) years of proven Experience in training Industry.</w:t>
            </w:r>
          </w:p>
          <w:p w:rsidR="00BB3A58" w:rsidRPr="00AD50CD" w:rsidRDefault="00BB3A58" w:rsidP="009D5F34">
            <w:pPr>
              <w:tabs>
                <w:tab w:val="right" w:pos="6766"/>
              </w:tabs>
              <w:jc w:val="both"/>
              <w:rPr>
                <w:lang w:val="en-GB"/>
              </w:rPr>
            </w:pPr>
          </w:p>
        </w:tc>
        <w:tc>
          <w:tcPr>
            <w:tcW w:w="990" w:type="dxa"/>
          </w:tcPr>
          <w:p w:rsidR="00BB3A58" w:rsidRPr="00AD50CD" w:rsidRDefault="00BB3A58" w:rsidP="009D5F34">
            <w:pPr>
              <w:tabs>
                <w:tab w:val="left" w:pos="826"/>
                <w:tab w:val="right" w:pos="6766"/>
              </w:tabs>
              <w:ind w:left="466" w:hanging="574"/>
              <w:jc w:val="both"/>
              <w:rPr>
                <w:lang w:val="en-GB"/>
              </w:rPr>
            </w:pPr>
            <w:r w:rsidRPr="00AD50CD">
              <w:rPr>
                <w:lang w:val="en-GB"/>
              </w:rPr>
              <w:t>6x1=6</w:t>
            </w:r>
          </w:p>
        </w:tc>
      </w:tr>
      <w:tr w:rsidR="00AD50CD" w:rsidRPr="00AD50CD" w:rsidTr="007A3F71">
        <w:trPr>
          <w:trHeight w:val="858"/>
        </w:trPr>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numPr>
                <w:ilvl w:val="0"/>
                <w:numId w:val="155"/>
              </w:numPr>
              <w:tabs>
                <w:tab w:val="clear" w:pos="855"/>
                <w:tab w:val="num" w:pos="466"/>
                <w:tab w:val="right" w:pos="6766"/>
              </w:tabs>
              <w:ind w:left="376"/>
              <w:jc w:val="both"/>
              <w:rPr>
                <w:b/>
                <w:lang w:val="en-GB"/>
              </w:rPr>
            </w:pPr>
            <w:r w:rsidRPr="00AD50CD">
              <w:rPr>
                <w:b/>
                <w:lang w:val="en-GB"/>
              </w:rPr>
              <w:t>Trainer: 24 Persons</w:t>
            </w:r>
          </w:p>
          <w:p w:rsidR="00BB3A58" w:rsidRPr="00AD50CD" w:rsidRDefault="00BB3A58" w:rsidP="009D5F34">
            <w:pPr>
              <w:tabs>
                <w:tab w:val="right" w:pos="918"/>
              </w:tabs>
              <w:ind w:left="468"/>
              <w:jc w:val="both"/>
              <w:rPr>
                <w:lang w:val="en-GB"/>
              </w:rPr>
            </w:pPr>
            <w:r w:rsidRPr="00AD50CD">
              <w:rPr>
                <w:lang w:val="en-GB"/>
              </w:rPr>
              <w:t>•</w:t>
            </w:r>
            <w:r w:rsidRPr="00AD50CD">
              <w:rPr>
                <w:lang w:val="en-GB"/>
              </w:rPr>
              <w:tab/>
              <w:t>The trainers for the training programs will be the experienced and expert architect/ developer/programmer/designer/tester with proven track record in mobile game and application development area</w:t>
            </w:r>
          </w:p>
          <w:p w:rsidR="00BB3A58" w:rsidRPr="00AD50CD" w:rsidRDefault="00BB3A58" w:rsidP="009D5F34">
            <w:pPr>
              <w:tabs>
                <w:tab w:val="right" w:pos="918"/>
              </w:tabs>
              <w:ind w:left="468"/>
              <w:jc w:val="both"/>
              <w:rPr>
                <w:lang w:val="en-GB"/>
              </w:rPr>
            </w:pPr>
            <w:r w:rsidRPr="00AD50CD">
              <w:rPr>
                <w:lang w:val="en-GB"/>
              </w:rPr>
              <w:t>•</w:t>
            </w:r>
            <w:r w:rsidRPr="00AD50CD">
              <w:rPr>
                <w:lang w:val="en-GB"/>
              </w:rPr>
              <w:tab/>
              <w:t xml:space="preserve"> Must have minimum Bachelor degree in CSE/EEE/Software Engineering/BSc or related subject</w:t>
            </w:r>
          </w:p>
          <w:p w:rsidR="00BB3A58" w:rsidRPr="00AD50CD" w:rsidRDefault="00BB3A58" w:rsidP="009D5F34">
            <w:pPr>
              <w:tabs>
                <w:tab w:val="right" w:pos="918"/>
              </w:tabs>
              <w:ind w:left="468"/>
              <w:jc w:val="both"/>
              <w:rPr>
                <w:lang w:val="en-GB"/>
              </w:rPr>
            </w:pPr>
            <w:r w:rsidRPr="00AD50CD">
              <w:rPr>
                <w:lang w:val="en-GB"/>
              </w:rPr>
              <w:t>•</w:t>
            </w:r>
            <w:r w:rsidRPr="00AD50CD">
              <w:rPr>
                <w:lang w:val="en-GB"/>
              </w:rPr>
              <w:tab/>
              <w:t>Must have proven working knowledge and expertise in any one of the following programming languages:</w:t>
            </w:r>
          </w:p>
          <w:p w:rsidR="00BB3A58" w:rsidRPr="00AD50CD" w:rsidRDefault="00BB3A58" w:rsidP="009D5F34">
            <w:pPr>
              <w:tabs>
                <w:tab w:val="right" w:pos="918"/>
              </w:tabs>
              <w:ind w:left="468"/>
              <w:jc w:val="both"/>
              <w:rPr>
                <w:lang w:val="en-GB"/>
              </w:rPr>
            </w:pPr>
            <w:r w:rsidRPr="00AD50CD">
              <w:rPr>
                <w:lang w:val="en-GB"/>
              </w:rPr>
              <w:t xml:space="preserve">     C, C++, Java, C#, Objective C, Swift</w:t>
            </w:r>
          </w:p>
          <w:p w:rsidR="00BB3A58" w:rsidRPr="00AD50CD" w:rsidRDefault="00BB3A58" w:rsidP="009D5F34">
            <w:pPr>
              <w:tabs>
                <w:tab w:val="right" w:pos="918"/>
              </w:tabs>
              <w:ind w:left="468"/>
              <w:jc w:val="both"/>
              <w:rPr>
                <w:lang w:val="en-GB"/>
              </w:rPr>
            </w:pPr>
            <w:r w:rsidRPr="00AD50CD">
              <w:rPr>
                <w:lang w:val="en-GB"/>
              </w:rPr>
              <w:t>•</w:t>
            </w:r>
            <w:r w:rsidRPr="00AD50CD">
              <w:rPr>
                <w:lang w:val="en-GB"/>
              </w:rPr>
              <w:tab/>
              <w:t>Must have advanced level of understanding of Android/</w:t>
            </w:r>
            <w:proofErr w:type="spellStart"/>
            <w:r w:rsidRPr="00AD50CD">
              <w:rPr>
                <w:lang w:val="en-GB"/>
              </w:rPr>
              <w:t>iOS</w:t>
            </w:r>
            <w:proofErr w:type="spellEnd"/>
            <w:r w:rsidRPr="00AD50CD">
              <w:rPr>
                <w:lang w:val="en-GB"/>
              </w:rPr>
              <w:t xml:space="preserve"> Application Development Framework/Game Animation/UX and UI Design. This understanding must match with the desired area of training.</w:t>
            </w:r>
          </w:p>
          <w:p w:rsidR="00BB3A58" w:rsidRPr="00AD50CD" w:rsidRDefault="00BB3A58" w:rsidP="009D5F34">
            <w:pPr>
              <w:tabs>
                <w:tab w:val="right" w:pos="918"/>
              </w:tabs>
              <w:jc w:val="both"/>
              <w:rPr>
                <w:cs/>
                <w:lang w:val="en-GB"/>
              </w:rPr>
            </w:pPr>
          </w:p>
        </w:tc>
        <w:tc>
          <w:tcPr>
            <w:tcW w:w="990" w:type="dxa"/>
          </w:tcPr>
          <w:p w:rsidR="00BB3A58" w:rsidRPr="00AD50CD" w:rsidRDefault="00BB3A58" w:rsidP="009D5F34">
            <w:pPr>
              <w:tabs>
                <w:tab w:val="left" w:pos="826"/>
                <w:tab w:val="right" w:pos="6766"/>
              </w:tabs>
              <w:ind w:left="466" w:hanging="574"/>
              <w:jc w:val="both"/>
              <w:rPr>
                <w:lang w:val="en-GB"/>
              </w:rPr>
            </w:pPr>
            <w:r w:rsidRPr="00AD50CD">
              <w:rPr>
                <w:lang w:val="en-GB"/>
              </w:rPr>
              <w:t>24x1.5=</w:t>
            </w:r>
          </w:p>
          <w:p w:rsidR="00BB3A58" w:rsidRPr="00AD50CD" w:rsidRDefault="00BB3A58" w:rsidP="009D5F34">
            <w:pPr>
              <w:tabs>
                <w:tab w:val="left" w:pos="826"/>
                <w:tab w:val="right" w:pos="6766"/>
              </w:tabs>
              <w:ind w:left="466" w:hanging="574"/>
              <w:jc w:val="both"/>
              <w:rPr>
                <w:lang w:val="en-GB"/>
              </w:rPr>
            </w:pPr>
            <w:r w:rsidRPr="00AD50CD">
              <w:rPr>
                <w:lang w:val="en-GB"/>
              </w:rPr>
              <w:t>36</w:t>
            </w:r>
          </w:p>
        </w:tc>
      </w:tr>
      <w:tr w:rsidR="00AD50CD" w:rsidRPr="00AD50CD" w:rsidTr="007A3F71">
        <w:trPr>
          <w:trHeight w:val="345"/>
        </w:trPr>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numPr>
                <w:ilvl w:val="0"/>
                <w:numId w:val="155"/>
              </w:numPr>
              <w:tabs>
                <w:tab w:val="clear" w:pos="855"/>
                <w:tab w:val="num" w:pos="466"/>
                <w:tab w:val="right" w:pos="6766"/>
              </w:tabs>
              <w:ind w:left="376"/>
              <w:jc w:val="both"/>
              <w:rPr>
                <w:b/>
                <w:lang w:val="en-GB"/>
              </w:rPr>
            </w:pPr>
            <w:r w:rsidRPr="00AD50CD">
              <w:rPr>
                <w:b/>
                <w:lang w:val="en-GB"/>
              </w:rPr>
              <w:t>Lab Support Technician/Engineer: 12 Persons</w:t>
            </w:r>
          </w:p>
          <w:p w:rsidR="00BB3A58" w:rsidRPr="00AD50CD" w:rsidRDefault="00BB3A58" w:rsidP="009D5F34">
            <w:pPr>
              <w:tabs>
                <w:tab w:val="right" w:pos="6766"/>
              </w:tabs>
              <w:ind w:left="376"/>
              <w:jc w:val="both"/>
              <w:rPr>
                <w:bCs/>
                <w:lang w:val="en-GB"/>
              </w:rPr>
            </w:pPr>
            <w:r w:rsidRPr="00AD50CD">
              <w:rPr>
                <w:bCs/>
                <w:lang w:val="en-GB"/>
              </w:rPr>
              <w:t>Must be a graduate with working knowledge in lab management, network, hardware, and software installation and troubleshooting. The person must have minimum two years of relevant experience.</w:t>
            </w:r>
          </w:p>
          <w:p w:rsidR="00BB3A58" w:rsidRPr="00AD50CD" w:rsidRDefault="00BB3A58" w:rsidP="009D5F34">
            <w:pPr>
              <w:tabs>
                <w:tab w:val="right" w:pos="6766"/>
              </w:tabs>
              <w:ind w:left="376"/>
              <w:jc w:val="both"/>
              <w:rPr>
                <w:b/>
                <w:lang w:val="en-GB"/>
              </w:rPr>
            </w:pPr>
          </w:p>
        </w:tc>
        <w:tc>
          <w:tcPr>
            <w:tcW w:w="990" w:type="dxa"/>
          </w:tcPr>
          <w:p w:rsidR="00BB3A58" w:rsidRPr="00AD50CD" w:rsidRDefault="00BB3A58" w:rsidP="009D5F34">
            <w:pPr>
              <w:tabs>
                <w:tab w:val="left" w:pos="826"/>
                <w:tab w:val="right" w:pos="6766"/>
              </w:tabs>
              <w:ind w:left="466" w:hanging="574"/>
              <w:jc w:val="both"/>
              <w:rPr>
                <w:lang w:val="en-GB"/>
              </w:rPr>
            </w:pPr>
            <w:r w:rsidRPr="00AD50CD">
              <w:rPr>
                <w:lang w:val="en-GB"/>
              </w:rPr>
              <w:t>12x0.5=6</w:t>
            </w:r>
          </w:p>
        </w:tc>
      </w:tr>
      <w:tr w:rsidR="00AD50CD" w:rsidRPr="00AD50CD" w:rsidTr="007A3F71">
        <w:tc>
          <w:tcPr>
            <w:tcW w:w="1080" w:type="dxa"/>
          </w:tcPr>
          <w:p w:rsidR="00BB3A58" w:rsidRPr="00AD50CD" w:rsidRDefault="00BB3A58" w:rsidP="009D5F34">
            <w:pPr>
              <w:jc w:val="both"/>
              <w:rPr>
                <w:b/>
                <w:bCs/>
                <w:cs/>
                <w:lang w:bidi="bn-IN"/>
              </w:rPr>
            </w:pPr>
          </w:p>
        </w:tc>
        <w:tc>
          <w:tcPr>
            <w:tcW w:w="7740" w:type="dxa"/>
            <w:gridSpan w:val="2"/>
          </w:tcPr>
          <w:p w:rsidR="00BB3A58" w:rsidRPr="00AD50CD" w:rsidRDefault="00BB3A58" w:rsidP="009D5F34">
            <w:pPr>
              <w:ind w:left="918"/>
              <w:jc w:val="both"/>
              <w:rPr>
                <w:lang w:val="en-GB"/>
              </w:rPr>
            </w:pPr>
            <w:r w:rsidRPr="00AD50CD">
              <w:rPr>
                <w:b/>
                <w:bCs/>
                <w:lang w:val="en-GB"/>
              </w:rPr>
              <w:t>Total points for criterion (iii) (</w:t>
            </w:r>
            <w:proofErr w:type="spellStart"/>
            <w:r w:rsidRPr="00AD50CD">
              <w:rPr>
                <w:b/>
                <w:bCs/>
                <w:lang w:val="en-GB"/>
              </w:rPr>
              <w:t>a+b+c+d</w:t>
            </w:r>
            <w:proofErr w:type="spellEnd"/>
            <w:r w:rsidRPr="00AD50CD">
              <w:rPr>
                <w:b/>
                <w:bCs/>
                <w:lang w:val="en-GB"/>
              </w:rPr>
              <w:t>):</w:t>
            </w:r>
          </w:p>
        </w:tc>
        <w:tc>
          <w:tcPr>
            <w:tcW w:w="990" w:type="dxa"/>
          </w:tcPr>
          <w:p w:rsidR="00BB3A58" w:rsidRPr="00AD50CD" w:rsidRDefault="00BB3A58" w:rsidP="009D5F34">
            <w:pPr>
              <w:tabs>
                <w:tab w:val="left" w:pos="826"/>
                <w:tab w:val="right" w:pos="6766"/>
              </w:tabs>
              <w:ind w:left="466" w:hanging="574"/>
              <w:jc w:val="both"/>
              <w:rPr>
                <w:b/>
                <w:lang w:val="en-GB"/>
              </w:rPr>
            </w:pPr>
            <w:r w:rsidRPr="00AD50CD">
              <w:rPr>
                <w:b/>
                <w:lang w:val="en-GB"/>
              </w:rPr>
              <w:t>50</w:t>
            </w:r>
          </w:p>
        </w:tc>
      </w:tr>
      <w:tr w:rsidR="00AD50CD" w:rsidRPr="00AD50CD" w:rsidTr="007A3F71">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ind w:hanging="26"/>
              <w:jc w:val="both"/>
              <w:rPr>
                <w:lang w:val="en-GB" w:eastAsia="it-IT"/>
              </w:rPr>
            </w:pPr>
            <w:r w:rsidRPr="00AD50CD">
              <w:rPr>
                <w:lang w:val="en-GB" w:eastAsia="it-IT"/>
              </w:rPr>
              <w:t>The number of points to be assigned to each of the above position or discipline shall be determined considering the following sub criteria and relevant percentage weights:</w:t>
            </w:r>
          </w:p>
        </w:tc>
        <w:tc>
          <w:tcPr>
            <w:tcW w:w="990" w:type="dxa"/>
          </w:tcPr>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5040" w:type="dxa"/>
          </w:tcPr>
          <w:p w:rsidR="00BB3A58" w:rsidRPr="00AD50CD" w:rsidRDefault="00BB3A58" w:rsidP="009D5F34">
            <w:pPr>
              <w:tabs>
                <w:tab w:val="right" w:pos="6766"/>
              </w:tabs>
              <w:jc w:val="both"/>
              <w:rPr>
                <w:lang w:val="en-GB"/>
              </w:rPr>
            </w:pPr>
            <w:r w:rsidRPr="00AD50CD">
              <w:rPr>
                <w:lang w:val="en-GB"/>
              </w:rPr>
              <w:t>General, Technical and Professional Qualifications</w:t>
            </w:r>
          </w:p>
        </w:tc>
        <w:tc>
          <w:tcPr>
            <w:tcW w:w="2700" w:type="dxa"/>
          </w:tcPr>
          <w:p w:rsidR="00BB3A58" w:rsidRPr="00AD50CD" w:rsidRDefault="00BB3A58" w:rsidP="009D5F34">
            <w:pPr>
              <w:tabs>
                <w:tab w:val="right" w:pos="6766"/>
              </w:tabs>
              <w:jc w:val="both"/>
              <w:rPr>
                <w:lang w:val="en-GB"/>
              </w:rPr>
            </w:pPr>
            <w:r w:rsidRPr="00AD50CD">
              <w:rPr>
                <w:lang w:val="en-GB"/>
              </w:rPr>
              <w:t>30%</w:t>
            </w:r>
          </w:p>
        </w:tc>
        <w:tc>
          <w:tcPr>
            <w:tcW w:w="990" w:type="dxa"/>
          </w:tcPr>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5040" w:type="dxa"/>
          </w:tcPr>
          <w:p w:rsidR="00BB3A58" w:rsidRPr="00AD50CD" w:rsidRDefault="00BB3A58" w:rsidP="009D5F34">
            <w:pPr>
              <w:tabs>
                <w:tab w:val="right" w:pos="6766"/>
              </w:tabs>
              <w:jc w:val="both"/>
              <w:rPr>
                <w:lang w:val="en-GB"/>
              </w:rPr>
            </w:pPr>
            <w:r w:rsidRPr="00AD50CD">
              <w:rPr>
                <w:lang w:val="en-GB"/>
              </w:rPr>
              <w:t>Adequacy for the assignment</w:t>
            </w:r>
          </w:p>
        </w:tc>
        <w:tc>
          <w:tcPr>
            <w:tcW w:w="2700" w:type="dxa"/>
          </w:tcPr>
          <w:p w:rsidR="00BB3A58" w:rsidRPr="00AD50CD" w:rsidRDefault="00BB3A58" w:rsidP="009D5F34">
            <w:pPr>
              <w:tabs>
                <w:tab w:val="right" w:pos="6766"/>
              </w:tabs>
              <w:jc w:val="both"/>
              <w:rPr>
                <w:lang w:val="en-GB"/>
              </w:rPr>
            </w:pPr>
            <w:r w:rsidRPr="00AD50CD">
              <w:rPr>
                <w:lang w:val="en-GB"/>
              </w:rPr>
              <w:t>50%</w:t>
            </w:r>
          </w:p>
        </w:tc>
        <w:tc>
          <w:tcPr>
            <w:tcW w:w="990" w:type="dxa"/>
          </w:tcPr>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5040" w:type="dxa"/>
          </w:tcPr>
          <w:p w:rsidR="00BB3A58" w:rsidRPr="00AD50CD" w:rsidRDefault="00BB3A58" w:rsidP="009D5F34">
            <w:pPr>
              <w:tabs>
                <w:tab w:val="right" w:pos="6766"/>
              </w:tabs>
              <w:jc w:val="both"/>
              <w:rPr>
                <w:lang w:val="en-GB"/>
              </w:rPr>
            </w:pPr>
            <w:r w:rsidRPr="00AD50CD">
              <w:rPr>
                <w:lang w:val="en-GB"/>
              </w:rPr>
              <w:t xml:space="preserve">Overall Experience </w:t>
            </w:r>
          </w:p>
        </w:tc>
        <w:tc>
          <w:tcPr>
            <w:tcW w:w="2700" w:type="dxa"/>
          </w:tcPr>
          <w:p w:rsidR="00BB3A58" w:rsidRPr="00AD50CD" w:rsidRDefault="00BB3A58" w:rsidP="009D5F34">
            <w:pPr>
              <w:tabs>
                <w:tab w:val="right" w:pos="6766"/>
              </w:tabs>
              <w:jc w:val="both"/>
              <w:rPr>
                <w:lang w:val="en-GB"/>
              </w:rPr>
            </w:pPr>
            <w:r w:rsidRPr="00AD50CD">
              <w:rPr>
                <w:lang w:val="en-GB"/>
              </w:rPr>
              <w:t>10%</w:t>
            </w:r>
          </w:p>
        </w:tc>
        <w:tc>
          <w:tcPr>
            <w:tcW w:w="990" w:type="dxa"/>
          </w:tcPr>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5040" w:type="dxa"/>
          </w:tcPr>
          <w:p w:rsidR="00BB3A58" w:rsidRPr="00AD50CD" w:rsidRDefault="00BB3A58" w:rsidP="009D5F34">
            <w:pPr>
              <w:tabs>
                <w:tab w:val="right" w:pos="6766"/>
              </w:tabs>
              <w:ind w:left="6766" w:hanging="6766"/>
              <w:jc w:val="both"/>
            </w:pPr>
            <w:r w:rsidRPr="00AD50CD">
              <w:t>Experience in region and language</w:t>
            </w:r>
          </w:p>
        </w:tc>
        <w:tc>
          <w:tcPr>
            <w:tcW w:w="2700" w:type="dxa"/>
          </w:tcPr>
          <w:p w:rsidR="00BB3A58" w:rsidRPr="00AD50CD" w:rsidRDefault="00BB3A58" w:rsidP="009D5F34">
            <w:pPr>
              <w:tabs>
                <w:tab w:val="right" w:pos="6766"/>
              </w:tabs>
              <w:jc w:val="both"/>
              <w:rPr>
                <w:lang w:val="en-GB"/>
              </w:rPr>
            </w:pPr>
            <w:r w:rsidRPr="00AD50CD">
              <w:rPr>
                <w:lang w:val="en-GB"/>
              </w:rPr>
              <w:t>10%</w:t>
            </w:r>
          </w:p>
        </w:tc>
        <w:tc>
          <w:tcPr>
            <w:tcW w:w="990" w:type="dxa"/>
          </w:tcPr>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5040" w:type="dxa"/>
          </w:tcPr>
          <w:p w:rsidR="00BB3A58" w:rsidRPr="00AD50CD" w:rsidRDefault="00BB3A58" w:rsidP="009D5F34">
            <w:pPr>
              <w:tabs>
                <w:tab w:val="right" w:pos="6766"/>
              </w:tabs>
              <w:ind w:left="6766" w:hanging="6766"/>
              <w:jc w:val="both"/>
            </w:pPr>
            <w:r w:rsidRPr="00AD50CD">
              <w:t>Total Weight:</w:t>
            </w:r>
          </w:p>
        </w:tc>
        <w:tc>
          <w:tcPr>
            <w:tcW w:w="2700" w:type="dxa"/>
          </w:tcPr>
          <w:p w:rsidR="00BB3A58" w:rsidRPr="00AD50CD" w:rsidRDefault="00BB3A58" w:rsidP="009D5F34">
            <w:pPr>
              <w:tabs>
                <w:tab w:val="right" w:pos="6766"/>
              </w:tabs>
              <w:jc w:val="both"/>
              <w:rPr>
                <w:lang w:val="en-GB"/>
              </w:rPr>
            </w:pPr>
            <w:r w:rsidRPr="00AD50CD">
              <w:rPr>
                <w:lang w:val="en-GB"/>
              </w:rPr>
              <w:t>100%</w:t>
            </w:r>
          </w:p>
        </w:tc>
        <w:tc>
          <w:tcPr>
            <w:tcW w:w="990" w:type="dxa"/>
          </w:tcPr>
          <w:p w:rsidR="00BB3A58" w:rsidRPr="00AD50CD" w:rsidRDefault="00BB3A58" w:rsidP="009D5F34">
            <w:pPr>
              <w:tabs>
                <w:tab w:val="right" w:pos="6766"/>
              </w:tabs>
              <w:jc w:val="both"/>
              <w:rPr>
                <w:lang w:val="en-GB"/>
              </w:rPr>
            </w:pPr>
          </w:p>
        </w:tc>
      </w:tr>
      <w:tr w:rsidR="00AD50CD" w:rsidRPr="00AD50CD" w:rsidTr="007A3F71">
        <w:trPr>
          <w:trHeight w:val="273"/>
        </w:trPr>
        <w:tc>
          <w:tcPr>
            <w:tcW w:w="1080" w:type="dxa"/>
          </w:tcPr>
          <w:p w:rsidR="00BB3A58" w:rsidRPr="00AD50CD" w:rsidRDefault="00BB3A58" w:rsidP="009D5F34">
            <w:pPr>
              <w:jc w:val="both"/>
              <w:rPr>
                <w:b/>
                <w:bCs/>
              </w:rPr>
            </w:pPr>
          </w:p>
        </w:tc>
        <w:tc>
          <w:tcPr>
            <w:tcW w:w="7740" w:type="dxa"/>
            <w:gridSpan w:val="2"/>
            <w:vAlign w:val="center"/>
          </w:tcPr>
          <w:p w:rsidR="00BB3A58" w:rsidRPr="00AD50CD" w:rsidRDefault="00BB3A58" w:rsidP="009D5F34">
            <w:pPr>
              <w:tabs>
                <w:tab w:val="right" w:pos="6766"/>
              </w:tabs>
              <w:jc w:val="both"/>
              <w:rPr>
                <w:b/>
                <w:bCs/>
                <w:lang w:val="en-GB"/>
              </w:rPr>
            </w:pPr>
          </w:p>
          <w:p w:rsidR="00BB3A58" w:rsidRPr="00AD50CD" w:rsidRDefault="00BB3A58" w:rsidP="009D5F34">
            <w:pPr>
              <w:tabs>
                <w:tab w:val="right" w:pos="6766"/>
              </w:tabs>
              <w:jc w:val="both"/>
              <w:rPr>
                <w:b/>
                <w:bCs/>
                <w:lang w:val="en-GB"/>
              </w:rPr>
            </w:pPr>
            <w:r w:rsidRPr="00AD50CD">
              <w:rPr>
                <w:b/>
                <w:bCs/>
                <w:lang w:val="en-GB"/>
              </w:rPr>
              <w:t>(</w:t>
            </w:r>
            <w:r w:rsidRPr="00AD50CD">
              <w:rPr>
                <w:b/>
                <w:bCs/>
              </w:rPr>
              <w:t>iv) Suitability of the transfer of knowledge</w:t>
            </w:r>
            <w:r w:rsidRPr="00AD50CD">
              <w:rPr>
                <w:b/>
                <w:bCs/>
                <w:lang w:val="en-GB"/>
              </w:rPr>
              <w:t xml:space="preserve"> </w:t>
            </w:r>
          </w:p>
        </w:tc>
        <w:tc>
          <w:tcPr>
            <w:tcW w:w="990" w:type="dxa"/>
            <w:vAlign w:val="center"/>
          </w:tcPr>
          <w:p w:rsidR="00BB3A58" w:rsidRPr="00AD50CD" w:rsidRDefault="00BB3A58" w:rsidP="009D5F34">
            <w:pPr>
              <w:tabs>
                <w:tab w:val="right" w:pos="6766"/>
              </w:tabs>
              <w:jc w:val="both"/>
              <w:rPr>
                <w:b/>
                <w:bCs/>
                <w:lang w:val="en-GB"/>
              </w:rPr>
            </w:pPr>
          </w:p>
          <w:p w:rsidR="00BB3A58" w:rsidRPr="00AD50CD" w:rsidRDefault="00BB3A58" w:rsidP="009D5F34">
            <w:pPr>
              <w:tabs>
                <w:tab w:val="right" w:pos="6766"/>
              </w:tabs>
              <w:jc w:val="both"/>
              <w:rPr>
                <w:b/>
                <w:bCs/>
                <w:lang w:val="en-GB"/>
              </w:rPr>
            </w:pPr>
            <w:r w:rsidRPr="00AD50CD">
              <w:rPr>
                <w:b/>
                <w:bCs/>
                <w:lang w:val="en-GB"/>
              </w:rPr>
              <w:t>20</w:t>
            </w:r>
          </w:p>
          <w:p w:rsidR="00BB3A58" w:rsidRPr="00AD50CD" w:rsidRDefault="00BB3A58" w:rsidP="009D5F34">
            <w:pPr>
              <w:tabs>
                <w:tab w:val="right" w:pos="6766"/>
              </w:tabs>
              <w:jc w:val="both"/>
              <w:rPr>
                <w:b/>
                <w:bCs/>
                <w:lang w:val="en-GB"/>
              </w:rPr>
            </w:pPr>
          </w:p>
          <w:p w:rsidR="00BB3A58" w:rsidRPr="00AD50CD" w:rsidRDefault="00BB3A58" w:rsidP="009D5F34">
            <w:pPr>
              <w:tabs>
                <w:tab w:val="right" w:pos="6766"/>
              </w:tabs>
              <w:jc w:val="both"/>
              <w:rPr>
                <w:b/>
                <w:bCs/>
                <w:lang w:val="en-GB"/>
              </w:rPr>
            </w:pPr>
          </w:p>
        </w:tc>
      </w:tr>
      <w:tr w:rsidR="00AD50CD" w:rsidRPr="00AD50CD" w:rsidTr="007A3F71">
        <w:tc>
          <w:tcPr>
            <w:tcW w:w="1080" w:type="dxa"/>
          </w:tcPr>
          <w:p w:rsidR="00BB3A58" w:rsidRPr="00AD50CD" w:rsidRDefault="00BB3A58" w:rsidP="009D5F34">
            <w:pPr>
              <w:jc w:val="both"/>
              <w:rPr>
                <w:b/>
                <w:bCs/>
              </w:rPr>
            </w:pPr>
          </w:p>
        </w:tc>
        <w:tc>
          <w:tcPr>
            <w:tcW w:w="7740" w:type="dxa"/>
            <w:gridSpan w:val="2"/>
            <w:vAlign w:val="center"/>
          </w:tcPr>
          <w:p w:rsidR="00BB3A58" w:rsidRPr="00AD50CD" w:rsidRDefault="00BB3A58" w:rsidP="009D5F34">
            <w:pPr>
              <w:tabs>
                <w:tab w:val="right" w:pos="6766"/>
              </w:tabs>
              <w:jc w:val="both"/>
              <w:rPr>
                <w:lang w:val="en-GB"/>
              </w:rPr>
            </w:pPr>
            <w:r w:rsidRPr="00AD50CD">
              <w:t xml:space="preserve"> (a) Infrastructure and Suitability for Conducting this assignment [30%]</w:t>
            </w:r>
          </w:p>
        </w:tc>
        <w:tc>
          <w:tcPr>
            <w:tcW w:w="990" w:type="dxa"/>
            <w:vAlign w:val="center"/>
          </w:tcPr>
          <w:p w:rsidR="00BB3A58" w:rsidRPr="00AD50CD" w:rsidRDefault="00BB3A58" w:rsidP="009D5F34">
            <w:pPr>
              <w:tabs>
                <w:tab w:val="right" w:pos="6766"/>
              </w:tabs>
              <w:jc w:val="both"/>
              <w:rPr>
                <w:lang w:val="en-GB"/>
              </w:rPr>
            </w:pPr>
            <w:r w:rsidRPr="00AD50CD">
              <w:rPr>
                <w:lang w:val="en-GB"/>
              </w:rPr>
              <w:t>6</w:t>
            </w:r>
          </w:p>
        </w:tc>
      </w:tr>
      <w:tr w:rsidR="00AD50CD" w:rsidRPr="00AD50CD" w:rsidTr="007A3F71">
        <w:trPr>
          <w:trHeight w:val="435"/>
        </w:trPr>
        <w:tc>
          <w:tcPr>
            <w:tcW w:w="1080" w:type="dxa"/>
          </w:tcPr>
          <w:p w:rsidR="00BB3A58" w:rsidRPr="00AD50CD" w:rsidRDefault="00BB3A58" w:rsidP="009D5F34">
            <w:pPr>
              <w:jc w:val="both"/>
              <w:rPr>
                <w:b/>
                <w:bCs/>
              </w:rPr>
            </w:pPr>
          </w:p>
        </w:tc>
        <w:tc>
          <w:tcPr>
            <w:tcW w:w="7740" w:type="dxa"/>
            <w:gridSpan w:val="2"/>
            <w:vAlign w:val="center"/>
          </w:tcPr>
          <w:p w:rsidR="00BB3A58" w:rsidRPr="00AD50CD" w:rsidRDefault="00BB3A58" w:rsidP="009D5F34">
            <w:pPr>
              <w:tabs>
                <w:tab w:val="right" w:pos="6766"/>
              </w:tabs>
              <w:jc w:val="both"/>
              <w:rPr>
                <w:lang w:val="en-GB"/>
              </w:rPr>
            </w:pPr>
            <w:r w:rsidRPr="00AD50CD">
              <w:rPr>
                <w:lang w:val="en-GB"/>
              </w:rPr>
              <w:t xml:space="preserve"> </w:t>
            </w:r>
            <w:r w:rsidRPr="00AD50CD">
              <w:t>(b) Training approach and methodology [50%]</w:t>
            </w:r>
          </w:p>
        </w:tc>
        <w:tc>
          <w:tcPr>
            <w:tcW w:w="990" w:type="dxa"/>
            <w:vAlign w:val="center"/>
          </w:tcPr>
          <w:p w:rsidR="00BB3A58" w:rsidRPr="00AD50CD" w:rsidRDefault="00BB3A58" w:rsidP="009D5F34">
            <w:pPr>
              <w:tabs>
                <w:tab w:val="right" w:pos="6766"/>
              </w:tabs>
              <w:jc w:val="both"/>
              <w:rPr>
                <w:lang w:val="en-GB"/>
              </w:rPr>
            </w:pPr>
            <w:r w:rsidRPr="00AD50CD">
              <w:rPr>
                <w:lang w:val="en-GB"/>
              </w:rPr>
              <w:t>10</w:t>
            </w:r>
          </w:p>
        </w:tc>
      </w:tr>
      <w:tr w:rsidR="00AD50CD" w:rsidRPr="00AD50CD" w:rsidTr="007A3F71">
        <w:trPr>
          <w:trHeight w:val="435"/>
        </w:trPr>
        <w:tc>
          <w:tcPr>
            <w:tcW w:w="1080" w:type="dxa"/>
          </w:tcPr>
          <w:p w:rsidR="00BB3A58" w:rsidRPr="00AD50CD" w:rsidRDefault="00BB3A58" w:rsidP="009D5F34">
            <w:pPr>
              <w:jc w:val="both"/>
              <w:rPr>
                <w:b/>
                <w:bCs/>
              </w:rPr>
            </w:pPr>
          </w:p>
        </w:tc>
        <w:tc>
          <w:tcPr>
            <w:tcW w:w="7740" w:type="dxa"/>
            <w:gridSpan w:val="2"/>
            <w:vAlign w:val="center"/>
          </w:tcPr>
          <w:p w:rsidR="00BB3A58" w:rsidRPr="00AD50CD" w:rsidRDefault="00BB3A58" w:rsidP="009D5F34">
            <w:pPr>
              <w:tabs>
                <w:tab w:val="right" w:pos="6766"/>
              </w:tabs>
              <w:jc w:val="both"/>
              <w:rPr>
                <w:lang w:val="en-GB"/>
              </w:rPr>
            </w:pPr>
            <w:r w:rsidRPr="00AD50CD">
              <w:rPr>
                <w:lang w:val="en-GB"/>
              </w:rPr>
              <w:t xml:space="preserve"> (c) Qualifications of trainers [20%]</w:t>
            </w:r>
          </w:p>
        </w:tc>
        <w:tc>
          <w:tcPr>
            <w:tcW w:w="990" w:type="dxa"/>
            <w:vAlign w:val="center"/>
          </w:tcPr>
          <w:p w:rsidR="00BB3A58" w:rsidRPr="00AD50CD" w:rsidRDefault="00BB3A58" w:rsidP="009D5F34">
            <w:pPr>
              <w:tabs>
                <w:tab w:val="right" w:pos="6766"/>
              </w:tabs>
              <w:jc w:val="both"/>
              <w:rPr>
                <w:lang w:val="en-GB"/>
              </w:rPr>
            </w:pPr>
            <w:r w:rsidRPr="00AD50CD">
              <w:rPr>
                <w:lang w:val="en-GB"/>
              </w:rPr>
              <w:t>4</w:t>
            </w:r>
          </w:p>
        </w:tc>
      </w:tr>
      <w:tr w:rsidR="00AD50CD" w:rsidRPr="00AD50CD" w:rsidTr="007A3F71">
        <w:tc>
          <w:tcPr>
            <w:tcW w:w="1080" w:type="dxa"/>
          </w:tcPr>
          <w:p w:rsidR="00BB3A58" w:rsidRPr="00AD50CD" w:rsidRDefault="00BB3A58" w:rsidP="009D5F34">
            <w:pPr>
              <w:jc w:val="both"/>
              <w:rPr>
                <w:b/>
                <w:bCs/>
              </w:rPr>
            </w:pPr>
          </w:p>
        </w:tc>
        <w:tc>
          <w:tcPr>
            <w:tcW w:w="7740" w:type="dxa"/>
            <w:gridSpan w:val="2"/>
            <w:vAlign w:val="center"/>
          </w:tcPr>
          <w:p w:rsidR="00BB3A58" w:rsidRPr="00AD50CD" w:rsidRDefault="00BB3A58" w:rsidP="009D5F34">
            <w:pPr>
              <w:ind w:left="918"/>
              <w:jc w:val="both"/>
              <w:rPr>
                <w:lang w:val="en-GB"/>
              </w:rPr>
            </w:pPr>
            <w:r w:rsidRPr="00AD50CD">
              <w:rPr>
                <w:lang w:val="en-GB"/>
              </w:rPr>
              <w:t>Total Points for criteria (iv) (</w:t>
            </w:r>
            <w:proofErr w:type="spellStart"/>
            <w:r w:rsidRPr="00AD50CD">
              <w:rPr>
                <w:lang w:val="en-GB"/>
              </w:rPr>
              <w:t>a+b+c</w:t>
            </w:r>
            <w:proofErr w:type="spellEnd"/>
            <w:r w:rsidRPr="00AD50CD">
              <w:rPr>
                <w:lang w:val="en-GB"/>
              </w:rPr>
              <w:t>)</w:t>
            </w:r>
          </w:p>
        </w:tc>
        <w:tc>
          <w:tcPr>
            <w:tcW w:w="990" w:type="dxa"/>
            <w:vAlign w:val="center"/>
          </w:tcPr>
          <w:p w:rsidR="00BB3A58" w:rsidRPr="00AD50CD" w:rsidRDefault="00BB3A58" w:rsidP="009D5F34">
            <w:pPr>
              <w:tabs>
                <w:tab w:val="right" w:pos="6766"/>
              </w:tabs>
              <w:jc w:val="both"/>
              <w:rPr>
                <w:lang w:val="en-GB"/>
              </w:rPr>
            </w:pPr>
          </w:p>
          <w:p w:rsidR="00BB3A58" w:rsidRPr="00AD50CD" w:rsidRDefault="00BB3A58" w:rsidP="009D5F34">
            <w:pPr>
              <w:tabs>
                <w:tab w:val="right" w:pos="6766"/>
              </w:tabs>
              <w:jc w:val="both"/>
              <w:rPr>
                <w:lang w:val="en-GB"/>
              </w:rPr>
            </w:pPr>
            <w:r w:rsidRPr="00AD50CD">
              <w:rPr>
                <w:lang w:val="en-GB"/>
              </w:rPr>
              <w:t>20</w:t>
            </w:r>
          </w:p>
          <w:p w:rsidR="00BB3A58" w:rsidRPr="00AD50CD" w:rsidRDefault="00BB3A58" w:rsidP="009D5F34">
            <w:pPr>
              <w:tabs>
                <w:tab w:val="right" w:pos="6766"/>
              </w:tabs>
              <w:jc w:val="both"/>
              <w:rPr>
                <w:lang w:val="en-GB"/>
              </w:rPr>
            </w:pPr>
          </w:p>
        </w:tc>
      </w:tr>
      <w:tr w:rsidR="00AD50CD" w:rsidRPr="00AD50CD" w:rsidTr="007A3F71">
        <w:tc>
          <w:tcPr>
            <w:tcW w:w="1080" w:type="dxa"/>
          </w:tcPr>
          <w:p w:rsidR="00BB3A58" w:rsidRPr="00AD50CD" w:rsidRDefault="00BB3A58" w:rsidP="009D5F34">
            <w:pPr>
              <w:jc w:val="both"/>
              <w:rPr>
                <w:b/>
                <w:bCs/>
              </w:rPr>
            </w:pPr>
          </w:p>
        </w:tc>
        <w:tc>
          <w:tcPr>
            <w:tcW w:w="7740" w:type="dxa"/>
            <w:gridSpan w:val="2"/>
          </w:tcPr>
          <w:p w:rsidR="00BB3A58" w:rsidRPr="00AD50CD" w:rsidRDefault="00BB3A58" w:rsidP="009D5F34">
            <w:pPr>
              <w:tabs>
                <w:tab w:val="right" w:pos="6766"/>
              </w:tabs>
              <w:jc w:val="both"/>
              <w:rPr>
                <w:b/>
                <w:bCs/>
                <w:lang w:val="en-GB"/>
              </w:rPr>
            </w:pPr>
            <w:r w:rsidRPr="00AD50CD">
              <w:rPr>
                <w:b/>
                <w:bCs/>
                <w:lang w:val="en-GB"/>
              </w:rPr>
              <w:t>TOTAL POINTS (</w:t>
            </w:r>
            <w:proofErr w:type="spellStart"/>
            <w:r w:rsidRPr="00AD50CD">
              <w:rPr>
                <w:b/>
                <w:bCs/>
                <w:lang w:val="en-GB"/>
              </w:rPr>
              <w:t>i+ii+iii+iv</w:t>
            </w:r>
            <w:proofErr w:type="spellEnd"/>
            <w:r w:rsidRPr="00AD50CD">
              <w:rPr>
                <w:b/>
                <w:bCs/>
                <w:lang w:val="en-GB"/>
              </w:rPr>
              <w:t>)</w:t>
            </w:r>
          </w:p>
        </w:tc>
        <w:tc>
          <w:tcPr>
            <w:tcW w:w="990" w:type="dxa"/>
          </w:tcPr>
          <w:p w:rsidR="00BB3A58" w:rsidRPr="00AD50CD" w:rsidRDefault="00BB3A58" w:rsidP="009D5F34">
            <w:pPr>
              <w:tabs>
                <w:tab w:val="right" w:pos="6766"/>
              </w:tabs>
              <w:jc w:val="both"/>
              <w:rPr>
                <w:b/>
                <w:lang w:val="en-GB"/>
              </w:rPr>
            </w:pPr>
            <w:r w:rsidRPr="00AD50CD">
              <w:rPr>
                <w:b/>
                <w:lang w:val="en-GB"/>
              </w:rPr>
              <w:t>100</w:t>
            </w:r>
          </w:p>
        </w:tc>
      </w:tr>
      <w:tr w:rsidR="00AD50CD" w:rsidRPr="00AD50CD" w:rsidTr="007A3F71">
        <w:tc>
          <w:tcPr>
            <w:tcW w:w="1080" w:type="dxa"/>
          </w:tcPr>
          <w:p w:rsidR="00BB3A58" w:rsidRPr="00AD50CD" w:rsidRDefault="00BB3A58" w:rsidP="009D5F34">
            <w:pPr>
              <w:jc w:val="both"/>
              <w:rPr>
                <w:b/>
                <w:bCs/>
              </w:rPr>
            </w:pPr>
          </w:p>
        </w:tc>
        <w:tc>
          <w:tcPr>
            <w:tcW w:w="8730" w:type="dxa"/>
            <w:gridSpan w:val="3"/>
          </w:tcPr>
          <w:p w:rsidR="00BB3A58" w:rsidRPr="00AD50CD" w:rsidRDefault="00BB3A58" w:rsidP="009D5F34">
            <w:pPr>
              <w:tabs>
                <w:tab w:val="right" w:pos="6766"/>
              </w:tabs>
              <w:ind w:left="6766" w:hanging="6766"/>
              <w:jc w:val="both"/>
            </w:pPr>
            <w:r w:rsidRPr="00AD50CD">
              <w:t xml:space="preserve">The minimum Technical Score required to pass is: </w:t>
            </w:r>
            <w:r w:rsidRPr="00AD50CD">
              <w:rPr>
                <w:b/>
              </w:rPr>
              <w:t>70</w:t>
            </w:r>
            <w:r w:rsidRPr="00AD50CD">
              <w:t xml:space="preserve"> Points.</w:t>
            </w:r>
          </w:p>
        </w:tc>
      </w:tr>
      <w:tr w:rsidR="00AD50CD" w:rsidRPr="00AD50CD" w:rsidTr="007A3F71">
        <w:trPr>
          <w:trHeight w:val="795"/>
        </w:trPr>
        <w:tc>
          <w:tcPr>
            <w:tcW w:w="1080" w:type="dxa"/>
          </w:tcPr>
          <w:p w:rsidR="00BB3A58" w:rsidRPr="00AD50CD" w:rsidRDefault="00BB3A58" w:rsidP="009D5F34">
            <w:pPr>
              <w:jc w:val="both"/>
              <w:rPr>
                <w:b/>
                <w:bCs/>
              </w:rPr>
            </w:pPr>
            <w:r w:rsidRPr="00AD50CD">
              <w:rPr>
                <w:b/>
                <w:bCs/>
              </w:rPr>
              <w:t>39.7</w:t>
            </w:r>
          </w:p>
        </w:tc>
        <w:tc>
          <w:tcPr>
            <w:tcW w:w="8730" w:type="dxa"/>
            <w:gridSpan w:val="3"/>
          </w:tcPr>
          <w:p w:rsidR="00BB3A58" w:rsidRPr="00AD50CD" w:rsidRDefault="00BB3A58" w:rsidP="009D5F34">
            <w:pPr>
              <w:jc w:val="both"/>
              <w:rPr>
                <w:lang w:val="en-GB"/>
              </w:rPr>
            </w:pPr>
            <w:r w:rsidRPr="00AD50CD">
              <w:rPr>
                <w:lang w:val="en-GB"/>
              </w:rPr>
              <w:t>The formula for determining the financial scores is the following:</w:t>
            </w:r>
          </w:p>
          <w:p w:rsidR="00BB3A58" w:rsidRPr="00AD50CD" w:rsidRDefault="00BB3A58" w:rsidP="009D5F34">
            <w:pPr>
              <w:jc w:val="both"/>
              <w:rPr>
                <w:lang w:val="en-GB"/>
              </w:rPr>
            </w:pPr>
            <w:proofErr w:type="spellStart"/>
            <w:r w:rsidRPr="00AD50CD">
              <w:rPr>
                <w:lang w:val="en-GB"/>
              </w:rPr>
              <w:t>F</w:t>
            </w:r>
            <w:r w:rsidRPr="00AD50CD">
              <w:rPr>
                <w:vertAlign w:val="subscript"/>
                <w:lang w:val="en-GB"/>
              </w:rPr>
              <w:t>p</w:t>
            </w:r>
            <w:proofErr w:type="spellEnd"/>
            <w:r w:rsidRPr="00AD50CD">
              <w:rPr>
                <w:lang w:val="en-GB"/>
              </w:rPr>
              <w:t xml:space="preserve"> = 100 x </w:t>
            </w:r>
            <w:proofErr w:type="spellStart"/>
            <w:r w:rsidRPr="00AD50CD">
              <w:rPr>
                <w:lang w:val="en-GB"/>
              </w:rPr>
              <w:t>F</w:t>
            </w:r>
            <w:r w:rsidRPr="00AD50CD">
              <w:rPr>
                <w:vertAlign w:val="subscript"/>
                <w:lang w:val="en-GB"/>
              </w:rPr>
              <w:t>m</w:t>
            </w:r>
            <w:proofErr w:type="spellEnd"/>
            <w:r w:rsidRPr="00AD50CD">
              <w:rPr>
                <w:lang w:val="en-GB"/>
              </w:rPr>
              <w:t xml:space="preserve"> / F, in which </w:t>
            </w:r>
            <w:proofErr w:type="spellStart"/>
            <w:r w:rsidRPr="00AD50CD">
              <w:rPr>
                <w:lang w:val="en-GB"/>
              </w:rPr>
              <w:t>F</w:t>
            </w:r>
            <w:r w:rsidRPr="00AD50CD">
              <w:rPr>
                <w:vertAlign w:val="subscript"/>
                <w:lang w:val="en-GB"/>
              </w:rPr>
              <w:t>p</w:t>
            </w:r>
            <w:proofErr w:type="spellEnd"/>
            <w:r w:rsidRPr="00AD50CD">
              <w:rPr>
                <w:lang w:val="en-GB"/>
              </w:rPr>
              <w:t xml:space="preserve"> is the achieved financial score, </w:t>
            </w:r>
            <w:proofErr w:type="spellStart"/>
            <w:r w:rsidRPr="00AD50CD">
              <w:rPr>
                <w:lang w:val="en-GB"/>
              </w:rPr>
              <w:t>F</w:t>
            </w:r>
            <w:r w:rsidRPr="00AD50CD">
              <w:rPr>
                <w:vertAlign w:val="subscript"/>
                <w:lang w:val="en-GB"/>
              </w:rPr>
              <w:t>m</w:t>
            </w:r>
            <w:proofErr w:type="spellEnd"/>
            <w:r w:rsidRPr="00AD50CD">
              <w:rPr>
                <w:lang w:val="en-GB"/>
              </w:rPr>
              <w:t xml:space="preserve"> is the lowest price and F the price of the proposal under consideration.</w:t>
            </w:r>
          </w:p>
        </w:tc>
      </w:tr>
      <w:tr w:rsidR="00AD50CD" w:rsidRPr="00AD50CD" w:rsidTr="007A3F71">
        <w:tc>
          <w:tcPr>
            <w:tcW w:w="1080" w:type="dxa"/>
          </w:tcPr>
          <w:p w:rsidR="00BB3A58" w:rsidRPr="00AD50CD" w:rsidRDefault="00BB3A58" w:rsidP="009D5F34">
            <w:pPr>
              <w:jc w:val="both"/>
              <w:rPr>
                <w:b/>
                <w:bCs/>
              </w:rPr>
            </w:pPr>
            <w:r w:rsidRPr="00AD50CD">
              <w:rPr>
                <w:b/>
                <w:bCs/>
              </w:rPr>
              <w:t>40.1</w:t>
            </w:r>
          </w:p>
        </w:tc>
        <w:tc>
          <w:tcPr>
            <w:tcW w:w="8730" w:type="dxa"/>
            <w:gridSpan w:val="3"/>
          </w:tcPr>
          <w:p w:rsidR="00BB3A58" w:rsidRPr="00AD50CD" w:rsidRDefault="00BB3A58" w:rsidP="009D5F34">
            <w:pPr>
              <w:tabs>
                <w:tab w:val="right" w:pos="7218"/>
              </w:tabs>
              <w:jc w:val="both"/>
              <w:rPr>
                <w:lang w:val="en-GB"/>
              </w:rPr>
            </w:pPr>
            <w:r w:rsidRPr="00AD50CD">
              <w:rPr>
                <w:lang w:val="en-GB"/>
              </w:rPr>
              <w:t xml:space="preserve">The weights given to the Technical and Financial Proposals are :T = </w:t>
            </w:r>
            <w:r w:rsidRPr="00AD50CD">
              <w:rPr>
                <w:i/>
                <w:iCs/>
                <w:lang w:val="en-GB"/>
              </w:rPr>
              <w:t xml:space="preserve">0.85, </w:t>
            </w:r>
            <w:r w:rsidRPr="00AD50CD">
              <w:rPr>
                <w:lang w:val="en-GB"/>
              </w:rPr>
              <w:t xml:space="preserve">P = </w:t>
            </w:r>
            <w:r w:rsidRPr="00AD50CD">
              <w:rPr>
                <w:i/>
                <w:iCs/>
                <w:lang w:val="en-GB"/>
              </w:rPr>
              <w:t xml:space="preserve"> 0.15</w:t>
            </w:r>
          </w:p>
        </w:tc>
      </w:tr>
      <w:tr w:rsidR="00AD50CD" w:rsidRPr="00AD50CD" w:rsidTr="007A3F71">
        <w:tc>
          <w:tcPr>
            <w:tcW w:w="1080" w:type="dxa"/>
          </w:tcPr>
          <w:p w:rsidR="00BB3A58" w:rsidRPr="00AD50CD" w:rsidRDefault="00BB3A58" w:rsidP="009D5F34">
            <w:pPr>
              <w:jc w:val="both"/>
              <w:rPr>
                <w:b/>
                <w:bCs/>
              </w:rPr>
            </w:pPr>
            <w:r w:rsidRPr="00AD50CD">
              <w:rPr>
                <w:b/>
                <w:bCs/>
              </w:rPr>
              <w:t>41.1</w:t>
            </w:r>
          </w:p>
        </w:tc>
        <w:tc>
          <w:tcPr>
            <w:tcW w:w="8730" w:type="dxa"/>
            <w:gridSpan w:val="3"/>
          </w:tcPr>
          <w:p w:rsidR="00BB3A58" w:rsidRPr="00AD50CD" w:rsidRDefault="00BB3A58" w:rsidP="009D5F34">
            <w:pPr>
              <w:tabs>
                <w:tab w:val="right" w:pos="6766"/>
              </w:tabs>
              <w:jc w:val="both"/>
              <w:rPr>
                <w:u w:val="single"/>
                <w:lang w:val="en-GB"/>
              </w:rPr>
            </w:pPr>
            <w:r w:rsidRPr="00AD50CD">
              <w:rPr>
                <w:lang w:val="en-GB"/>
              </w:rPr>
              <w:t xml:space="preserve">The address for contract negotiations is: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tc>
      </w:tr>
      <w:tr w:rsidR="00AD50CD" w:rsidRPr="00AD50CD" w:rsidTr="007A3F71">
        <w:tc>
          <w:tcPr>
            <w:tcW w:w="1080" w:type="dxa"/>
          </w:tcPr>
          <w:p w:rsidR="00BB3A58" w:rsidRPr="00AD50CD" w:rsidRDefault="00BB3A58" w:rsidP="009D5F34">
            <w:pPr>
              <w:jc w:val="both"/>
              <w:rPr>
                <w:b/>
                <w:bCs/>
              </w:rPr>
            </w:pPr>
            <w:r w:rsidRPr="00AD50CD">
              <w:rPr>
                <w:b/>
                <w:bCs/>
              </w:rPr>
              <w:t>51.1</w:t>
            </w:r>
          </w:p>
        </w:tc>
        <w:tc>
          <w:tcPr>
            <w:tcW w:w="8730" w:type="dxa"/>
            <w:gridSpan w:val="3"/>
          </w:tcPr>
          <w:p w:rsidR="00BB3A58" w:rsidRPr="00AD50CD" w:rsidRDefault="00BB3A58" w:rsidP="009D5F34">
            <w:pPr>
              <w:tabs>
                <w:tab w:val="left" w:pos="5686"/>
                <w:tab w:val="right" w:pos="7218"/>
              </w:tabs>
              <w:jc w:val="both"/>
              <w:rPr>
                <w:i/>
                <w:iCs/>
                <w:lang w:val="en-GB"/>
              </w:rPr>
            </w:pPr>
            <w:r w:rsidRPr="00AD50CD">
              <w:rPr>
                <w:lang w:val="en-GB"/>
              </w:rPr>
              <w:t xml:space="preserve">The assignment is expected to commence on after signature of contract at </w:t>
            </w:r>
            <w:r w:rsidR="003B43BF" w:rsidRPr="00AD50CD">
              <w:rPr>
                <w:i/>
                <w:iCs/>
                <w:lang w:val="en-GB"/>
              </w:rPr>
              <w:t xml:space="preserve">four divisions and twenty one </w:t>
            </w:r>
            <w:r w:rsidRPr="00AD50CD">
              <w:rPr>
                <w:i/>
                <w:iCs/>
                <w:lang w:val="en-GB"/>
              </w:rPr>
              <w:t>districts as suggested by the project authority</w:t>
            </w:r>
          </w:p>
        </w:tc>
      </w:tr>
      <w:tr w:rsidR="00AD50CD" w:rsidRPr="00AD50CD" w:rsidTr="007A3F71">
        <w:tc>
          <w:tcPr>
            <w:tcW w:w="1080" w:type="dxa"/>
          </w:tcPr>
          <w:p w:rsidR="00BB3A58" w:rsidRPr="00AD50CD" w:rsidRDefault="00BB3A58" w:rsidP="009D5F34">
            <w:pPr>
              <w:jc w:val="both"/>
              <w:rPr>
                <w:b/>
                <w:bCs/>
              </w:rPr>
            </w:pPr>
            <w:r w:rsidRPr="00AD50CD">
              <w:rPr>
                <w:b/>
                <w:bCs/>
              </w:rPr>
              <w:t>52.4</w:t>
            </w:r>
          </w:p>
        </w:tc>
        <w:tc>
          <w:tcPr>
            <w:tcW w:w="8730" w:type="dxa"/>
            <w:gridSpan w:val="3"/>
          </w:tcPr>
          <w:p w:rsidR="00BB3A58" w:rsidRPr="00AD50CD" w:rsidRDefault="00BB3A58" w:rsidP="009D5F34">
            <w:pPr>
              <w:tabs>
                <w:tab w:val="left" w:pos="5686"/>
                <w:tab w:val="right" w:pos="7218"/>
              </w:tabs>
              <w:jc w:val="both"/>
              <w:rPr>
                <w:lang w:val="en-GB"/>
              </w:rPr>
            </w:pPr>
            <w:r w:rsidRPr="00AD50CD">
              <w:rPr>
                <w:lang w:val="en-GB"/>
              </w:rPr>
              <w:t xml:space="preserve">The name and address of the office where complaints to the Procuring Entity under Regulation 51 are to be submitted is: </w:t>
            </w:r>
            <w:r w:rsidRPr="00AD50CD">
              <w:rPr>
                <w:bCs/>
                <w:sz w:val="23"/>
                <w:szCs w:val="21"/>
                <w:lang w:val="en-GB"/>
              </w:rPr>
              <w:t xml:space="preserve">She Power Project: Sustainable Development for Women through ICT, 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tc>
      </w:tr>
    </w:tbl>
    <w:p w:rsidR="00BB3A58" w:rsidRPr="00AD50CD" w:rsidRDefault="00BB3A58" w:rsidP="009D5F34">
      <w:pPr>
        <w:jc w:val="both"/>
        <w:rPr>
          <w:lang w:val="en-GB"/>
        </w:rPr>
        <w:sectPr w:rsidR="00BB3A58" w:rsidRPr="00AD50CD" w:rsidSect="007A3F71">
          <w:footerReference w:type="default" r:id="rId12"/>
          <w:pgSz w:w="11909" w:h="16834" w:code="9"/>
          <w:pgMar w:top="1440" w:right="1440" w:bottom="1008" w:left="1440" w:header="720" w:footer="720" w:gutter="0"/>
          <w:cols w:space="708"/>
          <w:docGrid w:linePitch="360"/>
        </w:sectPr>
      </w:pPr>
    </w:p>
    <w:tbl>
      <w:tblPr>
        <w:tblW w:w="10494" w:type="dxa"/>
        <w:tblInd w:w="-684" w:type="dxa"/>
        <w:tblLayout w:type="fixed"/>
        <w:tblLook w:val="01E0" w:firstRow="1" w:lastRow="1" w:firstColumn="1" w:lastColumn="1" w:noHBand="0" w:noVBand="0"/>
      </w:tblPr>
      <w:tblGrid>
        <w:gridCol w:w="144"/>
        <w:gridCol w:w="2376"/>
        <w:gridCol w:w="9"/>
        <w:gridCol w:w="7965"/>
      </w:tblGrid>
      <w:tr w:rsidR="00AD50CD" w:rsidRPr="00AD50CD" w:rsidTr="007A3F71">
        <w:trPr>
          <w:gridBefore w:val="1"/>
          <w:wBefore w:w="144" w:type="dxa"/>
          <w:trHeight w:val="360"/>
        </w:trPr>
        <w:tc>
          <w:tcPr>
            <w:tcW w:w="10350" w:type="dxa"/>
            <w:gridSpan w:val="3"/>
          </w:tcPr>
          <w:p w:rsidR="00BB3A58" w:rsidRPr="00AD50CD" w:rsidRDefault="00BB3A58" w:rsidP="009D5F34">
            <w:pPr>
              <w:pStyle w:val="Heading1"/>
              <w:jc w:val="both"/>
              <w:rPr>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AD50CD">
              <w:rPr>
                <w:lang w:val="en-US" w:eastAsia="en-US"/>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AD50CD">
              <w:rPr>
                <w:lang w:val="en-US" w:eastAsia="en-US"/>
              </w:rPr>
              <w:t>Section 3.</w:t>
            </w:r>
            <w:r w:rsidRPr="00AD50CD">
              <w:rPr>
                <w:lang w:val="en-US" w:eastAsia="en-US"/>
              </w:rPr>
              <w:tab/>
              <w:t>General Conditions of Contract</w:t>
            </w:r>
            <w:bookmarkEnd w:id="1412"/>
            <w:bookmarkEnd w:id="1413"/>
          </w:p>
        </w:tc>
      </w:tr>
      <w:tr w:rsidR="00AD50CD" w:rsidRPr="00AD50CD" w:rsidTr="007A3F71">
        <w:trPr>
          <w:gridBefore w:val="1"/>
          <w:wBefore w:w="144" w:type="dxa"/>
          <w:trHeight w:val="180"/>
        </w:trPr>
        <w:tc>
          <w:tcPr>
            <w:tcW w:w="10350" w:type="dxa"/>
            <w:gridSpan w:val="3"/>
          </w:tcPr>
          <w:p w:rsidR="00BB3A58" w:rsidRPr="00AD50CD" w:rsidRDefault="00BB3A58" w:rsidP="009D5F34">
            <w:pPr>
              <w:pStyle w:val="Heading2"/>
              <w:spacing w:before="120" w:after="120"/>
              <w:jc w:val="both"/>
              <w:rPr>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AD50CD">
              <w:rPr>
                <w:lang w:val="en-US" w:eastAsia="en-US"/>
              </w:rPr>
              <w:t>A.</w:t>
            </w:r>
            <w:r w:rsidRPr="00AD50CD">
              <w:rPr>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AD50CD" w:rsidRPr="00AD50CD" w:rsidTr="007A3F71">
        <w:trPr>
          <w:gridBefore w:val="1"/>
          <w:wBefore w:w="144" w:type="dxa"/>
          <w:trHeight w:val="6120"/>
        </w:trPr>
        <w:tc>
          <w:tcPr>
            <w:tcW w:w="2376" w:type="dxa"/>
          </w:tcPr>
          <w:p w:rsidR="00BB3A58" w:rsidRPr="00AD50CD" w:rsidRDefault="00BB3A58" w:rsidP="009D5F34">
            <w:pPr>
              <w:pStyle w:val="Heading3"/>
              <w:numPr>
                <w:ilvl w:val="0"/>
                <w:numId w:val="44"/>
              </w:numPr>
              <w:spacing w:before="120" w:after="120"/>
              <w:jc w:val="both"/>
              <w:rPr>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AD50CD">
              <w:rPr>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tcPr>
          <w:p w:rsidR="00BB3A58" w:rsidRPr="00AD50CD" w:rsidRDefault="00BB3A58" w:rsidP="009D5F34">
            <w:pPr>
              <w:numPr>
                <w:ilvl w:val="1"/>
                <w:numId w:val="73"/>
              </w:numPr>
              <w:tabs>
                <w:tab w:val="clear" w:pos="360"/>
                <w:tab w:val="num" w:pos="507"/>
              </w:tabs>
              <w:spacing w:before="120" w:after="120"/>
              <w:ind w:left="525" w:hanging="525"/>
              <w:jc w:val="both"/>
              <w:rPr>
                <w:lang w:val="en-GB"/>
              </w:rPr>
            </w:pPr>
            <w:r w:rsidRPr="00AD50CD">
              <w:rPr>
                <w:lang w:val="en-GB"/>
              </w:rPr>
              <w:t>In the Conditions of Contract, which include Particular Conditions and these General Conditions; the following words and expressions shall have the meanings hereby assigned to them. Boldface type is used to identify the defined terms:</w:t>
            </w:r>
          </w:p>
          <w:p w:rsidR="00BB3A58" w:rsidRPr="00AD50CD" w:rsidRDefault="00BB3A58" w:rsidP="009D5F34">
            <w:pPr>
              <w:numPr>
                <w:ilvl w:val="0"/>
                <w:numId w:val="153"/>
              </w:numPr>
              <w:spacing w:before="120" w:after="120"/>
              <w:jc w:val="both"/>
              <w:rPr>
                <w:lang w:val="en-GB"/>
              </w:rPr>
            </w:pPr>
            <w:r w:rsidRPr="00AD50CD">
              <w:rPr>
                <w:b/>
                <w:lang w:val="en-GB"/>
              </w:rPr>
              <w:t xml:space="preserve">Approving Authority </w:t>
            </w:r>
            <w:r w:rsidRPr="00AD50CD">
              <w:rPr>
                <w:lang w:val="en-GB"/>
              </w:rPr>
              <w:t>means the authority which, in accordance with the Delegation of Financial Powers, approves the award of Contract for the Procurement of Goods, Works and Services.</w:t>
            </w:r>
          </w:p>
          <w:p w:rsidR="00BB3A58" w:rsidRPr="00AD50CD" w:rsidRDefault="00BB3A58" w:rsidP="009D5F34">
            <w:pPr>
              <w:numPr>
                <w:ilvl w:val="0"/>
                <w:numId w:val="153"/>
              </w:numPr>
              <w:spacing w:before="120" w:after="120"/>
              <w:jc w:val="both"/>
              <w:rPr>
                <w:lang w:val="en-GB"/>
              </w:rPr>
            </w:pPr>
            <w:r w:rsidRPr="00AD50CD">
              <w:rPr>
                <w:b/>
                <w:lang w:val="en-GB"/>
              </w:rPr>
              <w:t xml:space="preserve">Competent Authority </w:t>
            </w:r>
            <w:r w:rsidRPr="00AD50CD">
              <w:rPr>
                <w:bCs/>
                <w:lang w:val="en-GB"/>
              </w:rPr>
              <w:t>means the authority that gives decision on specific issues as per delegation of administrative and/or financial powers;</w:t>
            </w:r>
          </w:p>
          <w:p w:rsidR="00BB3A58" w:rsidRPr="00AD50CD" w:rsidRDefault="00BB3A58" w:rsidP="009D5F34">
            <w:pPr>
              <w:numPr>
                <w:ilvl w:val="0"/>
                <w:numId w:val="153"/>
              </w:numPr>
              <w:spacing w:before="120" w:after="120"/>
              <w:jc w:val="both"/>
              <w:rPr>
                <w:lang w:val="en-GB"/>
              </w:rPr>
            </w:pPr>
            <w:r w:rsidRPr="00AD50CD">
              <w:rPr>
                <w:lang w:val="en-GB"/>
              </w:rPr>
              <w:t xml:space="preserve">The </w:t>
            </w:r>
            <w:r w:rsidRPr="00AD50CD">
              <w:rPr>
                <w:b/>
                <w:lang w:val="en-GB"/>
              </w:rPr>
              <w:t>“Client”</w:t>
            </w:r>
            <w:r w:rsidRPr="00AD50CD">
              <w:rPr>
                <w:lang w:val="en-GB"/>
              </w:rPr>
              <w:t xml:space="preserve"> is the party named in the PCC who engages the Bidder to perform the Services.</w:t>
            </w:r>
          </w:p>
          <w:p w:rsidR="00BB3A58" w:rsidRPr="00AD50CD" w:rsidRDefault="00BB3A58" w:rsidP="009D5F34">
            <w:pPr>
              <w:numPr>
                <w:ilvl w:val="0"/>
                <w:numId w:val="153"/>
              </w:numPr>
              <w:spacing w:before="120" w:after="120"/>
              <w:jc w:val="both"/>
              <w:rPr>
                <w:lang w:val="en-GB"/>
              </w:rPr>
            </w:pPr>
            <w:bookmarkStart w:id="1494" w:name="_Toc46725684"/>
            <w:r w:rsidRPr="00AD50CD">
              <w:rPr>
                <w:b/>
                <w:lang w:val="en-GB"/>
              </w:rPr>
              <w:t>“Completion”</w:t>
            </w:r>
            <w:r w:rsidRPr="00AD50CD">
              <w:rPr>
                <w:lang w:val="en-GB"/>
              </w:rPr>
              <w:t xml:space="preserve"> means the fulfilment of the Services by the Bidder in accordance with the terms and conditions set forth in the Contract.</w:t>
            </w:r>
            <w:bookmarkEnd w:id="1494"/>
            <w:r w:rsidRPr="00AD50CD">
              <w:rPr>
                <w:lang w:val="en-GB"/>
              </w:rPr>
              <w:t xml:space="preserve"> </w:t>
            </w:r>
          </w:p>
          <w:p w:rsidR="00BB3A58" w:rsidRPr="00AD50CD" w:rsidRDefault="00BB3A58" w:rsidP="009D5F34">
            <w:pPr>
              <w:numPr>
                <w:ilvl w:val="0"/>
                <w:numId w:val="153"/>
              </w:numPr>
              <w:spacing w:before="120" w:after="120"/>
              <w:jc w:val="both"/>
              <w:rPr>
                <w:lang w:val="en-GB"/>
              </w:rPr>
            </w:pPr>
            <w:bookmarkStart w:id="1495" w:name="_Toc46725685"/>
            <w:r w:rsidRPr="00AD50CD">
              <w:rPr>
                <w:b/>
                <w:lang w:val="en-GB"/>
              </w:rPr>
              <w:t xml:space="preserve">“Completion Date” </w:t>
            </w:r>
            <w:r w:rsidRPr="00AD50CD">
              <w:rPr>
                <w:lang w:val="en-GB"/>
              </w:rPr>
              <w:t>is the date of actual completion of the fulfilment of the Services.</w:t>
            </w:r>
            <w:bookmarkEnd w:id="1495"/>
          </w:p>
          <w:p w:rsidR="00BB3A58" w:rsidRPr="00AD50CD" w:rsidRDefault="00BB3A58" w:rsidP="009D5F34">
            <w:pPr>
              <w:numPr>
                <w:ilvl w:val="0"/>
                <w:numId w:val="153"/>
              </w:numPr>
              <w:spacing w:before="120" w:after="120"/>
              <w:jc w:val="both"/>
              <w:rPr>
                <w:lang w:val="en-GB"/>
              </w:rPr>
            </w:pPr>
            <w:r w:rsidRPr="00AD50CD">
              <w:rPr>
                <w:bCs/>
                <w:lang w:val="en-GB"/>
              </w:rPr>
              <w:t>The “</w:t>
            </w:r>
            <w:r w:rsidRPr="00AD50CD">
              <w:rPr>
                <w:b/>
                <w:lang w:val="en-GB"/>
              </w:rPr>
              <w:t>Bidder</w:t>
            </w:r>
            <w:r w:rsidRPr="00AD50CD">
              <w:rPr>
                <w:bCs/>
                <w:lang w:val="en-GB"/>
              </w:rPr>
              <w:t>” is the organisation whose proposal to perform the Services has been accepted by the Client and is named as such in the PCC and the Contract Agreement.</w:t>
            </w:r>
          </w:p>
          <w:p w:rsidR="00BB3A58" w:rsidRPr="00AD50CD" w:rsidRDefault="00BB3A58" w:rsidP="009D5F34">
            <w:pPr>
              <w:numPr>
                <w:ilvl w:val="0"/>
                <w:numId w:val="153"/>
              </w:numPr>
              <w:spacing w:before="120" w:after="120"/>
              <w:jc w:val="both"/>
              <w:rPr>
                <w:lang w:val="en-GB"/>
              </w:rPr>
            </w:pPr>
            <w:r w:rsidRPr="00AD50CD">
              <w:rPr>
                <w:b/>
                <w:lang w:val="en-GB"/>
              </w:rPr>
              <w:t>“Contract Agreement”</w:t>
            </w:r>
            <w:r w:rsidRPr="00AD50CD">
              <w:rPr>
                <w:lang w:val="en-GB"/>
              </w:rPr>
              <w:t xml:space="preserve"> means the Agreement entered into between the Client and the Bidder together with the Contract Documents. </w:t>
            </w:r>
          </w:p>
          <w:p w:rsidR="00BB3A58" w:rsidRPr="00AD50CD" w:rsidRDefault="00BB3A58" w:rsidP="009D5F34">
            <w:pPr>
              <w:numPr>
                <w:ilvl w:val="0"/>
                <w:numId w:val="153"/>
              </w:numPr>
              <w:spacing w:before="120" w:after="120"/>
              <w:jc w:val="both"/>
              <w:rPr>
                <w:lang w:val="en-GB"/>
              </w:rPr>
            </w:pPr>
            <w:r w:rsidRPr="00AD50CD">
              <w:rPr>
                <w:b/>
                <w:lang w:val="en-GB"/>
              </w:rPr>
              <w:t>“Contract Documents”</w:t>
            </w:r>
            <w:r w:rsidRPr="00AD50CD">
              <w:rPr>
                <w:lang w:val="en-GB"/>
              </w:rPr>
              <w:t xml:space="preserve"> means the documents listed in the Agreement, including any amendments thereto.</w:t>
            </w:r>
          </w:p>
          <w:p w:rsidR="00BB3A58" w:rsidRPr="00AD50CD" w:rsidRDefault="00BB3A58" w:rsidP="009D5F34">
            <w:pPr>
              <w:numPr>
                <w:ilvl w:val="0"/>
                <w:numId w:val="153"/>
              </w:numPr>
              <w:spacing w:before="120" w:after="120"/>
              <w:jc w:val="both"/>
              <w:rPr>
                <w:lang w:val="en-GB"/>
              </w:rPr>
            </w:pPr>
            <w:r w:rsidRPr="00AD50CD">
              <w:rPr>
                <w:b/>
                <w:lang w:val="en-GB"/>
              </w:rPr>
              <w:t xml:space="preserve">Contract Price </w:t>
            </w:r>
            <w:r w:rsidRPr="00AD50CD">
              <w:rPr>
                <w:lang w:val="en-GB"/>
              </w:rPr>
              <w:t xml:space="preserve">means the price to be paid for the performance of the Services, in accordance with </w:t>
            </w:r>
            <w:r w:rsidRPr="00AD50CD">
              <w:rPr>
                <w:b/>
                <w:lang w:val="en-GB"/>
              </w:rPr>
              <w:t>GCC Clause 50.1</w:t>
            </w:r>
          </w:p>
          <w:p w:rsidR="00BB3A58" w:rsidRPr="00AD50CD" w:rsidRDefault="00BB3A58" w:rsidP="009D5F34">
            <w:pPr>
              <w:numPr>
                <w:ilvl w:val="0"/>
                <w:numId w:val="153"/>
              </w:numPr>
              <w:spacing w:before="120" w:after="120"/>
              <w:jc w:val="both"/>
              <w:rPr>
                <w:lang w:val="en-GB"/>
              </w:rPr>
            </w:pPr>
            <w:bookmarkStart w:id="1496" w:name="_Toc46725686"/>
            <w:r w:rsidRPr="00AD50CD">
              <w:rPr>
                <w:b/>
                <w:lang w:val="en-GB"/>
              </w:rPr>
              <w:t xml:space="preserve">“Day” </w:t>
            </w:r>
            <w:r w:rsidRPr="00AD50CD">
              <w:rPr>
                <w:lang w:val="en-GB"/>
              </w:rPr>
              <w:t>means calendar day</w:t>
            </w:r>
            <w:bookmarkEnd w:id="1496"/>
            <w:r w:rsidRPr="00AD50CD">
              <w:rPr>
                <w:lang w:val="en-GB"/>
              </w:rPr>
              <w:t xml:space="preserve"> unless otherwise specified as working day.</w:t>
            </w:r>
          </w:p>
          <w:p w:rsidR="00BB3A58" w:rsidRPr="00AD50CD" w:rsidRDefault="00BB3A58" w:rsidP="009D5F34">
            <w:pPr>
              <w:numPr>
                <w:ilvl w:val="0"/>
                <w:numId w:val="153"/>
              </w:numPr>
              <w:spacing w:before="120" w:after="120"/>
              <w:jc w:val="both"/>
              <w:rPr>
                <w:lang w:val="en-GB"/>
              </w:rPr>
            </w:pPr>
            <w:r w:rsidRPr="00AD50CD">
              <w:rPr>
                <w:b/>
                <w:lang w:val="en-GB"/>
              </w:rPr>
              <w:t>“Effective Date”</w:t>
            </w:r>
            <w:r w:rsidRPr="00AD50CD">
              <w:rPr>
                <w:lang w:val="en-GB"/>
              </w:rPr>
              <w:t xml:space="preserve"> means the date on which this Contract </w:t>
            </w:r>
            <w:r w:rsidRPr="00AD50CD">
              <w:rPr>
                <w:bCs/>
                <w:lang w:val="en-GB"/>
              </w:rPr>
              <w:t>comes</w:t>
            </w:r>
            <w:r w:rsidRPr="00AD50CD">
              <w:rPr>
                <w:lang w:val="en-GB"/>
              </w:rPr>
              <w:t xml:space="preserve"> into force and effect pursuant to </w:t>
            </w:r>
            <w:r w:rsidRPr="00AD50CD">
              <w:rPr>
                <w:b/>
                <w:lang w:val="en-GB"/>
              </w:rPr>
              <w:t>GCC Clause 18.1</w:t>
            </w:r>
          </w:p>
          <w:p w:rsidR="00BB3A58" w:rsidRPr="00AD50CD" w:rsidRDefault="00BB3A58" w:rsidP="009D5F34">
            <w:pPr>
              <w:numPr>
                <w:ilvl w:val="0"/>
                <w:numId w:val="153"/>
              </w:numPr>
              <w:spacing w:before="120" w:after="120"/>
              <w:jc w:val="both"/>
              <w:rPr>
                <w:lang w:val="en-GB"/>
              </w:rPr>
            </w:pPr>
            <w:bookmarkStart w:id="1497" w:name="_Toc46725687"/>
            <w:r w:rsidRPr="00AD50CD">
              <w:rPr>
                <w:b/>
                <w:lang w:val="en-GB"/>
              </w:rPr>
              <w:t>“GCC”</w:t>
            </w:r>
            <w:r w:rsidRPr="00AD50CD">
              <w:rPr>
                <w:lang w:val="en-GB"/>
              </w:rPr>
              <w:t xml:space="preserve"> mean the General Conditions of Contract.</w:t>
            </w:r>
            <w:bookmarkEnd w:id="1497"/>
          </w:p>
          <w:p w:rsidR="00BB3A58" w:rsidRPr="00AD50CD" w:rsidRDefault="00BB3A58" w:rsidP="009D5F34">
            <w:pPr>
              <w:numPr>
                <w:ilvl w:val="0"/>
                <w:numId w:val="153"/>
              </w:numPr>
              <w:spacing w:before="120" w:after="120"/>
              <w:jc w:val="both"/>
              <w:rPr>
                <w:lang w:val="en-GB"/>
              </w:rPr>
            </w:pPr>
            <w:r w:rsidRPr="00AD50CD">
              <w:rPr>
                <w:b/>
                <w:lang w:val="en-GB"/>
              </w:rPr>
              <w:t xml:space="preserve">“Government” </w:t>
            </w:r>
            <w:r w:rsidRPr="00AD50CD">
              <w:rPr>
                <w:lang w:val="en-GB"/>
              </w:rPr>
              <w:t xml:space="preserve">means the Government of the People’s Republic of </w:t>
            </w:r>
            <w:smartTag w:uri="urn:schemas-microsoft-com:office:smarttags" w:element="place">
              <w:smartTag w:uri="urn:schemas-microsoft-com:office:smarttags" w:element="country-region">
                <w:r w:rsidRPr="00AD50CD">
                  <w:rPr>
                    <w:lang w:val="en-GB"/>
                  </w:rPr>
                  <w:t>Bangladesh</w:t>
                </w:r>
              </w:smartTag>
            </w:smartTag>
            <w:r w:rsidRPr="00AD50CD">
              <w:rPr>
                <w:lang w:val="en-GB"/>
              </w:rPr>
              <w:t>.</w:t>
            </w:r>
          </w:p>
          <w:p w:rsidR="00BB3A58" w:rsidRPr="00AD50CD" w:rsidRDefault="00BB3A58" w:rsidP="009D5F34">
            <w:pPr>
              <w:numPr>
                <w:ilvl w:val="0"/>
                <w:numId w:val="153"/>
              </w:numPr>
              <w:spacing w:before="120" w:after="120"/>
              <w:jc w:val="both"/>
              <w:rPr>
                <w:lang w:val="en-GB"/>
              </w:rPr>
            </w:pPr>
            <w:bookmarkStart w:id="1498" w:name="_Toc46725688"/>
            <w:r w:rsidRPr="00AD50CD">
              <w:rPr>
                <w:lang w:val="en-GB"/>
              </w:rPr>
              <w:t>The</w:t>
            </w:r>
            <w:r w:rsidRPr="00AD50CD">
              <w:rPr>
                <w:b/>
                <w:lang w:val="en-GB"/>
              </w:rPr>
              <w:t xml:space="preserve"> “Intended Completion Date</w:t>
            </w:r>
            <w:r w:rsidRPr="00AD50CD">
              <w:rPr>
                <w:lang w:val="en-GB"/>
              </w:rPr>
              <w:t>” is the date on which it is intended that the Bidder shall complete the Services</w:t>
            </w:r>
            <w:bookmarkEnd w:id="1498"/>
            <w:r w:rsidRPr="00AD50CD">
              <w:rPr>
                <w:lang w:val="en-GB"/>
              </w:rPr>
              <w:t xml:space="preserve"> as specified in the PCC. </w:t>
            </w:r>
          </w:p>
          <w:p w:rsidR="00BB3A58" w:rsidRPr="00AD50CD" w:rsidRDefault="00BB3A58" w:rsidP="009D5F34">
            <w:pPr>
              <w:numPr>
                <w:ilvl w:val="0"/>
                <w:numId w:val="153"/>
              </w:numPr>
              <w:spacing w:before="120" w:after="120"/>
              <w:jc w:val="both"/>
              <w:rPr>
                <w:lang w:val="en-GB"/>
              </w:rPr>
            </w:pPr>
            <w:r w:rsidRPr="00AD50CD">
              <w:rPr>
                <w:b/>
                <w:lang w:val="en-GB"/>
              </w:rPr>
              <w:t>“Member”</w:t>
            </w:r>
            <w:r w:rsidRPr="00AD50CD">
              <w:rPr>
                <w:lang w:val="en-GB"/>
              </w:rPr>
              <w:t xml:space="preserve"> means in case where the Bidder consists of a joint venture, any of the entities that make up the joint venture; and </w:t>
            </w:r>
            <w:r w:rsidRPr="00AD50CD">
              <w:rPr>
                <w:b/>
                <w:lang w:val="en-GB"/>
              </w:rPr>
              <w:t>“Members”</w:t>
            </w:r>
            <w:r w:rsidRPr="00AD50CD">
              <w:rPr>
                <w:lang w:val="en-GB"/>
              </w:rPr>
              <w:t xml:space="preserve"> means all these entities. </w:t>
            </w:r>
          </w:p>
          <w:p w:rsidR="00BB3A58" w:rsidRPr="00AD50CD" w:rsidRDefault="00BB3A58" w:rsidP="009D5F34">
            <w:pPr>
              <w:numPr>
                <w:ilvl w:val="0"/>
                <w:numId w:val="153"/>
              </w:numPr>
              <w:spacing w:before="120" w:after="120"/>
              <w:jc w:val="both"/>
              <w:rPr>
                <w:lang w:val="en-GB"/>
              </w:rPr>
            </w:pPr>
            <w:r w:rsidRPr="00AD50CD">
              <w:rPr>
                <w:b/>
                <w:lang w:val="en-GB"/>
              </w:rPr>
              <w:t>“Month</w:t>
            </w:r>
            <w:r w:rsidRPr="00AD50CD">
              <w:rPr>
                <w:lang w:val="en-GB"/>
              </w:rPr>
              <w:t>” means calendar month.</w:t>
            </w:r>
          </w:p>
          <w:p w:rsidR="00BB3A58" w:rsidRPr="00AD50CD" w:rsidRDefault="00BB3A58" w:rsidP="009D5F34">
            <w:pPr>
              <w:numPr>
                <w:ilvl w:val="0"/>
                <w:numId w:val="153"/>
              </w:numPr>
              <w:spacing w:before="120" w:after="120"/>
              <w:jc w:val="both"/>
              <w:rPr>
                <w:lang w:val="en-GB"/>
              </w:rPr>
            </w:pPr>
            <w:r w:rsidRPr="00AD50CD">
              <w:rPr>
                <w:b/>
                <w:lang w:val="en-GB"/>
              </w:rPr>
              <w:t>“Party”</w:t>
            </w:r>
            <w:r w:rsidRPr="00AD50CD">
              <w:rPr>
                <w:lang w:val="en-GB"/>
              </w:rPr>
              <w:t xml:space="preserve"> means the Client or the Bidder, as the case may be, and </w:t>
            </w:r>
            <w:r w:rsidRPr="00AD50CD">
              <w:rPr>
                <w:b/>
                <w:lang w:val="en-GB"/>
              </w:rPr>
              <w:t>“Parties”</w:t>
            </w:r>
            <w:r w:rsidRPr="00AD50CD">
              <w:rPr>
                <w:lang w:val="en-GB"/>
              </w:rPr>
              <w:t xml:space="preserve"> means both of them. Third party means any party other than Client as Bidder.</w:t>
            </w:r>
          </w:p>
          <w:p w:rsidR="00BB3A58" w:rsidRPr="00AD50CD" w:rsidRDefault="00BB3A58" w:rsidP="009D5F34">
            <w:pPr>
              <w:numPr>
                <w:ilvl w:val="0"/>
                <w:numId w:val="153"/>
              </w:numPr>
              <w:spacing w:before="120" w:after="120"/>
              <w:jc w:val="both"/>
              <w:rPr>
                <w:lang w:val="en-GB"/>
              </w:rPr>
            </w:pPr>
            <w:r w:rsidRPr="00AD50CD">
              <w:rPr>
                <w:b/>
                <w:lang w:val="en-GB"/>
              </w:rPr>
              <w:lastRenderedPageBreak/>
              <w:t>“Personnel”</w:t>
            </w:r>
            <w:r w:rsidRPr="00AD50CD">
              <w:rPr>
                <w:lang w:val="en-GB"/>
              </w:rPr>
              <w:t xml:space="preserve"> means professionals and support staff provided by the Bidder or by any Sub-Bidder and assigned to perform the Services or any part thereof; and “Key Personnel” means the Personnel referred to in </w:t>
            </w:r>
            <w:r w:rsidRPr="00AD50CD">
              <w:rPr>
                <w:b/>
                <w:lang w:val="en-GB"/>
              </w:rPr>
              <w:t>GCC Sub Clause 24.1</w:t>
            </w:r>
          </w:p>
          <w:p w:rsidR="00BB3A58" w:rsidRPr="00AD50CD" w:rsidRDefault="00BB3A58" w:rsidP="009D5F34">
            <w:pPr>
              <w:numPr>
                <w:ilvl w:val="0"/>
                <w:numId w:val="153"/>
              </w:numPr>
              <w:spacing w:before="120" w:after="120"/>
              <w:jc w:val="both"/>
              <w:rPr>
                <w:lang w:val="en-GB"/>
              </w:rPr>
            </w:pPr>
            <w:r w:rsidRPr="00AD50CD">
              <w:rPr>
                <w:b/>
              </w:rPr>
              <w:t xml:space="preserve">“Reimbursable expenses” </w:t>
            </w:r>
            <w:r w:rsidRPr="00AD50CD">
              <w:t xml:space="preserve">means all assignment-related costs other than Bidder’s remuneration. </w:t>
            </w:r>
          </w:p>
          <w:p w:rsidR="00BB3A58" w:rsidRPr="00AD50CD" w:rsidRDefault="00BB3A58" w:rsidP="009D5F34">
            <w:pPr>
              <w:numPr>
                <w:ilvl w:val="0"/>
                <w:numId w:val="153"/>
              </w:numPr>
              <w:spacing w:before="120" w:after="120"/>
              <w:jc w:val="both"/>
              <w:rPr>
                <w:lang w:val="en-GB"/>
              </w:rPr>
            </w:pPr>
            <w:r w:rsidRPr="00AD50CD">
              <w:rPr>
                <w:b/>
              </w:rPr>
              <w:t xml:space="preserve">“Remuneration” </w:t>
            </w:r>
            <w:r w:rsidRPr="00AD50CD">
              <w:t>means all costs related to payments of fees to the Bidder for the time spent by the professional and other staff on assignment related activities.</w:t>
            </w:r>
          </w:p>
          <w:p w:rsidR="00BB3A58" w:rsidRPr="00AD50CD" w:rsidRDefault="00BB3A58" w:rsidP="009D5F34">
            <w:pPr>
              <w:numPr>
                <w:ilvl w:val="0"/>
                <w:numId w:val="153"/>
              </w:numPr>
              <w:spacing w:before="120" w:after="120"/>
              <w:jc w:val="both"/>
              <w:rPr>
                <w:lang w:val="en-GB"/>
              </w:rPr>
            </w:pPr>
            <w:r w:rsidRPr="00AD50CD">
              <w:rPr>
                <w:b/>
              </w:rPr>
              <w:t>PCC”</w:t>
            </w:r>
            <w:r w:rsidRPr="00AD50CD">
              <w:t xml:space="preserve"> means the Particular Conditions of Contract.</w:t>
            </w:r>
          </w:p>
          <w:p w:rsidR="00BB3A58" w:rsidRPr="00AD50CD" w:rsidRDefault="00BB3A58" w:rsidP="009D5F34">
            <w:pPr>
              <w:numPr>
                <w:ilvl w:val="0"/>
                <w:numId w:val="153"/>
              </w:numPr>
              <w:spacing w:before="120" w:after="120"/>
              <w:jc w:val="both"/>
              <w:rPr>
                <w:lang w:val="en-GB"/>
              </w:rPr>
            </w:pPr>
            <w:r w:rsidRPr="00AD50CD">
              <w:rPr>
                <w:b/>
              </w:rPr>
              <w:t>“Services”</w:t>
            </w:r>
            <w:r w:rsidRPr="00AD50CD">
              <w:t xml:space="preserve"> means the tasks or activities to be performed and the services to be provided by the Bidder pursuant to the Contract Agreement.</w:t>
            </w:r>
          </w:p>
          <w:p w:rsidR="00BB3A58" w:rsidRPr="00AD50CD" w:rsidRDefault="00BB3A58" w:rsidP="009D5F34">
            <w:pPr>
              <w:numPr>
                <w:ilvl w:val="0"/>
                <w:numId w:val="153"/>
              </w:numPr>
              <w:spacing w:before="120" w:after="120"/>
              <w:jc w:val="both"/>
              <w:rPr>
                <w:lang w:val="en-GB"/>
              </w:rPr>
            </w:pPr>
            <w:r w:rsidRPr="00AD50CD">
              <w:rPr>
                <w:b/>
              </w:rPr>
              <w:t>“Sub-Bidder”</w:t>
            </w:r>
            <w:r w:rsidRPr="00AD50CD">
              <w:t xml:space="preserve"> means any person or entity to whom/which the Bidder subcontracts any part of the Services.</w:t>
            </w:r>
          </w:p>
          <w:p w:rsidR="00BB3A58" w:rsidRPr="00AD50CD" w:rsidRDefault="00BB3A58" w:rsidP="009D5F34">
            <w:pPr>
              <w:numPr>
                <w:ilvl w:val="0"/>
                <w:numId w:val="153"/>
              </w:numPr>
              <w:spacing w:before="120" w:after="120"/>
              <w:jc w:val="both"/>
              <w:rPr>
                <w:lang w:val="en-GB"/>
              </w:rPr>
            </w:pPr>
            <w:r w:rsidRPr="00AD50CD">
              <w:rPr>
                <w:b/>
              </w:rPr>
              <w:t>“Third Party”</w:t>
            </w:r>
            <w:r w:rsidRPr="00AD50CD">
              <w:t xml:space="preserve"> means any person or entity other than the Government, the Client, the Bidder</w:t>
            </w:r>
            <w:r w:rsidRPr="00AD50CD">
              <w:rPr>
                <w:b/>
              </w:rPr>
              <w:t xml:space="preserve"> </w:t>
            </w:r>
            <w:r w:rsidRPr="00AD50CD">
              <w:t>or a Sub-Bidder.</w:t>
            </w:r>
          </w:p>
          <w:p w:rsidR="00BB3A58" w:rsidRPr="00AD50CD" w:rsidRDefault="00BB3A58" w:rsidP="009D5F34">
            <w:pPr>
              <w:numPr>
                <w:ilvl w:val="0"/>
                <w:numId w:val="153"/>
              </w:numPr>
              <w:spacing w:before="120" w:after="120"/>
              <w:jc w:val="both"/>
              <w:rPr>
                <w:lang w:val="en-GB"/>
              </w:rPr>
            </w:pPr>
            <w:r w:rsidRPr="00AD50CD">
              <w:rPr>
                <w:b/>
              </w:rPr>
              <w:t>“Writing”</w:t>
            </w:r>
            <w:r w:rsidRPr="00AD50CD">
              <w:t xml:space="preserve"> means communication written by hand or machine duly signed and includes properly authenticated messages by facsimile or electronic mail.</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AD50CD">
              <w:rPr>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tcPr>
          <w:p w:rsidR="00BB3A58" w:rsidRPr="00AD50CD" w:rsidRDefault="00BB3A58" w:rsidP="009D5F34">
            <w:pPr>
              <w:numPr>
                <w:ilvl w:val="1"/>
                <w:numId w:val="80"/>
              </w:numPr>
              <w:tabs>
                <w:tab w:val="clear" w:pos="4248"/>
              </w:tabs>
              <w:spacing w:before="120" w:after="120"/>
              <w:ind w:left="570" w:hanging="570"/>
              <w:jc w:val="both"/>
              <w:rPr>
                <w:lang w:val="en-GB"/>
              </w:rPr>
            </w:pPr>
            <w:r w:rsidRPr="00AD50CD">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AD50CD" w:rsidRPr="00AD50CD" w:rsidTr="007A3F71">
        <w:trPr>
          <w:gridBefore w:val="1"/>
          <w:wBefore w:w="144" w:type="dxa"/>
          <w:trHeight w:val="1260"/>
        </w:trPr>
        <w:tc>
          <w:tcPr>
            <w:tcW w:w="2376" w:type="dxa"/>
          </w:tcPr>
          <w:p w:rsidR="00BB3A58" w:rsidRPr="00AD50CD" w:rsidRDefault="00BB3A58" w:rsidP="009D5F34">
            <w:pPr>
              <w:pStyle w:val="Heading3"/>
              <w:numPr>
                <w:ilvl w:val="0"/>
                <w:numId w:val="44"/>
              </w:numPr>
              <w:spacing w:before="120" w:after="120"/>
              <w:jc w:val="both"/>
              <w:rPr>
                <w:b/>
              </w:rPr>
            </w:pPr>
            <w:bookmarkStart w:id="1566" w:name="_Toc477264252"/>
            <w:r w:rsidRPr="00AD50CD">
              <w:rPr>
                <w:b/>
              </w:rPr>
              <w:t>Communications and Notices</w:t>
            </w:r>
            <w:bookmarkEnd w:id="1566"/>
          </w:p>
        </w:tc>
        <w:tc>
          <w:tcPr>
            <w:tcW w:w="7974" w:type="dxa"/>
            <w:gridSpan w:val="2"/>
          </w:tcPr>
          <w:p w:rsidR="00BB3A58" w:rsidRPr="00AD50CD" w:rsidRDefault="00BB3A58" w:rsidP="009D5F34">
            <w:pPr>
              <w:numPr>
                <w:ilvl w:val="0"/>
                <w:numId w:val="75"/>
              </w:numPr>
              <w:spacing w:before="120" w:after="120"/>
              <w:jc w:val="both"/>
              <w:rPr>
                <w:lang w:val="en-GB"/>
              </w:rPr>
            </w:pPr>
            <w:r w:rsidRPr="00AD50CD">
              <w:rPr>
                <w:lang w:val="en-GB"/>
              </w:rPr>
              <w:t>Communications between Parties</w:t>
            </w:r>
            <w:r w:rsidRPr="00AD50CD">
              <w:t xml:space="preserve"> (notice, request or consent required or permitted to be given or made by one party to the other) pursuant to the Contract shall be in writing to the address as specified in the PCC.</w:t>
            </w:r>
          </w:p>
        </w:tc>
      </w:tr>
      <w:tr w:rsidR="00AD50CD" w:rsidRPr="00AD50CD" w:rsidTr="007A3F71">
        <w:trPr>
          <w:gridBefore w:val="1"/>
          <w:wBefore w:w="144" w:type="dxa"/>
        </w:trPr>
        <w:tc>
          <w:tcPr>
            <w:tcW w:w="2376" w:type="dxa"/>
          </w:tcPr>
          <w:p w:rsidR="00BB3A58" w:rsidRPr="00AD50CD" w:rsidRDefault="00BB3A58" w:rsidP="009D5F34">
            <w:pPr>
              <w:spacing w:before="120" w:after="120"/>
              <w:jc w:val="both"/>
              <w:rPr>
                <w:b/>
              </w:rPr>
            </w:pPr>
          </w:p>
        </w:tc>
        <w:tc>
          <w:tcPr>
            <w:tcW w:w="7974" w:type="dxa"/>
            <w:gridSpan w:val="2"/>
          </w:tcPr>
          <w:p w:rsidR="00BB3A58" w:rsidRPr="00AD50CD" w:rsidRDefault="00BB3A58" w:rsidP="009D5F34">
            <w:pPr>
              <w:numPr>
                <w:ilvl w:val="0"/>
                <w:numId w:val="75"/>
              </w:numPr>
              <w:spacing w:before="120" w:after="120"/>
              <w:jc w:val="both"/>
              <w:rPr>
                <w:lang w:val="en-GB"/>
              </w:rPr>
            </w:pPr>
            <w:r w:rsidRPr="00AD50CD">
              <w:t>A notice shall be effective when delivered or on the notice’s effective date, whichever is later.</w:t>
            </w:r>
          </w:p>
        </w:tc>
      </w:tr>
      <w:tr w:rsidR="00AD50CD" w:rsidRPr="00AD50CD" w:rsidTr="007A3F71">
        <w:trPr>
          <w:gridBefore w:val="1"/>
          <w:wBefore w:w="144" w:type="dxa"/>
          <w:trHeight w:val="818"/>
        </w:trPr>
        <w:tc>
          <w:tcPr>
            <w:tcW w:w="2376" w:type="dxa"/>
          </w:tcPr>
          <w:p w:rsidR="00BB3A58" w:rsidRPr="00AD50CD" w:rsidRDefault="00BB3A58" w:rsidP="009D5F34">
            <w:pPr>
              <w:spacing w:before="120" w:after="120"/>
              <w:jc w:val="both"/>
              <w:rPr>
                <w:b/>
              </w:rPr>
            </w:pPr>
          </w:p>
        </w:tc>
        <w:tc>
          <w:tcPr>
            <w:tcW w:w="7974" w:type="dxa"/>
            <w:gridSpan w:val="2"/>
          </w:tcPr>
          <w:p w:rsidR="00BB3A58" w:rsidRPr="00AD50CD" w:rsidRDefault="00BB3A58" w:rsidP="009D5F34">
            <w:pPr>
              <w:numPr>
                <w:ilvl w:val="0"/>
                <w:numId w:val="75"/>
              </w:numPr>
              <w:spacing w:before="120" w:after="120"/>
              <w:jc w:val="both"/>
              <w:rPr>
                <w:lang w:val="en-GB"/>
              </w:rPr>
            </w:pPr>
            <w:r w:rsidRPr="00AD50CD">
              <w:t>A  Party may change its address for notice hereunder by giving the other Party notice of such change to the address.</w:t>
            </w:r>
          </w:p>
        </w:tc>
      </w:tr>
      <w:tr w:rsidR="00AD50CD" w:rsidRPr="00AD50CD" w:rsidTr="007A3F71">
        <w:trPr>
          <w:gridBefore w:val="1"/>
          <w:wBefore w:w="144" w:type="dxa"/>
          <w:trHeight w:val="540"/>
        </w:trPr>
        <w:tc>
          <w:tcPr>
            <w:tcW w:w="2376" w:type="dxa"/>
          </w:tcPr>
          <w:p w:rsidR="00BB3A58" w:rsidRPr="00AD50CD" w:rsidRDefault="00BB3A58" w:rsidP="009D5F34">
            <w:pPr>
              <w:pStyle w:val="Heading3"/>
              <w:numPr>
                <w:ilvl w:val="0"/>
                <w:numId w:val="44"/>
              </w:numPr>
              <w:spacing w:before="120" w:after="120"/>
              <w:jc w:val="both"/>
              <w:rPr>
                <w:b/>
              </w:rPr>
            </w:pPr>
            <w:bookmarkStart w:id="1567" w:name="_Toc477264253"/>
            <w:r w:rsidRPr="00AD50CD">
              <w:rPr>
                <w:b/>
              </w:rPr>
              <w:t>Governing Law</w:t>
            </w:r>
            <w:bookmarkEnd w:id="1567"/>
          </w:p>
        </w:tc>
        <w:tc>
          <w:tcPr>
            <w:tcW w:w="7974" w:type="dxa"/>
            <w:gridSpan w:val="2"/>
          </w:tcPr>
          <w:p w:rsidR="00BB3A58" w:rsidRPr="00AD50CD" w:rsidRDefault="00BB3A58" w:rsidP="009D5F34">
            <w:pPr>
              <w:numPr>
                <w:ilvl w:val="0"/>
                <w:numId w:val="76"/>
              </w:numPr>
              <w:spacing w:before="120" w:after="120"/>
              <w:jc w:val="both"/>
            </w:pPr>
            <w:r w:rsidRPr="00AD50CD">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AD50CD">
                  <w:rPr>
                    <w:lang w:val="en-GB"/>
                  </w:rPr>
                  <w:t>Bangladesh</w:t>
                </w:r>
              </w:smartTag>
            </w:smartTag>
            <w:r w:rsidRPr="00AD50CD">
              <w:rPr>
                <w:lang w:val="en-GB"/>
              </w:rPr>
              <w:t>.</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568" w:name="_Toc477264254"/>
            <w:r w:rsidRPr="00AD50CD">
              <w:rPr>
                <w:b/>
              </w:rPr>
              <w:t>Governing Language</w:t>
            </w:r>
            <w:bookmarkEnd w:id="1568"/>
          </w:p>
        </w:tc>
        <w:tc>
          <w:tcPr>
            <w:tcW w:w="7974" w:type="dxa"/>
            <w:gridSpan w:val="2"/>
          </w:tcPr>
          <w:p w:rsidR="00BB3A58" w:rsidRPr="00AD50CD" w:rsidRDefault="00BB3A58" w:rsidP="009D5F34">
            <w:pPr>
              <w:numPr>
                <w:ilvl w:val="0"/>
                <w:numId w:val="77"/>
              </w:numPr>
              <w:spacing w:before="120" w:after="120"/>
              <w:jc w:val="both"/>
              <w:rPr>
                <w:lang w:val="en-GB"/>
              </w:rPr>
            </w:pPr>
            <w:r w:rsidRPr="00AD50CD">
              <w:rPr>
                <w:lang w:val="en-GB"/>
              </w:rPr>
              <w:t xml:space="preserve">The Contract shall be written in </w:t>
            </w:r>
            <w:r w:rsidRPr="00AD50CD">
              <w:rPr>
                <w:b/>
                <w:lang w:val="en-GB"/>
              </w:rPr>
              <w:t>English</w:t>
            </w:r>
            <w:r w:rsidRPr="00AD50CD">
              <w:rPr>
                <w:lang w:val="en-GB"/>
              </w:rPr>
              <w:t xml:space="preserve">. All correspondences and documents relating to the Contract may be written in English or </w:t>
            </w:r>
            <w:r w:rsidRPr="00AD50CD">
              <w:rPr>
                <w:b/>
                <w:i/>
                <w:lang w:val="en-GB"/>
              </w:rPr>
              <w:t>Bangla</w:t>
            </w:r>
            <w:r w:rsidRPr="00AD50CD">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AD50CD" w:rsidRPr="00AD50CD" w:rsidTr="007A3F71">
        <w:trPr>
          <w:gridBefore w:val="1"/>
          <w:wBefore w:w="144" w:type="dxa"/>
          <w:trHeight w:val="935"/>
        </w:trPr>
        <w:tc>
          <w:tcPr>
            <w:tcW w:w="2376" w:type="dxa"/>
          </w:tcPr>
          <w:p w:rsidR="00BB3A58" w:rsidRPr="00AD50CD" w:rsidRDefault="00BB3A58" w:rsidP="009D5F34">
            <w:pPr>
              <w:spacing w:before="120" w:after="120"/>
              <w:jc w:val="both"/>
              <w:rPr>
                <w:b/>
              </w:rPr>
            </w:pPr>
          </w:p>
        </w:tc>
        <w:tc>
          <w:tcPr>
            <w:tcW w:w="7974" w:type="dxa"/>
            <w:gridSpan w:val="2"/>
          </w:tcPr>
          <w:p w:rsidR="00BB3A58" w:rsidRPr="00AD50CD" w:rsidRDefault="00BB3A58" w:rsidP="009D5F34">
            <w:pPr>
              <w:numPr>
                <w:ilvl w:val="0"/>
                <w:numId w:val="77"/>
              </w:numPr>
              <w:spacing w:before="120" w:after="120"/>
              <w:jc w:val="both"/>
              <w:rPr>
                <w:lang w:val="en-GB"/>
              </w:rPr>
            </w:pPr>
            <w:r w:rsidRPr="00AD50CD">
              <w:rPr>
                <w:lang w:val="en-GB"/>
              </w:rPr>
              <w:t>The Bidder shall bear all costs of translation to the governing language and all risks of the accuracy of such translation.</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AD50CD">
              <w:rPr>
                <w:b/>
              </w:rPr>
              <w:lastRenderedPageBreak/>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tcPr>
          <w:p w:rsidR="00BB3A58" w:rsidRPr="00AD50CD" w:rsidRDefault="00BB3A58" w:rsidP="009D5F34">
            <w:pPr>
              <w:numPr>
                <w:ilvl w:val="0"/>
                <w:numId w:val="35"/>
              </w:numPr>
              <w:spacing w:before="120" w:after="120"/>
              <w:jc w:val="both"/>
              <w:rPr>
                <w:lang w:val="en-GB"/>
              </w:rPr>
            </w:pPr>
            <w:r w:rsidRPr="00AD50CD">
              <w:rPr>
                <w:lang w:val="en-GB"/>
              </w:rPr>
              <w:t>The following documents forming the Contract shall be interpreted in the order of priority:</w:t>
            </w:r>
          </w:p>
          <w:p w:rsidR="00BB3A58" w:rsidRPr="00AD50CD" w:rsidRDefault="00BB3A58" w:rsidP="009D5F34">
            <w:pPr>
              <w:numPr>
                <w:ilvl w:val="0"/>
                <w:numId w:val="21"/>
              </w:numPr>
              <w:tabs>
                <w:tab w:val="clear" w:pos="864"/>
              </w:tabs>
              <w:spacing w:before="120" w:after="120"/>
              <w:ind w:left="1212" w:hanging="600"/>
              <w:jc w:val="both"/>
              <w:rPr>
                <w:lang w:val="en-GB"/>
              </w:rPr>
            </w:pPr>
            <w:r w:rsidRPr="00AD50CD">
              <w:rPr>
                <w:lang w:val="en-GB"/>
              </w:rPr>
              <w:t xml:space="preserve">the Contract Agreement; </w:t>
            </w:r>
          </w:p>
          <w:p w:rsidR="00BB3A58" w:rsidRPr="00AD50CD" w:rsidRDefault="00BB3A58" w:rsidP="009D5F34">
            <w:pPr>
              <w:numPr>
                <w:ilvl w:val="0"/>
                <w:numId w:val="21"/>
              </w:numPr>
              <w:tabs>
                <w:tab w:val="left" w:pos="432"/>
              </w:tabs>
              <w:spacing w:before="120" w:after="120"/>
              <w:ind w:left="1212" w:hanging="600"/>
              <w:jc w:val="both"/>
              <w:rPr>
                <w:lang w:val="en-GB"/>
              </w:rPr>
            </w:pPr>
            <w:r w:rsidRPr="00AD50CD">
              <w:rPr>
                <w:lang w:val="en-GB"/>
              </w:rPr>
              <w:t xml:space="preserve">the Particular Conditions of Contract (PCC); </w:t>
            </w:r>
          </w:p>
          <w:p w:rsidR="00BB3A58" w:rsidRPr="00AD50CD" w:rsidRDefault="00BB3A58" w:rsidP="009D5F34">
            <w:pPr>
              <w:numPr>
                <w:ilvl w:val="0"/>
                <w:numId w:val="21"/>
              </w:numPr>
              <w:tabs>
                <w:tab w:val="left" w:pos="432"/>
              </w:tabs>
              <w:spacing w:before="120" w:after="120"/>
              <w:ind w:left="1212" w:hanging="600"/>
              <w:jc w:val="both"/>
              <w:rPr>
                <w:lang w:val="en-GB"/>
              </w:rPr>
            </w:pPr>
            <w:r w:rsidRPr="00AD50CD">
              <w:rPr>
                <w:lang w:val="en-GB"/>
              </w:rPr>
              <w:t xml:space="preserve">the General Conditions of Contract (GCC); </w:t>
            </w:r>
          </w:p>
          <w:p w:rsidR="00BB3A58" w:rsidRPr="00AD50CD" w:rsidRDefault="00BB3A58" w:rsidP="009D5F34">
            <w:pPr>
              <w:numPr>
                <w:ilvl w:val="0"/>
                <w:numId w:val="21"/>
              </w:numPr>
              <w:tabs>
                <w:tab w:val="left" w:pos="432"/>
              </w:tabs>
              <w:spacing w:before="120" w:after="120"/>
              <w:ind w:left="1212" w:hanging="600"/>
              <w:jc w:val="both"/>
              <w:rPr>
                <w:lang w:val="en-GB"/>
              </w:rPr>
            </w:pPr>
            <w:r w:rsidRPr="00AD50CD">
              <w:rPr>
                <w:lang w:val="en-GB"/>
              </w:rPr>
              <w:t>the Appendix (1 to 7); and</w:t>
            </w:r>
          </w:p>
          <w:p w:rsidR="00BB3A58" w:rsidRPr="00AD50CD" w:rsidRDefault="00BB3A58" w:rsidP="009D5F34">
            <w:pPr>
              <w:numPr>
                <w:ilvl w:val="0"/>
                <w:numId w:val="21"/>
              </w:numPr>
              <w:tabs>
                <w:tab w:val="left" w:pos="432"/>
              </w:tabs>
              <w:spacing w:before="120" w:after="120"/>
              <w:ind w:left="1212" w:hanging="600"/>
              <w:jc w:val="both"/>
              <w:rPr>
                <w:lang w:val="en-GB"/>
              </w:rPr>
            </w:pPr>
            <w:r w:rsidRPr="00AD50CD">
              <w:rPr>
                <w:lang w:val="en-GB"/>
              </w:rPr>
              <w:t>any other documents as specified in the PCC forming part of the Contract. 0</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33" w:name="_Toc235351161"/>
            <w:bookmarkStart w:id="1634" w:name="_Toc477264256"/>
            <w:r w:rsidRPr="00AD50CD">
              <w:rPr>
                <w:b/>
              </w:rPr>
              <w:t>Assignment</w:t>
            </w:r>
            <w:bookmarkEnd w:id="1633"/>
            <w:bookmarkEnd w:id="1634"/>
          </w:p>
        </w:tc>
        <w:tc>
          <w:tcPr>
            <w:tcW w:w="7974" w:type="dxa"/>
            <w:gridSpan w:val="2"/>
          </w:tcPr>
          <w:p w:rsidR="00BB3A58" w:rsidRPr="00AD50CD" w:rsidRDefault="00BB3A58" w:rsidP="009D5F34">
            <w:pPr>
              <w:numPr>
                <w:ilvl w:val="1"/>
                <w:numId w:val="81"/>
              </w:numPr>
              <w:tabs>
                <w:tab w:val="clear" w:pos="1728"/>
              </w:tabs>
              <w:spacing w:before="120" w:after="120"/>
              <w:ind w:left="612" w:hanging="612"/>
              <w:jc w:val="both"/>
              <w:rPr>
                <w:lang w:val="en-GB"/>
              </w:rPr>
            </w:pPr>
            <w:r w:rsidRPr="00AD50CD">
              <w:rPr>
                <w:lang w:val="en-GB"/>
              </w:rPr>
              <w:t>Neither the Client nor the Bidder shall assign, in whole or in part, their obligations under this Contract; except with prior written approval of the Client.</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35" w:name="_Toc477264257"/>
            <w:r w:rsidRPr="00AD50CD">
              <w:rPr>
                <w:b/>
                <w:lang w:val="en-GB"/>
              </w:rPr>
              <w:t>Eligible Services</w:t>
            </w:r>
            <w:bookmarkEnd w:id="1635"/>
          </w:p>
        </w:tc>
        <w:tc>
          <w:tcPr>
            <w:tcW w:w="7974" w:type="dxa"/>
            <w:gridSpan w:val="2"/>
          </w:tcPr>
          <w:p w:rsidR="00BB3A58" w:rsidRPr="00AD50CD" w:rsidRDefault="00BB3A58" w:rsidP="009D5F34">
            <w:pPr>
              <w:numPr>
                <w:ilvl w:val="1"/>
                <w:numId w:val="27"/>
              </w:numPr>
              <w:spacing w:before="120" w:after="120"/>
              <w:jc w:val="both"/>
              <w:rPr>
                <w:lang w:val="en-GB"/>
              </w:rPr>
            </w:pPr>
            <w:r w:rsidRPr="00AD50CD">
              <w:rPr>
                <w:lang w:val="en-GB"/>
              </w:rPr>
              <w:t>All materials, equipment, plant, and supplies used by the Bidder and services supplied under the Contract shall have their origin in the countries, except those as specified in the PCC.</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36" w:name="_Toc49159620"/>
            <w:bookmarkStart w:id="1637" w:name="_Toc49159807"/>
            <w:bookmarkStart w:id="1638" w:name="_Toc67815091"/>
            <w:bookmarkStart w:id="1639" w:name="_Toc86025517"/>
            <w:bookmarkStart w:id="1640" w:name="_Toc235351163"/>
            <w:bookmarkStart w:id="1641" w:name="_Toc477264258"/>
            <w:r w:rsidRPr="00AD50CD">
              <w:rPr>
                <w:b/>
              </w:rPr>
              <w:t>Contractual Ethics</w:t>
            </w:r>
            <w:bookmarkEnd w:id="1636"/>
            <w:bookmarkEnd w:id="1637"/>
            <w:bookmarkEnd w:id="1638"/>
            <w:bookmarkEnd w:id="1639"/>
            <w:bookmarkEnd w:id="1640"/>
            <w:bookmarkEnd w:id="1641"/>
          </w:p>
        </w:tc>
        <w:tc>
          <w:tcPr>
            <w:tcW w:w="7974" w:type="dxa"/>
            <w:gridSpan w:val="2"/>
          </w:tcPr>
          <w:p w:rsidR="00BB3A58" w:rsidRPr="00AD50CD" w:rsidRDefault="00BB3A58" w:rsidP="009D5F34">
            <w:pPr>
              <w:numPr>
                <w:ilvl w:val="6"/>
                <w:numId w:val="25"/>
              </w:numPr>
              <w:tabs>
                <w:tab w:val="clear" w:pos="5328"/>
              </w:tabs>
              <w:spacing w:before="120" w:after="120"/>
              <w:ind w:left="612"/>
              <w:jc w:val="both"/>
              <w:rPr>
                <w:lang w:val="en-GB"/>
              </w:rPr>
            </w:pPr>
            <w:r w:rsidRPr="00AD50CD">
              <w:rPr>
                <w:lang w:val="en-GB"/>
              </w:rPr>
              <w:t>No fees, gratuities, rebates, gifts, commissions or other payments, other than those shown in the Proposal or the contract, shall have been given or received in connection with the selection process or in the Contract execution.</w:t>
            </w:r>
          </w:p>
        </w:tc>
      </w:tr>
      <w:tr w:rsidR="00AD50CD" w:rsidRPr="00AD50CD" w:rsidTr="007A3F71">
        <w:trPr>
          <w:gridBefore w:val="1"/>
          <w:wBefore w:w="144" w:type="dxa"/>
          <w:trHeight w:val="1143"/>
        </w:trPr>
        <w:tc>
          <w:tcPr>
            <w:tcW w:w="2376" w:type="dxa"/>
          </w:tcPr>
          <w:p w:rsidR="00BB3A58" w:rsidRPr="00AD50CD" w:rsidRDefault="00BB3A58" w:rsidP="009D5F34">
            <w:pPr>
              <w:pStyle w:val="Heading3"/>
              <w:numPr>
                <w:ilvl w:val="0"/>
                <w:numId w:val="44"/>
              </w:numPr>
              <w:spacing w:before="120" w:after="120"/>
              <w:jc w:val="both"/>
              <w:rPr>
                <w:b/>
              </w:rPr>
            </w:pPr>
            <w:bookmarkStart w:id="1642" w:name="_Toc67815092"/>
            <w:bookmarkStart w:id="1643" w:name="_Toc86025518"/>
            <w:bookmarkStart w:id="1644" w:name="_Toc235351164"/>
            <w:bookmarkStart w:id="1645" w:name="_Toc477264259"/>
            <w:r w:rsidRPr="00AD50CD">
              <w:rPr>
                <w:b/>
              </w:rPr>
              <w:t>Joint Venture, Consortium or Association</w:t>
            </w:r>
            <w:bookmarkEnd w:id="1642"/>
            <w:r w:rsidRPr="00AD50CD">
              <w:rPr>
                <w:b/>
              </w:rPr>
              <w:t xml:space="preserve"> (JVCA</w:t>
            </w:r>
            <w:bookmarkEnd w:id="1643"/>
            <w:bookmarkEnd w:id="1644"/>
            <w:r w:rsidRPr="00AD50CD">
              <w:rPr>
                <w:b/>
              </w:rPr>
              <w:t>)</w:t>
            </w:r>
            <w:bookmarkEnd w:id="1645"/>
          </w:p>
        </w:tc>
        <w:tc>
          <w:tcPr>
            <w:tcW w:w="7974" w:type="dxa"/>
            <w:gridSpan w:val="2"/>
          </w:tcPr>
          <w:p w:rsidR="00BB3A58" w:rsidRPr="00AD50CD" w:rsidRDefault="00BB3A58" w:rsidP="009D5F34">
            <w:pPr>
              <w:numPr>
                <w:ilvl w:val="8"/>
                <w:numId w:val="26"/>
              </w:numPr>
              <w:tabs>
                <w:tab w:val="clear" w:pos="720"/>
              </w:tabs>
              <w:spacing w:before="120" w:after="120"/>
              <w:ind w:left="619" w:hanging="619"/>
              <w:jc w:val="both"/>
              <w:rPr>
                <w:lang w:val="en-GB"/>
              </w:rPr>
            </w:pPr>
            <w:r w:rsidRPr="00AD50CD">
              <w:rPr>
                <w:lang w:val="en-GB"/>
              </w:rPr>
              <w:t>If the Bidder is a Joint Venture all of the parties shall sign the Contract Agreement.</w:t>
            </w:r>
          </w:p>
          <w:p w:rsidR="00BB3A58" w:rsidRPr="00AD50CD" w:rsidRDefault="00BB3A58" w:rsidP="009D5F34">
            <w:pPr>
              <w:spacing w:before="120" w:after="120"/>
              <w:jc w:val="both"/>
              <w:rPr>
                <w:lang w:val="en-GB"/>
              </w:rPr>
            </w:pPr>
          </w:p>
        </w:tc>
      </w:tr>
      <w:tr w:rsidR="00AD50CD" w:rsidRPr="00AD50CD" w:rsidTr="007A3F71">
        <w:trPr>
          <w:gridBefore w:val="1"/>
          <w:wBefore w:w="144" w:type="dxa"/>
          <w:trHeight w:val="1152"/>
        </w:trPr>
        <w:tc>
          <w:tcPr>
            <w:tcW w:w="2376" w:type="dxa"/>
          </w:tcPr>
          <w:p w:rsidR="00BB3A58" w:rsidRPr="00AD50CD" w:rsidRDefault="00BB3A58" w:rsidP="009D5F34">
            <w:pPr>
              <w:pStyle w:val="Heading3"/>
              <w:spacing w:before="120" w:after="120"/>
              <w:jc w:val="both"/>
              <w:rPr>
                <w:b/>
                <w:highlight w:val="yellow"/>
              </w:rPr>
            </w:pPr>
          </w:p>
        </w:tc>
        <w:tc>
          <w:tcPr>
            <w:tcW w:w="7974" w:type="dxa"/>
            <w:gridSpan w:val="2"/>
          </w:tcPr>
          <w:p w:rsidR="00BB3A58" w:rsidRPr="00AD50CD" w:rsidRDefault="00BB3A58" w:rsidP="009D5F34">
            <w:pPr>
              <w:numPr>
                <w:ilvl w:val="8"/>
                <w:numId w:val="26"/>
              </w:numPr>
              <w:tabs>
                <w:tab w:val="clear" w:pos="720"/>
              </w:tabs>
              <w:spacing w:before="120" w:after="120"/>
              <w:ind w:left="619" w:hanging="619"/>
              <w:jc w:val="both"/>
              <w:rPr>
                <w:lang w:val="en-GB"/>
              </w:rPr>
            </w:pPr>
            <w:r w:rsidRPr="00AD50CD">
              <w:t xml:space="preserve">Each </w:t>
            </w:r>
            <w:r w:rsidRPr="00AD50CD">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AD50CD">
              <w:t xml:space="preserve">  </w:t>
            </w:r>
          </w:p>
        </w:tc>
      </w:tr>
      <w:tr w:rsidR="00AD50CD" w:rsidRPr="00AD50CD" w:rsidTr="007A3F71">
        <w:trPr>
          <w:gridBefore w:val="1"/>
          <w:wBefore w:w="144" w:type="dxa"/>
        </w:trPr>
        <w:tc>
          <w:tcPr>
            <w:tcW w:w="2376" w:type="dxa"/>
          </w:tcPr>
          <w:p w:rsidR="00BB3A58" w:rsidRPr="00AD50CD" w:rsidRDefault="00BB3A58" w:rsidP="009D5F34">
            <w:pPr>
              <w:pStyle w:val="Heading3"/>
              <w:spacing w:before="120" w:after="120"/>
              <w:jc w:val="both"/>
              <w:rPr>
                <w:b/>
              </w:rPr>
            </w:pPr>
          </w:p>
        </w:tc>
        <w:tc>
          <w:tcPr>
            <w:tcW w:w="7974" w:type="dxa"/>
            <w:gridSpan w:val="2"/>
          </w:tcPr>
          <w:p w:rsidR="00BB3A58" w:rsidRPr="00AD50CD" w:rsidRDefault="00BB3A58" w:rsidP="009D5F34">
            <w:pPr>
              <w:numPr>
                <w:ilvl w:val="8"/>
                <w:numId w:val="26"/>
              </w:numPr>
              <w:tabs>
                <w:tab w:val="clear" w:pos="720"/>
              </w:tabs>
              <w:spacing w:before="120" w:after="120"/>
              <w:ind w:left="619" w:hanging="619"/>
              <w:jc w:val="both"/>
              <w:rPr>
                <w:lang w:val="en-GB"/>
              </w:rPr>
            </w:pPr>
            <w:r w:rsidRPr="00AD50CD">
              <w:rPr>
                <w:lang w:val="en-GB"/>
              </w:rPr>
              <w:t>The composition or the constitution of the Joint Venture shall not be altered without the prior approval of the Client.</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46" w:name="_Toc235351165"/>
            <w:bookmarkStart w:id="1647" w:name="_Toc477264260"/>
            <w:r w:rsidRPr="00AD50CD">
              <w:rPr>
                <w:b/>
              </w:rPr>
              <w:t>Authority of Member in Charge</w:t>
            </w:r>
            <w:bookmarkEnd w:id="1646"/>
            <w:bookmarkEnd w:id="1647"/>
          </w:p>
        </w:tc>
        <w:tc>
          <w:tcPr>
            <w:tcW w:w="7974" w:type="dxa"/>
            <w:gridSpan w:val="2"/>
          </w:tcPr>
          <w:p w:rsidR="00BB3A58" w:rsidRPr="00AD50CD" w:rsidRDefault="00BB3A58" w:rsidP="009D5F34">
            <w:pPr>
              <w:numPr>
                <w:ilvl w:val="1"/>
                <w:numId w:val="74"/>
              </w:numPr>
              <w:tabs>
                <w:tab w:val="clear" w:pos="1800"/>
              </w:tabs>
              <w:spacing w:before="120" w:after="120"/>
              <w:ind w:left="612" w:hanging="600"/>
              <w:jc w:val="both"/>
              <w:rPr>
                <w:lang w:val="en-GB"/>
              </w:rPr>
            </w:pPr>
            <w:r w:rsidRPr="00AD50CD">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48" w:name="_Toc235351166"/>
            <w:bookmarkStart w:id="1649" w:name="_Toc477264261"/>
            <w:r w:rsidRPr="00AD50CD">
              <w:rPr>
                <w:b/>
                <w:sz w:val="21"/>
                <w:szCs w:val="21"/>
              </w:rPr>
              <w:t>Authorized Representatives</w:t>
            </w:r>
            <w:bookmarkEnd w:id="1648"/>
            <w:bookmarkEnd w:id="1649"/>
          </w:p>
        </w:tc>
        <w:tc>
          <w:tcPr>
            <w:tcW w:w="7974" w:type="dxa"/>
            <w:gridSpan w:val="2"/>
          </w:tcPr>
          <w:p w:rsidR="00BB3A58" w:rsidRPr="00AD50CD" w:rsidRDefault="00BB3A58" w:rsidP="009D5F34">
            <w:pPr>
              <w:numPr>
                <w:ilvl w:val="2"/>
                <w:numId w:val="79"/>
              </w:numPr>
              <w:tabs>
                <w:tab w:val="clear" w:pos="960"/>
                <w:tab w:val="num" w:pos="732"/>
              </w:tabs>
              <w:spacing w:before="120" w:after="120"/>
              <w:ind w:left="732"/>
              <w:jc w:val="both"/>
              <w:rPr>
                <w:lang w:val="en-GB"/>
              </w:rPr>
            </w:pPr>
            <w:r w:rsidRPr="00AD50CD">
              <w:rPr>
                <w:lang w:val="en-GB"/>
              </w:rPr>
              <w:t>Any action required or permitted to be taken, and any document required or permitted to be executed under this Contract by the Client or the Bidder may be taken or executed by the officials as specified in the PCC.</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AD50CD">
              <w:rPr>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tcPr>
          <w:p w:rsidR="00BB3A58" w:rsidRPr="00AD50CD" w:rsidRDefault="00BB3A58" w:rsidP="009D5F34">
            <w:pPr>
              <w:numPr>
                <w:ilvl w:val="0"/>
                <w:numId w:val="28"/>
              </w:numPr>
              <w:spacing w:before="120" w:after="120"/>
              <w:jc w:val="both"/>
              <w:rPr>
                <w:lang w:val="en-GB"/>
              </w:rPr>
            </w:pPr>
            <w:r w:rsidRPr="00AD50CD">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AD50CD" w:rsidRPr="00AD50CD" w:rsidTr="007A3F71">
        <w:trPr>
          <w:gridBefore w:val="1"/>
          <w:wBefore w:w="144" w:type="dxa"/>
          <w:trHeight w:val="791"/>
        </w:trPr>
        <w:tc>
          <w:tcPr>
            <w:tcW w:w="2376" w:type="dxa"/>
          </w:tcPr>
          <w:p w:rsidR="00BB3A58" w:rsidRPr="00AD50CD" w:rsidRDefault="00BB3A58" w:rsidP="009D5F34">
            <w:pPr>
              <w:pStyle w:val="Heading3"/>
              <w:numPr>
                <w:ilvl w:val="0"/>
                <w:numId w:val="44"/>
              </w:numPr>
              <w:spacing w:before="120" w:after="120"/>
              <w:jc w:val="both"/>
              <w:rPr>
                <w:b/>
              </w:rPr>
            </w:pPr>
            <w:bookmarkStart w:id="1716" w:name="_Toc235351168"/>
            <w:bookmarkStart w:id="1717" w:name="_Toc477264263"/>
            <w:r w:rsidRPr="00AD50CD">
              <w:rPr>
                <w:b/>
              </w:rPr>
              <w:lastRenderedPageBreak/>
              <w:t>Location</w:t>
            </w:r>
            <w:bookmarkEnd w:id="1716"/>
            <w:bookmarkEnd w:id="1717"/>
          </w:p>
        </w:tc>
        <w:tc>
          <w:tcPr>
            <w:tcW w:w="7974" w:type="dxa"/>
            <w:gridSpan w:val="2"/>
          </w:tcPr>
          <w:p w:rsidR="00BB3A58" w:rsidRPr="00AD50CD" w:rsidRDefault="00BB3A58" w:rsidP="009D5F34">
            <w:pPr>
              <w:numPr>
                <w:ilvl w:val="0"/>
                <w:numId w:val="29"/>
              </w:numPr>
              <w:spacing w:before="120" w:after="120"/>
              <w:jc w:val="both"/>
              <w:rPr>
                <w:lang w:val="en-GB"/>
              </w:rPr>
            </w:pPr>
            <w:r w:rsidRPr="00AD50CD">
              <w:rPr>
                <w:lang w:val="en-GB"/>
              </w:rPr>
              <w:t xml:space="preserve">The Services shall be performed at such locations as are specified in </w:t>
            </w:r>
            <w:r w:rsidRPr="00AD50CD">
              <w:rPr>
                <w:b/>
                <w:lang w:val="en-GB"/>
              </w:rPr>
              <w:t>Appendix 1</w:t>
            </w:r>
            <w:r w:rsidRPr="00AD50CD">
              <w:rPr>
                <w:lang w:val="en-GB"/>
              </w:rPr>
              <w:t>, to the Contract and, where the location of a particular task is not so specified, at such locations as the Client may approve.</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AD50CD">
              <w:rPr>
                <w:b/>
              </w:rPr>
              <w:t xml:space="preserve"> </w:t>
            </w:r>
            <w:bookmarkStart w:id="1782" w:name="_Toc235351170"/>
            <w:bookmarkStart w:id="1783" w:name="_Toc477264264"/>
            <w:r w:rsidRPr="00AD50CD">
              <w:rPr>
                <w:b/>
              </w:rPr>
              <w:t>Taxes</w:t>
            </w:r>
            <w:bookmarkEnd w:id="1782"/>
            <w:bookmarkEnd w:id="1783"/>
            <w:r w:rsidRPr="00AD50CD">
              <w:rPr>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tcPr>
          <w:p w:rsidR="00BB3A58" w:rsidRPr="00AD50CD" w:rsidRDefault="00BB3A58" w:rsidP="009D5F34">
            <w:pPr>
              <w:numPr>
                <w:ilvl w:val="0"/>
                <w:numId w:val="134"/>
              </w:numPr>
              <w:spacing w:before="120" w:after="120"/>
              <w:jc w:val="both"/>
              <w:rPr>
                <w:lang w:val="en-GB"/>
              </w:rPr>
            </w:pPr>
            <w:r w:rsidRPr="00AD50CD">
              <w:rPr>
                <w:lang w:val="en-GB"/>
              </w:rPr>
              <w:t>The Bidder, Sub-Bidders and Personnel shall pay such taxes, duties, fees, levies and other charges under the Applicable Law, the amount of which is deemed to have been included in the Contract Price</w:t>
            </w:r>
            <w:r w:rsidRPr="00AD50CD">
              <w:rPr>
                <w:sz w:val="21"/>
                <w:szCs w:val="21"/>
                <w:lang w:val="en-GB"/>
              </w:rPr>
              <w:t xml:space="preserve"> unless otherwise exempted by the Government.</w:t>
            </w:r>
          </w:p>
        </w:tc>
      </w:tr>
      <w:tr w:rsidR="00AD50CD" w:rsidRPr="00AD50CD" w:rsidTr="007A3F71">
        <w:trPr>
          <w:gridBefore w:val="1"/>
          <w:wBefore w:w="144" w:type="dxa"/>
        </w:trPr>
        <w:tc>
          <w:tcPr>
            <w:tcW w:w="2376" w:type="dxa"/>
          </w:tcPr>
          <w:p w:rsidR="00BB3A58" w:rsidRPr="00AD50CD" w:rsidRDefault="00BB3A58" w:rsidP="009D5F34">
            <w:pPr>
              <w:pStyle w:val="Heading3"/>
              <w:numPr>
                <w:ilvl w:val="0"/>
                <w:numId w:val="44"/>
              </w:numPr>
              <w:spacing w:before="120" w:after="120"/>
              <w:jc w:val="both"/>
              <w:rPr>
                <w:b/>
              </w:rPr>
            </w:pPr>
            <w:bookmarkStart w:id="1784" w:name="_Toc235351171"/>
            <w:bookmarkStart w:id="1785" w:name="_Toc477264265"/>
            <w:r w:rsidRPr="00AD50CD">
              <w:rPr>
                <w:b/>
              </w:rPr>
              <w:t>Corrupt, Fraudulent, Collusive or Coercive Practices</w:t>
            </w:r>
            <w:bookmarkEnd w:id="1784"/>
            <w:bookmarkEnd w:id="1785"/>
          </w:p>
        </w:tc>
        <w:tc>
          <w:tcPr>
            <w:tcW w:w="7974" w:type="dxa"/>
            <w:gridSpan w:val="2"/>
          </w:tcPr>
          <w:p w:rsidR="00BB3A58" w:rsidRPr="00AD50CD" w:rsidRDefault="00BB3A58" w:rsidP="009D5F34">
            <w:pPr>
              <w:numPr>
                <w:ilvl w:val="0"/>
                <w:numId w:val="78"/>
              </w:numPr>
              <w:spacing w:before="120" w:after="120"/>
              <w:jc w:val="both"/>
              <w:rPr>
                <w:lang w:val="en-GB"/>
              </w:rPr>
            </w:pPr>
            <w:r w:rsidRPr="00AD50CD">
              <w:rPr>
                <w:lang w:val="en-GB"/>
              </w:rPr>
              <w:t>The Government requires that Client, as well as Bidders shall observe the highest standard of ethics during the implementation of procurement proceedings and the execution of the Contract under public funds.</w:t>
            </w:r>
          </w:p>
        </w:tc>
      </w:tr>
      <w:tr w:rsidR="00AD50CD" w:rsidRPr="00AD50CD" w:rsidTr="007A3F71">
        <w:trPr>
          <w:gridBefore w:val="1"/>
          <w:wBefore w:w="144" w:type="dxa"/>
        </w:trPr>
        <w:tc>
          <w:tcPr>
            <w:tcW w:w="2376" w:type="dxa"/>
          </w:tcPr>
          <w:p w:rsidR="00BB3A58" w:rsidRPr="00AD50CD" w:rsidRDefault="00BB3A58" w:rsidP="009D5F34">
            <w:pPr>
              <w:pStyle w:val="Heading3"/>
              <w:spacing w:before="120" w:after="120"/>
              <w:jc w:val="both"/>
              <w:rPr>
                <w:b/>
              </w:rPr>
            </w:pPr>
          </w:p>
        </w:tc>
        <w:tc>
          <w:tcPr>
            <w:tcW w:w="7974" w:type="dxa"/>
            <w:gridSpan w:val="2"/>
          </w:tcPr>
          <w:p w:rsidR="00BB3A58" w:rsidRPr="00AD50CD" w:rsidRDefault="00BB3A58" w:rsidP="009D5F34">
            <w:pPr>
              <w:numPr>
                <w:ilvl w:val="0"/>
                <w:numId w:val="78"/>
              </w:numPr>
              <w:spacing w:before="120" w:after="120"/>
              <w:jc w:val="both"/>
              <w:rPr>
                <w:lang w:val="en-GB"/>
              </w:rPr>
            </w:pPr>
            <w:r w:rsidRPr="00AD50CD">
              <w:rPr>
                <w:lang w:val="en-GB"/>
              </w:rPr>
              <w:t>The Government defines, for the purposes of this provision, the terms set forth below as follows:</w:t>
            </w:r>
          </w:p>
          <w:p w:rsidR="00BB3A58" w:rsidRPr="00AD50CD" w:rsidRDefault="00BB3A58" w:rsidP="009D5F34">
            <w:pPr>
              <w:numPr>
                <w:ilvl w:val="0"/>
                <w:numId w:val="146"/>
              </w:numPr>
              <w:tabs>
                <w:tab w:val="clear" w:pos="504"/>
              </w:tabs>
              <w:spacing w:before="120" w:after="120"/>
              <w:ind w:left="979"/>
              <w:jc w:val="both"/>
              <w:rPr>
                <w:lang w:val="en-GB"/>
              </w:rPr>
            </w:pPr>
            <w:bookmarkStart w:id="1786" w:name="_Toc46725697"/>
            <w:r w:rsidRPr="00AD50CD">
              <w:rPr>
                <w:i/>
                <w:lang w:val="en-GB"/>
              </w:rPr>
              <w:t xml:space="preserve">“corrupt practice” </w:t>
            </w:r>
            <w:r w:rsidRPr="00AD50CD">
              <w:rPr>
                <w:lang w:val="en-GB"/>
              </w:rPr>
              <w:t>means offering, giving, or promising to give, directly or indirectly, to any officer or employee of a</w:t>
            </w:r>
            <w:bookmarkEnd w:id="1786"/>
            <w:r w:rsidRPr="00AD50CD">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BB3A58" w:rsidRPr="00AD50CD" w:rsidRDefault="00BB3A58" w:rsidP="009D5F34">
            <w:pPr>
              <w:numPr>
                <w:ilvl w:val="0"/>
                <w:numId w:val="146"/>
              </w:numPr>
              <w:tabs>
                <w:tab w:val="clear" w:pos="504"/>
                <w:tab w:val="left" w:pos="432"/>
              </w:tabs>
              <w:spacing w:before="120" w:after="120"/>
              <w:ind w:left="979"/>
              <w:jc w:val="both"/>
              <w:rPr>
                <w:lang w:val="en-GB"/>
              </w:rPr>
            </w:pPr>
            <w:r w:rsidRPr="00AD50CD">
              <w:rPr>
                <w:i/>
                <w:lang w:val="en-GB"/>
              </w:rPr>
              <w:t>“fraudulent practice”</w:t>
            </w:r>
            <w:r w:rsidRPr="00AD50CD">
              <w:rPr>
                <w:lang w:val="en-GB"/>
              </w:rPr>
              <w:t xml:space="preserve"> means a misrepresentation or omission of facts in order to influence a procurement proceedings or the execution of a contract to the detriment of the Client, </w:t>
            </w:r>
          </w:p>
          <w:p w:rsidR="00BB3A58" w:rsidRPr="00AD50CD" w:rsidRDefault="00BB3A58" w:rsidP="009D5F34">
            <w:pPr>
              <w:numPr>
                <w:ilvl w:val="0"/>
                <w:numId w:val="146"/>
              </w:numPr>
              <w:tabs>
                <w:tab w:val="clear" w:pos="504"/>
                <w:tab w:val="left" w:pos="432"/>
              </w:tabs>
              <w:spacing w:before="120" w:after="120"/>
              <w:ind w:left="972"/>
              <w:jc w:val="both"/>
              <w:rPr>
                <w:lang w:val="en-GB"/>
              </w:rPr>
            </w:pPr>
            <w:r w:rsidRPr="00AD50CD">
              <w:rPr>
                <w:i/>
                <w:lang w:val="en-GB"/>
              </w:rPr>
              <w:t>“collusive practice”</w:t>
            </w:r>
            <w:r w:rsidRPr="00AD50CD">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AD50CD">
              <w:rPr>
                <w:b/>
                <w:i/>
                <w:lang w:val="en-GB"/>
              </w:rPr>
              <w:t xml:space="preserve"> </w:t>
            </w:r>
            <w:r w:rsidRPr="00AD50CD">
              <w:rPr>
                <w:lang w:val="en-GB"/>
              </w:rPr>
              <w:t xml:space="preserve">genuine competition; and </w:t>
            </w:r>
          </w:p>
          <w:p w:rsidR="00BB3A58" w:rsidRPr="00AD50CD" w:rsidRDefault="00BB3A58" w:rsidP="009D5F34">
            <w:pPr>
              <w:numPr>
                <w:ilvl w:val="0"/>
                <w:numId w:val="146"/>
              </w:numPr>
              <w:tabs>
                <w:tab w:val="clear" w:pos="504"/>
                <w:tab w:val="left" w:pos="432"/>
              </w:tabs>
              <w:spacing w:before="120" w:after="120"/>
              <w:ind w:left="972"/>
              <w:jc w:val="both"/>
              <w:rPr>
                <w:lang w:val="en-GB"/>
              </w:rPr>
            </w:pPr>
            <w:r w:rsidRPr="00AD50CD">
              <w:rPr>
                <w:i/>
                <w:lang w:val="en-GB"/>
              </w:rPr>
              <w:t xml:space="preserve">“coercive practice” </w:t>
            </w:r>
            <w:r w:rsidRPr="00AD50CD">
              <w:rPr>
                <w:lang w:val="en-GB"/>
              </w:rPr>
              <w:t>means harming or threatening to harm, directly or indirectly, persons or their property to influence the procurement proceedings, or affect the execution of a contract.</w:t>
            </w:r>
          </w:p>
        </w:tc>
      </w:tr>
      <w:tr w:rsidR="00AD50CD" w:rsidRPr="00AD50CD" w:rsidTr="007A3F71">
        <w:trPr>
          <w:gridBefore w:val="1"/>
          <w:wBefore w:w="144" w:type="dxa"/>
          <w:trHeight w:val="3141"/>
        </w:trPr>
        <w:tc>
          <w:tcPr>
            <w:tcW w:w="2376" w:type="dxa"/>
          </w:tcPr>
          <w:p w:rsidR="00BB3A58" w:rsidRPr="00AD50CD" w:rsidRDefault="00BB3A58" w:rsidP="009D5F34">
            <w:pPr>
              <w:pStyle w:val="Heading3"/>
              <w:spacing w:before="120" w:after="120"/>
              <w:jc w:val="both"/>
              <w:rPr>
                <w:b/>
              </w:rPr>
            </w:pPr>
          </w:p>
        </w:tc>
        <w:tc>
          <w:tcPr>
            <w:tcW w:w="7974" w:type="dxa"/>
            <w:gridSpan w:val="2"/>
          </w:tcPr>
          <w:p w:rsidR="00BB3A58" w:rsidRPr="00AD50CD" w:rsidRDefault="00BB3A58" w:rsidP="009D5F34">
            <w:pPr>
              <w:pStyle w:val="Sub-ClauseText"/>
              <w:numPr>
                <w:ilvl w:val="0"/>
                <w:numId w:val="78"/>
              </w:numPr>
              <w:rPr>
                <w:szCs w:val="22"/>
              </w:rPr>
            </w:pPr>
            <w:r w:rsidRPr="00AD50CD">
              <w:rPr>
                <w:szCs w:val="22"/>
              </w:rPr>
              <w:t xml:space="preserve">The Government requires that Client, as well as Bidders shall, during the Procurement proceedings and the execution of Contracts under public funds, ensure- </w:t>
            </w:r>
          </w:p>
          <w:p w:rsidR="00BB3A58" w:rsidRPr="00AD50CD" w:rsidRDefault="00BB3A58" w:rsidP="009D5F34">
            <w:pPr>
              <w:numPr>
                <w:ilvl w:val="1"/>
                <w:numId w:val="78"/>
              </w:numPr>
              <w:tabs>
                <w:tab w:val="clear" w:pos="1728"/>
                <w:tab w:val="num" w:pos="1224"/>
              </w:tabs>
              <w:spacing w:before="120" w:after="120"/>
              <w:ind w:left="1242" w:hanging="657"/>
              <w:jc w:val="both"/>
            </w:pPr>
            <w:r w:rsidRPr="00AD50CD">
              <w:t>strict compliance with the provisions of Section 64 of the   Public Procurement Act, 2006;</w:t>
            </w:r>
          </w:p>
          <w:p w:rsidR="00BB3A58" w:rsidRPr="00AD50CD" w:rsidRDefault="00BB3A58" w:rsidP="009D5F34">
            <w:pPr>
              <w:numPr>
                <w:ilvl w:val="1"/>
                <w:numId w:val="78"/>
              </w:numPr>
              <w:tabs>
                <w:tab w:val="clear" w:pos="1728"/>
                <w:tab w:val="num" w:pos="1224"/>
              </w:tabs>
              <w:spacing w:before="120" w:after="120"/>
              <w:ind w:left="1242" w:hanging="657"/>
              <w:jc w:val="both"/>
            </w:pPr>
            <w:r w:rsidRPr="00AD50CD">
              <w:t>abiding  by the code of ethics as mentioned  in the Rule 127 of the Public Procurement Rules, 2008;</w:t>
            </w:r>
          </w:p>
          <w:p w:rsidR="00BB3A58" w:rsidRPr="00AD50CD" w:rsidRDefault="00BB3A58" w:rsidP="009D5F34">
            <w:pPr>
              <w:numPr>
                <w:ilvl w:val="1"/>
                <w:numId w:val="78"/>
              </w:numPr>
              <w:tabs>
                <w:tab w:val="clear" w:pos="1728"/>
                <w:tab w:val="num" w:pos="1224"/>
              </w:tabs>
              <w:spacing w:before="120" w:after="120"/>
              <w:ind w:left="1242" w:hanging="657"/>
              <w:jc w:val="both"/>
            </w:pPr>
            <w:r w:rsidRPr="00AD50CD">
              <w:t>that neither it, nor any other member of its staff, or any other agents or intermediaries working on its behalf engages in any such practice as detailed in GCC Sub Clause 16.3(b).</w:t>
            </w:r>
          </w:p>
        </w:tc>
      </w:tr>
      <w:tr w:rsidR="00AD50CD" w:rsidRPr="00AD50CD" w:rsidTr="007A3F71">
        <w:trPr>
          <w:gridBefore w:val="1"/>
          <w:wBefore w:w="144" w:type="dxa"/>
        </w:trPr>
        <w:tc>
          <w:tcPr>
            <w:tcW w:w="2376" w:type="dxa"/>
          </w:tcPr>
          <w:p w:rsidR="00BB3A58" w:rsidRPr="00AD50CD" w:rsidRDefault="00BB3A58" w:rsidP="009D5F34">
            <w:pPr>
              <w:pStyle w:val="Heading3"/>
              <w:spacing w:before="120" w:after="120"/>
              <w:jc w:val="both"/>
              <w:rPr>
                <w:b/>
              </w:rPr>
            </w:pPr>
          </w:p>
        </w:tc>
        <w:tc>
          <w:tcPr>
            <w:tcW w:w="7974" w:type="dxa"/>
            <w:gridSpan w:val="2"/>
          </w:tcPr>
          <w:p w:rsidR="00BB3A58" w:rsidRPr="00AD50CD" w:rsidRDefault="00BB3A58" w:rsidP="009D5F34">
            <w:pPr>
              <w:pStyle w:val="Sub-ClauseText"/>
              <w:numPr>
                <w:ilvl w:val="0"/>
                <w:numId w:val="78"/>
              </w:numPr>
              <w:rPr>
                <w:lang w:val="en-GB"/>
              </w:rPr>
            </w:pPr>
            <w:r w:rsidRPr="00AD50CD">
              <w:rPr>
                <w:lang w:val="en-GB"/>
              </w:rPr>
              <w:t xml:space="preserve">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w:t>
            </w:r>
            <w:r w:rsidRPr="00AD50CD">
              <w:rPr>
                <w:lang w:val="en-GB"/>
              </w:rPr>
              <w:lastRenderedPageBreak/>
              <w:t>concerned. Any communications between the Bidder and the Client related to matters of alleged fraud or corruption shall be in writing.</w:t>
            </w:r>
          </w:p>
        </w:tc>
      </w:tr>
      <w:tr w:rsidR="00AD50CD" w:rsidRPr="00AD50CD" w:rsidTr="007A3F71">
        <w:trPr>
          <w:gridBefore w:val="1"/>
          <w:wBefore w:w="144" w:type="dxa"/>
          <w:trHeight w:val="1260"/>
        </w:trPr>
        <w:tc>
          <w:tcPr>
            <w:tcW w:w="2376" w:type="dxa"/>
          </w:tcPr>
          <w:p w:rsidR="00BB3A58" w:rsidRPr="00AD50CD" w:rsidRDefault="00BB3A58" w:rsidP="009D5F34">
            <w:pPr>
              <w:pStyle w:val="Heading3"/>
              <w:spacing w:before="120" w:after="120"/>
              <w:jc w:val="both"/>
              <w:rPr>
                <w:b/>
              </w:rPr>
            </w:pPr>
          </w:p>
        </w:tc>
        <w:tc>
          <w:tcPr>
            <w:tcW w:w="7974" w:type="dxa"/>
            <w:gridSpan w:val="2"/>
          </w:tcPr>
          <w:p w:rsidR="00BB3A58" w:rsidRPr="00AD50CD" w:rsidRDefault="00BB3A58" w:rsidP="009D5F34">
            <w:pPr>
              <w:pStyle w:val="Sub-ClauseText"/>
              <w:numPr>
                <w:ilvl w:val="0"/>
                <w:numId w:val="78"/>
              </w:numPr>
              <w:tabs>
                <w:tab w:val="num" w:pos="492"/>
              </w:tabs>
              <w:rPr>
                <w:spacing w:val="0"/>
                <w:szCs w:val="22"/>
                <w:lang w:val="en-GB" w:eastAsia="zh-CN"/>
              </w:rPr>
            </w:pPr>
            <w:r w:rsidRPr="00AD50CD">
              <w:rPr>
                <w:spacing w:val="0"/>
                <w:szCs w:val="22"/>
                <w:lang w:val="en-GB" w:eastAsia="zh-CN"/>
              </w:rPr>
              <w:t xml:space="preserve"> If corrupt, fraudulent, collusive or coercive practices of any kind  determined by the Client against the Bidder alleged to have carried out such practices, the Client will :</w:t>
            </w:r>
          </w:p>
          <w:p w:rsidR="00BB3A58" w:rsidRPr="00AD50CD" w:rsidRDefault="00BB3A58" w:rsidP="009D5F34">
            <w:pPr>
              <w:pStyle w:val="BodyText2"/>
              <w:numPr>
                <w:ilvl w:val="2"/>
                <w:numId w:val="78"/>
              </w:numPr>
              <w:tabs>
                <w:tab w:val="clear" w:pos="360"/>
                <w:tab w:val="clear" w:pos="2340"/>
                <w:tab w:val="left" w:pos="522"/>
                <w:tab w:val="num" w:pos="1170"/>
              </w:tabs>
              <w:ind w:left="1179" w:hanging="630"/>
              <w:jc w:val="both"/>
              <w:rPr>
                <w:sz w:val="22"/>
                <w:szCs w:val="22"/>
                <w:lang w:val="en-GB" w:eastAsia="zh-CN"/>
              </w:rPr>
            </w:pPr>
            <w:r w:rsidRPr="00AD50CD">
              <w:rPr>
                <w:sz w:val="22"/>
                <w:szCs w:val="22"/>
                <w:lang w:val="en-GB" w:eastAsia="zh-CN"/>
              </w:rPr>
              <w:t>exclude the Bidder from further participation in the particular Procurement proceeding; or</w:t>
            </w:r>
          </w:p>
          <w:p w:rsidR="00BB3A58" w:rsidRPr="00AD50CD" w:rsidRDefault="00BB3A58" w:rsidP="009D5F34">
            <w:pPr>
              <w:pStyle w:val="BodyText2"/>
              <w:numPr>
                <w:ilvl w:val="2"/>
                <w:numId w:val="78"/>
              </w:numPr>
              <w:tabs>
                <w:tab w:val="clear" w:pos="360"/>
                <w:tab w:val="clear" w:pos="2340"/>
                <w:tab w:val="left" w:pos="522"/>
                <w:tab w:val="num" w:pos="1170"/>
              </w:tabs>
              <w:ind w:left="1179" w:hanging="630"/>
              <w:jc w:val="both"/>
              <w:rPr>
                <w:sz w:val="22"/>
                <w:szCs w:val="22"/>
                <w:lang w:val="en-GB"/>
              </w:rPr>
            </w:pPr>
            <w:r w:rsidRPr="00AD50CD">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BB3A58" w:rsidRPr="00AD50CD" w:rsidRDefault="00BB3A58" w:rsidP="009D5F34">
            <w:pPr>
              <w:pStyle w:val="BodyText2"/>
              <w:tabs>
                <w:tab w:val="clear" w:pos="360"/>
                <w:tab w:val="left" w:pos="522"/>
              </w:tabs>
              <w:ind w:left="549"/>
              <w:jc w:val="both"/>
              <w:rPr>
                <w:sz w:val="22"/>
                <w:szCs w:val="22"/>
                <w:lang w:val="en-GB"/>
              </w:rPr>
            </w:pPr>
            <w:r w:rsidRPr="00AD50CD">
              <w:rPr>
                <w:sz w:val="22"/>
                <w:szCs w:val="22"/>
                <w:lang w:val="en-GB"/>
              </w:rPr>
              <w:t xml:space="preserve">       </w:t>
            </w:r>
          </w:p>
        </w:tc>
      </w:tr>
      <w:tr w:rsidR="00AD50CD" w:rsidRPr="00AD50CD" w:rsidTr="007A3F71">
        <w:trPr>
          <w:gridBefore w:val="1"/>
          <w:wBefore w:w="144" w:type="dxa"/>
          <w:trHeight w:val="648"/>
        </w:trPr>
        <w:tc>
          <w:tcPr>
            <w:tcW w:w="10350" w:type="dxa"/>
            <w:gridSpan w:val="3"/>
          </w:tcPr>
          <w:p w:rsidR="00BB3A58" w:rsidRPr="00AD50CD" w:rsidRDefault="00BB3A58" w:rsidP="009D5F34">
            <w:pPr>
              <w:pStyle w:val="Heading2"/>
              <w:spacing w:before="120" w:after="120"/>
              <w:jc w:val="both"/>
              <w:rPr>
                <w:lang w:val="en-US" w:eastAsia="en-US"/>
              </w:rPr>
            </w:pPr>
            <w:bookmarkStart w:id="1787" w:name="_Toc477264266"/>
            <w:r w:rsidRPr="00AD50CD">
              <w:rPr>
                <w:lang w:val="en-US" w:eastAsia="en-US"/>
              </w:rPr>
              <w:t>B.</w:t>
            </w:r>
            <w:r w:rsidRPr="00AD50CD">
              <w:rPr>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AD50CD">
              <w:rPr>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AD50CD">
              <w:rPr>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tcPr>
          <w:p w:rsidR="00BB3A58" w:rsidRPr="00AD50CD" w:rsidRDefault="00BB3A58" w:rsidP="009D5F34">
            <w:pPr>
              <w:numPr>
                <w:ilvl w:val="0"/>
                <w:numId w:val="82"/>
              </w:numPr>
              <w:tabs>
                <w:tab w:val="clear" w:pos="2556"/>
              </w:tabs>
              <w:spacing w:before="120" w:after="120"/>
              <w:ind w:left="612" w:hanging="600"/>
              <w:jc w:val="both"/>
              <w:rPr>
                <w:lang w:val="en-GB"/>
              </w:rPr>
            </w:pPr>
            <w:r w:rsidRPr="00AD50CD">
              <w:rPr>
                <w:lang w:val="en-GB"/>
              </w:rPr>
              <w:t>The Contract shall come into force and effect on the date, called the “Effective Date”.</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1868" w:name="_Toc477264268"/>
            <w:r w:rsidRPr="00AD50CD">
              <w:rPr>
                <w:b/>
              </w:rPr>
              <w:t>Effective Date</w:t>
            </w:r>
            <w:bookmarkEnd w:id="1868"/>
          </w:p>
        </w:tc>
        <w:tc>
          <w:tcPr>
            <w:tcW w:w="7965" w:type="dxa"/>
          </w:tcPr>
          <w:p w:rsidR="00BB3A58" w:rsidRPr="00AD50CD" w:rsidRDefault="00BB3A58" w:rsidP="009D5F34">
            <w:pPr>
              <w:spacing w:before="120" w:after="120"/>
              <w:ind w:left="612" w:hanging="600"/>
              <w:jc w:val="both"/>
              <w:rPr>
                <w:lang w:val="en-GB"/>
              </w:rPr>
            </w:pPr>
            <w:r w:rsidRPr="00AD50CD">
              <w:rPr>
                <w:lang w:val="en-GB"/>
              </w:rPr>
              <w:t>18.1 This Contract shall come into effect on the date the Contract is signed by both parties. The date the Contract comes into effect is defined as the Effective Date.</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AD50CD">
              <w:rPr>
                <w:b/>
              </w:rPr>
              <w:t xml:space="preserve">Termination of Contract for Failure to Become </w:t>
            </w:r>
            <w:r w:rsidRPr="00AD50CD">
              <w:rPr>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BB3A58" w:rsidRPr="00AD50CD" w:rsidRDefault="00BB3A58" w:rsidP="009D5F34">
            <w:pPr>
              <w:pStyle w:val="Heading3"/>
              <w:spacing w:before="120" w:after="120"/>
              <w:ind w:left="372" w:hanging="360"/>
              <w:jc w:val="both"/>
              <w:rPr>
                <w:b/>
              </w:rPr>
            </w:pPr>
          </w:p>
        </w:tc>
        <w:tc>
          <w:tcPr>
            <w:tcW w:w="7965" w:type="dxa"/>
          </w:tcPr>
          <w:p w:rsidR="00BB3A58" w:rsidRPr="00AD50CD" w:rsidRDefault="00BB3A58" w:rsidP="009D5F34">
            <w:pPr>
              <w:numPr>
                <w:ilvl w:val="2"/>
                <w:numId w:val="83"/>
              </w:numPr>
              <w:tabs>
                <w:tab w:val="clear" w:pos="3204"/>
                <w:tab w:val="num" w:pos="612"/>
              </w:tabs>
              <w:spacing w:before="120" w:after="120"/>
              <w:ind w:left="612" w:hanging="612"/>
              <w:jc w:val="both"/>
              <w:rPr>
                <w:lang w:val="en-GB"/>
              </w:rPr>
            </w:pPr>
            <w:r w:rsidRPr="00AD50CD">
              <w:rPr>
                <w:lang w:val="en-GB"/>
              </w:rPr>
              <w:t>If the Contract has not become effective within such time period after the date of the Contract signed by the Parties as specified in the GCC Clause 18.1, either Party may, by not less than twenty-one (</w:t>
            </w:r>
            <w:r w:rsidRPr="00AD50CD">
              <w:rPr>
                <w:b/>
                <w:lang w:val="en-GB"/>
              </w:rPr>
              <w:t>21</w:t>
            </w:r>
            <w:r w:rsidRPr="00AD50CD">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AD50CD">
              <w:rPr>
                <w:b/>
              </w:rPr>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tcPr>
          <w:p w:rsidR="00BB3A58" w:rsidRPr="00AD50CD" w:rsidRDefault="00BB3A58" w:rsidP="009D5F34">
            <w:pPr>
              <w:numPr>
                <w:ilvl w:val="3"/>
                <w:numId w:val="83"/>
              </w:numPr>
              <w:tabs>
                <w:tab w:val="clear" w:pos="3024"/>
                <w:tab w:val="num" w:pos="612"/>
              </w:tabs>
              <w:spacing w:before="120" w:after="120"/>
              <w:ind w:left="612" w:hanging="600"/>
              <w:jc w:val="both"/>
              <w:rPr>
                <w:lang w:val="en-GB"/>
              </w:rPr>
            </w:pPr>
            <w:r w:rsidRPr="00AD50CD">
              <w:rPr>
                <w:lang w:val="en-GB"/>
              </w:rPr>
              <w:t>The Bidder shall commence carrying out the Services not later than the number of days after the Effective Date as specified in the PCC.</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AD50CD">
              <w:rPr>
                <w:b/>
              </w:rPr>
              <w:t xml:space="preserve">Expiration of </w:t>
            </w:r>
            <w:r w:rsidRPr="00AD50CD">
              <w:rPr>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tcPr>
          <w:p w:rsidR="00BB3A58" w:rsidRPr="00AD50CD" w:rsidRDefault="00BB3A58" w:rsidP="009D5F34">
            <w:pPr>
              <w:numPr>
                <w:ilvl w:val="0"/>
                <w:numId w:val="86"/>
              </w:numPr>
              <w:tabs>
                <w:tab w:val="clear" w:pos="3024"/>
                <w:tab w:val="num" w:pos="630"/>
              </w:tabs>
              <w:spacing w:before="120" w:after="120"/>
              <w:ind w:left="630" w:hanging="618"/>
              <w:jc w:val="both"/>
              <w:rPr>
                <w:lang w:val="en-GB"/>
              </w:rPr>
            </w:pPr>
            <w:r w:rsidRPr="00AD50CD">
              <w:rPr>
                <w:lang w:val="en-GB"/>
              </w:rPr>
              <w:t xml:space="preserve">Unless terminated earlier pursuant to GCC Clauses </w:t>
            </w:r>
            <w:r w:rsidRPr="00AD50CD">
              <w:rPr>
                <w:b/>
                <w:lang w:val="en-GB"/>
              </w:rPr>
              <w:t>63 to 66,</w:t>
            </w:r>
            <w:r w:rsidRPr="00AD50CD">
              <w:rPr>
                <w:lang w:val="en-GB"/>
              </w:rPr>
              <w:t xml:space="preserve"> this Contract shall expire at the end of such period after the Effective Date as specified in the PCC.</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AD50CD">
              <w:rPr>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tcPr>
          <w:p w:rsidR="00BB3A58" w:rsidRPr="00AD50CD" w:rsidRDefault="00BB3A58" w:rsidP="009D5F34">
            <w:pPr>
              <w:numPr>
                <w:ilvl w:val="0"/>
                <w:numId w:val="85"/>
              </w:numPr>
              <w:tabs>
                <w:tab w:val="clear" w:pos="2556"/>
                <w:tab w:val="num" w:pos="567"/>
              </w:tabs>
              <w:spacing w:before="120" w:after="120"/>
              <w:ind w:left="585" w:hanging="585"/>
              <w:jc w:val="both"/>
              <w:rPr>
                <w:lang w:val="en-GB"/>
              </w:rPr>
            </w:pPr>
            <w:r w:rsidRPr="00AD50CD">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080"/>
              <w:jc w:val="both"/>
              <w:rPr>
                <w:b/>
              </w:rPr>
            </w:pPr>
          </w:p>
        </w:tc>
        <w:tc>
          <w:tcPr>
            <w:tcW w:w="7965" w:type="dxa"/>
          </w:tcPr>
          <w:p w:rsidR="00BB3A58" w:rsidRPr="00AD50CD" w:rsidRDefault="00BB3A58" w:rsidP="009D5F34">
            <w:pPr>
              <w:numPr>
                <w:ilvl w:val="0"/>
                <w:numId w:val="85"/>
              </w:numPr>
              <w:tabs>
                <w:tab w:val="clear" w:pos="2556"/>
                <w:tab w:val="num" w:pos="567"/>
              </w:tabs>
              <w:spacing w:before="120" w:after="120"/>
              <w:ind w:left="585" w:hanging="585"/>
              <w:jc w:val="both"/>
              <w:rPr>
                <w:lang w:val="en-GB"/>
              </w:rPr>
            </w:pPr>
            <w:r w:rsidRPr="00AD50CD">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080"/>
              <w:jc w:val="both"/>
              <w:rPr>
                <w:b/>
              </w:rPr>
            </w:pPr>
          </w:p>
        </w:tc>
        <w:tc>
          <w:tcPr>
            <w:tcW w:w="7965" w:type="dxa"/>
          </w:tcPr>
          <w:p w:rsidR="00BB3A58" w:rsidRPr="00AD50CD" w:rsidRDefault="00BB3A58" w:rsidP="009D5F34">
            <w:pPr>
              <w:numPr>
                <w:ilvl w:val="0"/>
                <w:numId w:val="85"/>
              </w:numPr>
              <w:tabs>
                <w:tab w:val="clear" w:pos="2556"/>
                <w:tab w:val="num" w:pos="567"/>
              </w:tabs>
              <w:spacing w:before="120" w:after="120"/>
              <w:ind w:left="585" w:hanging="585"/>
              <w:jc w:val="both"/>
              <w:rPr>
                <w:lang w:val="en-GB"/>
              </w:rPr>
            </w:pPr>
            <w:r w:rsidRPr="00AD50CD">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BB3A58" w:rsidRPr="00AD50CD" w:rsidRDefault="00BB3A58" w:rsidP="009D5F34">
            <w:pPr>
              <w:numPr>
                <w:ilvl w:val="1"/>
                <w:numId w:val="84"/>
              </w:numPr>
              <w:tabs>
                <w:tab w:val="clear" w:pos="1440"/>
                <w:tab w:val="num" w:pos="1224"/>
              </w:tabs>
              <w:spacing w:beforeLines="50" w:before="120" w:afterLines="50" w:after="120"/>
              <w:ind w:left="1242" w:hanging="648"/>
              <w:jc w:val="both"/>
              <w:rPr>
                <w:lang w:val="en-GB"/>
              </w:rPr>
            </w:pPr>
            <w:r w:rsidRPr="00AD50CD">
              <w:rPr>
                <w:lang w:val="en-GB"/>
              </w:rPr>
              <w:lastRenderedPageBreak/>
              <w:t>an estimate of the impacts, if any , of the Variation Orders on the staffing Schedule;</w:t>
            </w:r>
          </w:p>
          <w:p w:rsidR="00BB3A58" w:rsidRPr="00AD50CD" w:rsidRDefault="00BB3A58" w:rsidP="009D5F34">
            <w:pPr>
              <w:numPr>
                <w:ilvl w:val="1"/>
                <w:numId w:val="84"/>
              </w:numPr>
              <w:tabs>
                <w:tab w:val="clear" w:pos="1440"/>
                <w:tab w:val="num" w:pos="1224"/>
              </w:tabs>
              <w:spacing w:beforeLines="50" w:before="120" w:afterLines="50" w:after="120"/>
              <w:ind w:left="1242" w:hanging="648"/>
              <w:jc w:val="both"/>
              <w:rPr>
                <w:lang w:val="en-GB"/>
              </w:rPr>
            </w:pPr>
            <w:r w:rsidRPr="00AD50CD">
              <w:rPr>
                <w:lang w:val="en-GB"/>
              </w:rPr>
              <w:t>a detailed schedule for execution of the Variation Orders showing the resources to be employed and significant  outputs;</w:t>
            </w:r>
          </w:p>
          <w:p w:rsidR="00BB3A58" w:rsidRPr="00AD50CD" w:rsidRDefault="00BB3A58" w:rsidP="009D5F34">
            <w:pPr>
              <w:numPr>
                <w:ilvl w:val="1"/>
                <w:numId w:val="84"/>
              </w:numPr>
              <w:tabs>
                <w:tab w:val="clear" w:pos="1440"/>
                <w:tab w:val="num" w:pos="1224"/>
              </w:tabs>
              <w:spacing w:beforeLines="50" w:before="120" w:afterLines="50" w:after="120"/>
              <w:ind w:left="1242" w:hanging="648"/>
              <w:jc w:val="both"/>
              <w:rPr>
                <w:lang w:val="en-GB"/>
              </w:rPr>
            </w:pPr>
            <w:r w:rsidRPr="00AD50CD">
              <w:rPr>
                <w:lang w:val="en-GB"/>
              </w:rPr>
              <w:t xml:space="preserve">a detail costing covering the total amount of the Variation Orders; and </w:t>
            </w:r>
          </w:p>
          <w:p w:rsidR="00BB3A58" w:rsidRPr="00AD50CD" w:rsidRDefault="00BB3A58" w:rsidP="009D5F34">
            <w:pPr>
              <w:numPr>
                <w:ilvl w:val="1"/>
                <w:numId w:val="84"/>
              </w:numPr>
              <w:tabs>
                <w:tab w:val="clear" w:pos="1440"/>
                <w:tab w:val="num" w:pos="1224"/>
              </w:tabs>
              <w:spacing w:beforeLines="50" w:before="120" w:afterLines="50" w:after="120"/>
              <w:ind w:left="1242" w:hanging="648"/>
              <w:jc w:val="both"/>
              <w:rPr>
                <w:lang w:val="en-GB"/>
              </w:rPr>
            </w:pPr>
            <w:r w:rsidRPr="00AD50CD">
              <w:rPr>
                <w:lang w:val="en-GB"/>
              </w:rPr>
              <w:t>a proposed revision of the schedule of payments as approved, if required.</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080"/>
              <w:jc w:val="both"/>
              <w:rPr>
                <w:b/>
              </w:rPr>
            </w:pPr>
          </w:p>
        </w:tc>
        <w:tc>
          <w:tcPr>
            <w:tcW w:w="7965" w:type="dxa"/>
          </w:tcPr>
          <w:p w:rsidR="00BB3A58" w:rsidRPr="00AD50CD" w:rsidRDefault="00BB3A58" w:rsidP="009D5F34">
            <w:pPr>
              <w:numPr>
                <w:ilvl w:val="0"/>
                <w:numId w:val="85"/>
              </w:numPr>
              <w:tabs>
                <w:tab w:val="clear" w:pos="2556"/>
                <w:tab w:val="num" w:pos="567"/>
              </w:tabs>
              <w:spacing w:before="120" w:after="120"/>
              <w:ind w:left="585" w:hanging="585"/>
              <w:jc w:val="both"/>
              <w:rPr>
                <w:lang w:val="en-GB"/>
              </w:rPr>
            </w:pPr>
            <w:r w:rsidRPr="00AD50CD">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080"/>
              <w:jc w:val="both"/>
              <w:rPr>
                <w:b/>
              </w:rPr>
            </w:pPr>
          </w:p>
        </w:tc>
        <w:tc>
          <w:tcPr>
            <w:tcW w:w="7965" w:type="dxa"/>
          </w:tcPr>
          <w:p w:rsidR="00BB3A58" w:rsidRPr="00AD50CD" w:rsidRDefault="00BB3A58" w:rsidP="009D5F34">
            <w:pPr>
              <w:numPr>
                <w:ilvl w:val="0"/>
                <w:numId w:val="85"/>
              </w:numPr>
              <w:tabs>
                <w:tab w:val="clear" w:pos="2556"/>
                <w:tab w:val="num" w:pos="567"/>
              </w:tabs>
              <w:spacing w:before="120" w:after="120"/>
              <w:ind w:left="585" w:hanging="585"/>
              <w:jc w:val="both"/>
              <w:rPr>
                <w:lang w:val="en-GB"/>
              </w:rPr>
            </w:pPr>
            <w:r w:rsidRPr="00AD50CD">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AD50CD" w:rsidRPr="00AD50CD" w:rsidTr="007A3F71">
        <w:trPr>
          <w:gridBefore w:val="1"/>
          <w:wBefore w:w="144" w:type="dxa"/>
        </w:trPr>
        <w:tc>
          <w:tcPr>
            <w:tcW w:w="10350" w:type="dxa"/>
            <w:gridSpan w:val="3"/>
          </w:tcPr>
          <w:p w:rsidR="00BB3A58" w:rsidRPr="00AD50CD" w:rsidRDefault="00BB3A58" w:rsidP="009D5F34">
            <w:pPr>
              <w:pStyle w:val="Heading2"/>
              <w:spacing w:before="120" w:after="120"/>
              <w:jc w:val="both"/>
              <w:rPr>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AD50CD">
              <w:rPr>
                <w:lang w:val="en-US" w:eastAsia="en-US"/>
              </w:rPr>
              <w:t>C.</w:t>
            </w:r>
            <w:r w:rsidRPr="00AD50CD">
              <w:rPr>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AD50CD" w:rsidRPr="00AD50CD" w:rsidTr="007A3F71">
        <w:trPr>
          <w:gridBefore w:val="1"/>
          <w:wBefore w:w="144" w:type="dxa"/>
          <w:trHeight w:val="747"/>
        </w:trPr>
        <w:tc>
          <w:tcPr>
            <w:tcW w:w="2385" w:type="dxa"/>
            <w:gridSpan w:val="2"/>
          </w:tcPr>
          <w:p w:rsidR="00BB3A58" w:rsidRPr="00AD50CD" w:rsidRDefault="00BB3A58" w:rsidP="009D5F34">
            <w:pPr>
              <w:pStyle w:val="Heading3"/>
              <w:numPr>
                <w:ilvl w:val="0"/>
                <w:numId w:val="44"/>
              </w:numPr>
              <w:spacing w:before="120" w:after="120"/>
              <w:jc w:val="both"/>
              <w:rPr>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AD50CD">
              <w:rPr>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tcPr>
          <w:p w:rsidR="00BB3A58" w:rsidRPr="00AD50CD" w:rsidRDefault="00BB3A58" w:rsidP="009D5F34">
            <w:pPr>
              <w:numPr>
                <w:ilvl w:val="0"/>
                <w:numId w:val="30"/>
              </w:numPr>
              <w:tabs>
                <w:tab w:val="clear" w:pos="720"/>
                <w:tab w:val="num" w:pos="594"/>
              </w:tabs>
              <w:spacing w:before="120" w:after="120"/>
              <w:ind w:left="594" w:hanging="594"/>
              <w:jc w:val="both"/>
              <w:rPr>
                <w:sz w:val="21"/>
                <w:szCs w:val="21"/>
                <w:lang w:val="en-GB"/>
              </w:rPr>
            </w:pPr>
            <w:r w:rsidRPr="00AD50CD">
              <w:rPr>
                <w:sz w:val="21"/>
                <w:szCs w:val="21"/>
                <w:lang w:val="en-GB"/>
              </w:rPr>
              <w:t>The Bidder shall employ and provide such qualified and experienced Personnel and Sub Bidders as are required to carry out the Services.</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AD50CD">
              <w:rPr>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tcPr>
          <w:p w:rsidR="00BB3A58" w:rsidRPr="00AD50CD" w:rsidRDefault="00BB3A58" w:rsidP="009D5F34">
            <w:pPr>
              <w:numPr>
                <w:ilvl w:val="0"/>
                <w:numId w:val="31"/>
              </w:numPr>
              <w:tabs>
                <w:tab w:val="clear" w:pos="720"/>
                <w:tab w:val="num" w:pos="612"/>
              </w:tabs>
              <w:spacing w:before="120" w:after="120"/>
              <w:ind w:left="630" w:hanging="630"/>
              <w:jc w:val="both"/>
              <w:rPr>
                <w:sz w:val="21"/>
                <w:szCs w:val="21"/>
              </w:rPr>
            </w:pPr>
            <w:r w:rsidRPr="00AD50CD">
              <w:rPr>
                <w:sz w:val="21"/>
                <w:szCs w:val="21"/>
              </w:rPr>
              <w:t>The title, agreed job description, minimum qualification and estimated period of engagement in the carrying out of the Services of each of the Bidder’s Key Personnel are described in Appendix 3 to the Contract</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AD50CD">
              <w:rPr>
                <w:b/>
              </w:rPr>
              <w:t xml:space="preserve">Approval of </w:t>
            </w:r>
            <w:r w:rsidRPr="00AD50CD">
              <w:rPr>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tcPr>
          <w:p w:rsidR="00BB3A58" w:rsidRPr="00AD50CD" w:rsidRDefault="00BB3A58" w:rsidP="009D5F34">
            <w:pPr>
              <w:numPr>
                <w:ilvl w:val="0"/>
                <w:numId w:val="32"/>
              </w:numPr>
              <w:tabs>
                <w:tab w:val="clear" w:pos="720"/>
                <w:tab w:val="num" w:pos="612"/>
              </w:tabs>
              <w:spacing w:before="120" w:after="120"/>
              <w:ind w:left="630" w:hanging="630"/>
              <w:jc w:val="both"/>
              <w:rPr>
                <w:sz w:val="21"/>
                <w:szCs w:val="21"/>
                <w:lang w:val="en-GB"/>
              </w:rPr>
            </w:pPr>
            <w:r w:rsidRPr="00AD50CD">
              <w:rPr>
                <w:sz w:val="21"/>
                <w:szCs w:val="21"/>
              </w:rPr>
              <w:t>The Client hereby approves the Key Personnel and Sub Bidders listed by title as well as by name in Appendix 3 to the contract. Except as the Client may otherwise agree, no changes shall be made in the Key personnel.</w:t>
            </w:r>
          </w:p>
        </w:tc>
      </w:tr>
      <w:tr w:rsidR="00AD50CD" w:rsidRPr="00AD50CD" w:rsidTr="007A3F71">
        <w:trPr>
          <w:gridBefore w:val="1"/>
          <w:wBefore w:w="144" w:type="dxa"/>
        </w:trPr>
        <w:tc>
          <w:tcPr>
            <w:tcW w:w="2385" w:type="dxa"/>
            <w:gridSpan w:val="2"/>
            <w:vMerge w:val="restart"/>
          </w:tcPr>
          <w:p w:rsidR="00BB3A58" w:rsidRPr="00AD50CD" w:rsidRDefault="00BB3A58" w:rsidP="009D5F34">
            <w:pPr>
              <w:pStyle w:val="Heading3"/>
              <w:numPr>
                <w:ilvl w:val="0"/>
                <w:numId w:val="44"/>
              </w:numPr>
              <w:spacing w:before="120" w:after="120"/>
              <w:jc w:val="both"/>
              <w:rPr>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AD50CD">
              <w:rPr>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tcPr>
          <w:p w:rsidR="00BB3A58" w:rsidRPr="00AD50CD" w:rsidRDefault="00BB3A58" w:rsidP="009D5F34">
            <w:pPr>
              <w:numPr>
                <w:ilvl w:val="0"/>
                <w:numId w:val="33"/>
              </w:numPr>
              <w:tabs>
                <w:tab w:val="clear" w:pos="720"/>
                <w:tab w:val="num" w:pos="630"/>
              </w:tabs>
              <w:spacing w:before="120" w:after="120"/>
              <w:ind w:left="630" w:hanging="630"/>
              <w:jc w:val="both"/>
              <w:rPr>
                <w:sz w:val="21"/>
                <w:szCs w:val="21"/>
              </w:rPr>
            </w:pPr>
            <w:r w:rsidRPr="00AD50CD">
              <w:rPr>
                <w:sz w:val="21"/>
                <w:szCs w:val="21"/>
              </w:rPr>
              <w:t xml:space="preserve">Working hours and holidays, entitlement of leave and overtime, </w:t>
            </w:r>
            <w:proofErr w:type="spellStart"/>
            <w:r w:rsidRPr="00AD50CD">
              <w:rPr>
                <w:sz w:val="21"/>
                <w:szCs w:val="21"/>
              </w:rPr>
              <w:t>etc</w:t>
            </w:r>
            <w:proofErr w:type="spellEnd"/>
            <w:r w:rsidRPr="00AD50CD">
              <w:rPr>
                <w:sz w:val="21"/>
                <w:szCs w:val="21"/>
              </w:rPr>
              <w:t xml:space="preserve"> for Key Personnel are set forth in Appendix 4 to the Contract. </w:t>
            </w:r>
          </w:p>
        </w:tc>
      </w:tr>
      <w:tr w:rsidR="00AD50CD" w:rsidRPr="00AD50CD" w:rsidTr="007A3F71">
        <w:trPr>
          <w:gridBefore w:val="1"/>
          <w:wBefore w:w="144" w:type="dxa"/>
        </w:trPr>
        <w:tc>
          <w:tcPr>
            <w:tcW w:w="2385" w:type="dxa"/>
            <w:gridSpan w:val="2"/>
            <w:vMerge/>
          </w:tcPr>
          <w:p w:rsidR="00BB3A58" w:rsidRPr="00AD50CD" w:rsidRDefault="00BB3A58" w:rsidP="009D5F34">
            <w:pPr>
              <w:spacing w:before="120" w:after="120"/>
              <w:jc w:val="both"/>
            </w:pPr>
          </w:p>
        </w:tc>
        <w:tc>
          <w:tcPr>
            <w:tcW w:w="7965" w:type="dxa"/>
          </w:tcPr>
          <w:p w:rsidR="00BB3A58" w:rsidRPr="00AD50CD" w:rsidRDefault="00BB3A58" w:rsidP="009D5F34">
            <w:pPr>
              <w:numPr>
                <w:ilvl w:val="0"/>
                <w:numId w:val="33"/>
              </w:numPr>
              <w:tabs>
                <w:tab w:val="clear" w:pos="720"/>
                <w:tab w:val="num" w:pos="630"/>
              </w:tabs>
              <w:spacing w:before="120" w:after="120"/>
              <w:ind w:left="630" w:hanging="630"/>
              <w:jc w:val="both"/>
              <w:rPr>
                <w:sz w:val="21"/>
                <w:szCs w:val="21"/>
              </w:rPr>
            </w:pPr>
            <w:r w:rsidRPr="00AD50CD">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AD50CD" w:rsidRPr="00AD50CD" w:rsidTr="007A3F71">
        <w:trPr>
          <w:gridBefore w:val="1"/>
          <w:wBefore w:w="144" w:type="dxa"/>
          <w:trHeight w:val="1358"/>
        </w:trPr>
        <w:tc>
          <w:tcPr>
            <w:tcW w:w="2385" w:type="dxa"/>
            <w:gridSpan w:val="2"/>
          </w:tcPr>
          <w:p w:rsidR="00BB3A58" w:rsidRPr="00AD50CD" w:rsidRDefault="00BB3A58" w:rsidP="009D5F34">
            <w:pPr>
              <w:pStyle w:val="Heading3"/>
              <w:numPr>
                <w:ilvl w:val="0"/>
                <w:numId w:val="44"/>
              </w:numPr>
              <w:spacing w:before="120" w:after="120"/>
              <w:jc w:val="both"/>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AD50CD">
              <w:rPr>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tcPr>
          <w:p w:rsidR="00BB3A58" w:rsidRPr="00AD50CD" w:rsidRDefault="00BB3A58" w:rsidP="009D5F34">
            <w:pPr>
              <w:numPr>
                <w:ilvl w:val="0"/>
                <w:numId w:val="34"/>
              </w:numPr>
              <w:tabs>
                <w:tab w:val="clear" w:pos="720"/>
                <w:tab w:val="num" w:pos="630"/>
              </w:tabs>
              <w:spacing w:before="120" w:after="120"/>
              <w:ind w:left="639" w:hanging="639"/>
              <w:jc w:val="both"/>
            </w:pPr>
            <w:r w:rsidRPr="00AD50CD">
              <w:t>If the Client:</w:t>
            </w:r>
          </w:p>
          <w:p w:rsidR="00BB3A58" w:rsidRPr="00AD50CD" w:rsidRDefault="00BB3A58" w:rsidP="009D5F34">
            <w:pPr>
              <w:numPr>
                <w:ilvl w:val="1"/>
                <w:numId w:val="34"/>
              </w:numPr>
              <w:tabs>
                <w:tab w:val="clear" w:pos="1944"/>
              </w:tabs>
              <w:spacing w:before="120" w:after="120"/>
              <w:ind w:left="1215" w:hanging="585"/>
              <w:jc w:val="both"/>
            </w:pPr>
            <w:r w:rsidRPr="00AD50CD">
              <w:t xml:space="preserve">finds that any of the Personnel has committed serious misconduct or has been charged with having committed a criminal action; or </w:t>
            </w:r>
          </w:p>
          <w:p w:rsidR="00BB3A58" w:rsidRPr="00AD50CD" w:rsidRDefault="00BB3A58" w:rsidP="009D5F34">
            <w:pPr>
              <w:numPr>
                <w:ilvl w:val="1"/>
                <w:numId w:val="34"/>
              </w:numPr>
              <w:tabs>
                <w:tab w:val="clear" w:pos="1944"/>
              </w:tabs>
              <w:spacing w:before="120" w:after="120"/>
              <w:ind w:left="1215" w:hanging="585"/>
              <w:jc w:val="both"/>
            </w:pPr>
            <w:r w:rsidRPr="00AD50CD">
              <w:t xml:space="preserve">has reasonable cause to be dissatisfied with the performance of any of the Personnel, </w:t>
            </w:r>
          </w:p>
          <w:p w:rsidR="00BB3A58" w:rsidRPr="00AD50CD" w:rsidRDefault="00BB3A58" w:rsidP="009D5F34">
            <w:pPr>
              <w:spacing w:before="120" w:after="120"/>
              <w:ind w:left="612"/>
              <w:jc w:val="both"/>
            </w:pPr>
            <w:r w:rsidRPr="00AD50CD">
              <w:lastRenderedPageBreak/>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AD50CD" w:rsidRPr="00AD50CD" w:rsidTr="007A3F71">
        <w:trPr>
          <w:gridBefore w:val="1"/>
          <w:wBefore w:w="144" w:type="dxa"/>
          <w:trHeight w:val="1440"/>
        </w:trPr>
        <w:tc>
          <w:tcPr>
            <w:tcW w:w="2385" w:type="dxa"/>
            <w:gridSpan w:val="2"/>
          </w:tcPr>
          <w:p w:rsidR="00BB3A58" w:rsidRPr="00AD50CD" w:rsidRDefault="00BB3A58" w:rsidP="009D5F34">
            <w:pPr>
              <w:spacing w:before="120" w:after="120"/>
              <w:jc w:val="both"/>
            </w:pPr>
          </w:p>
        </w:tc>
        <w:tc>
          <w:tcPr>
            <w:tcW w:w="7965" w:type="dxa"/>
          </w:tcPr>
          <w:p w:rsidR="00BB3A58" w:rsidRPr="00AD50CD" w:rsidRDefault="00BB3A58" w:rsidP="009D5F34">
            <w:pPr>
              <w:numPr>
                <w:ilvl w:val="0"/>
                <w:numId w:val="34"/>
              </w:numPr>
              <w:tabs>
                <w:tab w:val="clear" w:pos="720"/>
                <w:tab w:val="num" w:pos="630"/>
              </w:tabs>
              <w:spacing w:before="120" w:after="120"/>
              <w:ind w:left="639" w:hanging="639"/>
              <w:jc w:val="both"/>
            </w:pPr>
            <w:r w:rsidRPr="00AD50CD">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AD50CD" w:rsidRPr="00AD50CD" w:rsidTr="007A3F71">
        <w:trPr>
          <w:gridBefore w:val="1"/>
          <w:wBefore w:w="144" w:type="dxa"/>
        </w:trPr>
        <w:tc>
          <w:tcPr>
            <w:tcW w:w="10350" w:type="dxa"/>
            <w:gridSpan w:val="3"/>
          </w:tcPr>
          <w:p w:rsidR="00BB3A58" w:rsidRPr="00AD50CD" w:rsidRDefault="00BB3A58" w:rsidP="009D5F34">
            <w:pPr>
              <w:pStyle w:val="Heading2"/>
              <w:spacing w:before="120" w:after="120"/>
              <w:jc w:val="both"/>
              <w:rPr>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AD50CD">
              <w:rPr>
                <w:lang w:val="en-US" w:eastAsia="en-US"/>
              </w:rPr>
              <w:t>D.</w:t>
            </w:r>
            <w:r w:rsidRPr="00AD50CD">
              <w:rPr>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AD50CD">
              <w:rPr>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tcPr>
          <w:p w:rsidR="00BB3A58" w:rsidRPr="00AD50CD" w:rsidRDefault="00BB3A58" w:rsidP="009D5F34">
            <w:pPr>
              <w:numPr>
                <w:ilvl w:val="0"/>
                <w:numId w:val="88"/>
              </w:numPr>
              <w:tabs>
                <w:tab w:val="clear" w:pos="2340"/>
                <w:tab w:val="num" w:pos="612"/>
              </w:tabs>
              <w:spacing w:before="120" w:after="120"/>
              <w:ind w:left="630" w:hanging="618"/>
              <w:jc w:val="both"/>
              <w:rPr>
                <w:lang w:val="en-GB"/>
              </w:rPr>
            </w:pPr>
            <w:r w:rsidRPr="00AD50CD">
              <w:rPr>
                <w:lang w:val="en-GB"/>
              </w:rPr>
              <w:t>The Bidder shall:</w:t>
            </w:r>
          </w:p>
          <w:p w:rsidR="00BB3A58" w:rsidRPr="00AD50CD" w:rsidRDefault="00BB3A58" w:rsidP="009D5F34">
            <w:pPr>
              <w:numPr>
                <w:ilvl w:val="1"/>
                <w:numId w:val="31"/>
              </w:numPr>
              <w:tabs>
                <w:tab w:val="clear" w:pos="864"/>
                <w:tab w:val="num" w:pos="1287"/>
              </w:tabs>
              <w:spacing w:before="120" w:after="120"/>
              <w:ind w:left="1305" w:hanging="693"/>
              <w:jc w:val="both"/>
              <w:rPr>
                <w:lang w:val="en-GB"/>
              </w:rPr>
            </w:pPr>
            <w:r w:rsidRPr="00AD50CD">
              <w:rPr>
                <w:lang w:val="en-GB"/>
              </w:rPr>
              <w:t xml:space="preserve">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w:t>
            </w:r>
            <w:proofErr w:type="spellStart"/>
            <w:r w:rsidRPr="00AD50CD">
              <w:rPr>
                <w:lang w:val="en-GB"/>
              </w:rPr>
              <w:t>etc</w:t>
            </w:r>
            <w:proofErr w:type="spellEnd"/>
            <w:r w:rsidRPr="00AD50CD">
              <w:rPr>
                <w:lang w:val="en-GB"/>
              </w:rPr>
              <w:t>;</w:t>
            </w:r>
          </w:p>
          <w:p w:rsidR="00BB3A58" w:rsidRPr="00AD50CD" w:rsidRDefault="00BB3A58" w:rsidP="009D5F34">
            <w:pPr>
              <w:numPr>
                <w:ilvl w:val="1"/>
                <w:numId w:val="31"/>
              </w:numPr>
              <w:tabs>
                <w:tab w:val="clear" w:pos="864"/>
                <w:tab w:val="num" w:pos="1287"/>
              </w:tabs>
              <w:spacing w:before="120" w:after="120"/>
              <w:ind w:left="1305" w:hanging="693"/>
              <w:jc w:val="both"/>
              <w:rPr>
                <w:lang w:val="en-GB"/>
              </w:rPr>
            </w:pPr>
            <w:r w:rsidRPr="00AD50CD">
              <w:rPr>
                <w:lang w:val="en-GB"/>
              </w:rPr>
              <w:t xml:space="preserve">always act, in respect of any matter relating to this Contract or to the Services, as faithful advisers to the Client, and; </w:t>
            </w:r>
          </w:p>
          <w:p w:rsidR="00BB3A58" w:rsidRPr="00AD50CD" w:rsidRDefault="00BB3A58" w:rsidP="009D5F34">
            <w:pPr>
              <w:numPr>
                <w:ilvl w:val="1"/>
                <w:numId w:val="31"/>
              </w:numPr>
              <w:tabs>
                <w:tab w:val="clear" w:pos="864"/>
                <w:tab w:val="num" w:pos="1287"/>
              </w:tabs>
              <w:spacing w:before="120" w:after="120"/>
              <w:ind w:left="1305" w:hanging="693"/>
              <w:jc w:val="both"/>
              <w:rPr>
                <w:lang w:val="en-GB"/>
              </w:rPr>
            </w:pPr>
            <w:r w:rsidRPr="00AD50CD">
              <w:rPr>
                <w:lang w:val="en-GB"/>
              </w:rPr>
              <w:t>at all times support and safeguard the Client’s legitimate interests in any dealings with Sub Bidders or Third Parties.</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AD50CD">
              <w:rPr>
                <w:b/>
              </w:rPr>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tcPr>
          <w:p w:rsidR="00BB3A58" w:rsidRPr="00AD50CD" w:rsidRDefault="00BB3A58" w:rsidP="009D5F34">
            <w:pPr>
              <w:numPr>
                <w:ilvl w:val="0"/>
                <w:numId w:val="89"/>
              </w:numPr>
              <w:tabs>
                <w:tab w:val="clear" w:pos="2556"/>
                <w:tab w:val="num" w:pos="612"/>
              </w:tabs>
              <w:spacing w:before="120" w:after="120"/>
              <w:ind w:left="594" w:hanging="594"/>
              <w:jc w:val="both"/>
              <w:rPr>
                <w:lang w:val="en-GB"/>
              </w:rPr>
            </w:pPr>
            <w:r w:rsidRPr="00AD50CD">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AD50CD">
              <w:rPr>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AD50CD">
              <w:rPr>
                <w:b/>
              </w:rPr>
              <w:t xml:space="preserve"> etc.</w:t>
            </w:r>
            <w:bookmarkEnd w:id="2646"/>
            <w:bookmarkEnd w:id="2647"/>
          </w:p>
        </w:tc>
        <w:tc>
          <w:tcPr>
            <w:tcW w:w="7965" w:type="dxa"/>
          </w:tcPr>
          <w:p w:rsidR="00BB3A58" w:rsidRPr="00AD50CD" w:rsidRDefault="00BB3A58" w:rsidP="009D5F34">
            <w:pPr>
              <w:numPr>
                <w:ilvl w:val="0"/>
                <w:numId w:val="90"/>
              </w:numPr>
              <w:tabs>
                <w:tab w:val="clear" w:pos="2556"/>
                <w:tab w:val="num" w:pos="594"/>
              </w:tabs>
              <w:spacing w:before="120" w:after="120"/>
              <w:ind w:left="594" w:hanging="594"/>
              <w:jc w:val="both"/>
              <w:rPr>
                <w:lang w:val="en-GB"/>
              </w:rPr>
            </w:pPr>
            <w:r w:rsidRPr="00AD50CD">
              <w:rPr>
                <w:lang w:val="en-GB"/>
              </w:rPr>
              <w:t>The remuneration of the Bidder as stated under GCC Clauses 47, 48 and 49</w:t>
            </w:r>
            <w:r w:rsidRPr="00AD50CD">
              <w:rPr>
                <w:b/>
                <w:lang w:val="en-GB"/>
              </w:rPr>
              <w:t xml:space="preserve">  </w:t>
            </w:r>
            <w:r w:rsidRPr="00AD50CD">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90"/>
              </w:numPr>
              <w:tabs>
                <w:tab w:val="clear" w:pos="2556"/>
                <w:tab w:val="num" w:pos="594"/>
              </w:tabs>
              <w:spacing w:before="120" w:after="120"/>
              <w:ind w:left="594" w:hanging="594"/>
              <w:jc w:val="both"/>
              <w:rPr>
                <w:lang w:val="en-GB"/>
              </w:rPr>
            </w:pPr>
            <w:r w:rsidRPr="00AD50CD">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AD50CD">
              <w:rPr>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tcPr>
          <w:p w:rsidR="00BB3A58" w:rsidRPr="00AD50CD" w:rsidRDefault="00BB3A58" w:rsidP="009D5F34">
            <w:pPr>
              <w:numPr>
                <w:ilvl w:val="0"/>
                <w:numId w:val="136"/>
              </w:numPr>
              <w:spacing w:before="120" w:after="120"/>
              <w:jc w:val="both"/>
              <w:rPr>
                <w:lang w:val="en-GB"/>
              </w:rPr>
            </w:pPr>
            <w:r w:rsidRPr="00AD50CD">
              <w:rPr>
                <w:lang w:val="en-GB"/>
              </w:rPr>
              <w:t xml:space="preserve">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w:t>
            </w:r>
            <w:r w:rsidRPr="00AD50CD">
              <w:rPr>
                <w:lang w:val="en-GB"/>
              </w:rPr>
              <w:lastRenderedPageBreak/>
              <w:t>services) for any project resulting from or closely related to this training services,</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AD50CD">
              <w:rPr>
                <w:b/>
              </w:rPr>
              <w:lastRenderedPageBreak/>
              <w:t xml:space="preserve">Prohibition of </w:t>
            </w:r>
            <w:r w:rsidRPr="00AD50CD">
              <w:rPr>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tcPr>
          <w:p w:rsidR="00BB3A58" w:rsidRPr="00AD50CD" w:rsidRDefault="00BB3A58" w:rsidP="009D5F34">
            <w:pPr>
              <w:numPr>
                <w:ilvl w:val="1"/>
                <w:numId w:val="136"/>
              </w:numPr>
              <w:tabs>
                <w:tab w:val="clear" w:pos="1728"/>
                <w:tab w:val="num" w:pos="585"/>
              </w:tabs>
              <w:spacing w:before="120" w:after="120"/>
              <w:ind w:left="594" w:hanging="567"/>
              <w:jc w:val="both"/>
              <w:rPr>
                <w:lang w:val="en-GB"/>
              </w:rPr>
            </w:pPr>
            <w:r w:rsidRPr="00AD50CD">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AD50CD">
                  <w:rPr>
                    <w:lang w:val="en-GB"/>
                  </w:rPr>
                  <w:t>Bangladesh</w:t>
                </w:r>
              </w:smartTag>
            </w:smartTag>
            <w:r w:rsidRPr="00AD50CD">
              <w:rPr>
                <w:lang w:val="en-GB"/>
              </w:rPr>
              <w:t xml:space="preserve"> that would conflict with the activities assigned to them under this Contract.</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AD50CD">
              <w:rPr>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tcPr>
          <w:p w:rsidR="00BB3A58" w:rsidRPr="00AD50CD" w:rsidRDefault="00BB3A58" w:rsidP="009D5F34">
            <w:pPr>
              <w:numPr>
                <w:ilvl w:val="2"/>
                <w:numId w:val="89"/>
              </w:numPr>
              <w:tabs>
                <w:tab w:val="num" w:pos="612"/>
              </w:tabs>
              <w:spacing w:before="120" w:after="120"/>
              <w:ind w:left="612" w:hanging="612"/>
              <w:jc w:val="both"/>
              <w:rPr>
                <w:lang w:val="en-GB"/>
              </w:rPr>
            </w:pPr>
            <w:r w:rsidRPr="00AD50CD">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BB3A58" w:rsidRPr="00AD50CD" w:rsidRDefault="00BB3A58" w:rsidP="009D5F34">
            <w:pPr>
              <w:spacing w:before="120" w:after="120"/>
              <w:ind w:left="612"/>
              <w:jc w:val="both"/>
              <w:rPr>
                <w:i/>
                <w:sz w:val="20"/>
                <w:szCs w:val="20"/>
                <w:lang w:val="en-GB"/>
              </w:rPr>
            </w:pPr>
            <w:r w:rsidRPr="00AD50CD">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AD50CD">
              <w:rPr>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AD50CD">
              <w:rPr>
                <w:b/>
              </w:rPr>
              <w:t>the Bidder</w:t>
            </w:r>
            <w:bookmarkEnd w:id="2898"/>
            <w:bookmarkEnd w:id="2899"/>
            <w:bookmarkEnd w:id="2900"/>
            <w:bookmarkEnd w:id="2901"/>
            <w:bookmarkEnd w:id="2902"/>
            <w:bookmarkEnd w:id="2903"/>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 xml:space="preserve">Pursuant to Rule 125 (4) of </w:t>
            </w:r>
            <w:r w:rsidRPr="00AD50CD">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rPr>
                <w:b/>
                <w:lang w:val="en-GB"/>
              </w:rPr>
            </w:pPr>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 xml:space="preserve">The Bidder shall indemnify the Client from and against any and all 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BB3A58" w:rsidRPr="00AD50CD" w:rsidRDefault="00BB3A58" w:rsidP="009D5F34">
            <w:pPr>
              <w:numPr>
                <w:ilvl w:val="1"/>
                <w:numId w:val="36"/>
              </w:numPr>
              <w:tabs>
                <w:tab w:val="clear" w:pos="1944"/>
              </w:tabs>
              <w:spacing w:before="120" w:after="120"/>
              <w:ind w:left="1350" w:hanging="693"/>
              <w:jc w:val="both"/>
              <w:rPr>
                <w:lang w:val="en-GB"/>
              </w:rPr>
            </w:pPr>
            <w:r w:rsidRPr="00AD50CD">
              <w:rPr>
                <w:lang w:val="en-GB"/>
              </w:rPr>
              <w:t xml:space="preserve">infringement or alleged infringement by the Bidder of any patent or other protected right; or </w:t>
            </w:r>
          </w:p>
          <w:p w:rsidR="00BB3A58" w:rsidRPr="00AD50CD" w:rsidRDefault="00BB3A58" w:rsidP="009D5F34">
            <w:pPr>
              <w:numPr>
                <w:ilvl w:val="1"/>
                <w:numId w:val="36"/>
              </w:numPr>
              <w:tabs>
                <w:tab w:val="clear" w:pos="1944"/>
              </w:tabs>
              <w:spacing w:before="120" w:after="120"/>
              <w:ind w:left="1350" w:hanging="693"/>
              <w:jc w:val="both"/>
              <w:rPr>
                <w:lang w:val="en-GB"/>
              </w:rPr>
            </w:pPr>
            <w:r w:rsidRPr="00AD50CD">
              <w:rPr>
                <w:lang w:val="en-GB"/>
              </w:rPr>
              <w:t>plagiarism or alleged plagiarism by the Bidder.</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BB3A58" w:rsidRPr="00AD50CD" w:rsidRDefault="00BB3A58" w:rsidP="009D5F34">
            <w:pPr>
              <w:numPr>
                <w:ilvl w:val="1"/>
                <w:numId w:val="93"/>
              </w:numPr>
              <w:tabs>
                <w:tab w:val="num" w:pos="1305"/>
              </w:tabs>
              <w:spacing w:before="120" w:after="120"/>
              <w:ind w:left="1314" w:hanging="639"/>
              <w:jc w:val="both"/>
              <w:rPr>
                <w:lang w:val="en-GB"/>
              </w:rPr>
            </w:pPr>
            <w:r w:rsidRPr="00AD50CD">
              <w:rPr>
                <w:lang w:val="en-GB"/>
              </w:rPr>
              <w:t>that the Bidder is notified of such actions, claims, losses or damages not later than the number of months after conclusion of the Services as specified in the PCC;</w:t>
            </w:r>
          </w:p>
          <w:p w:rsidR="00BB3A58" w:rsidRPr="00AD50CD" w:rsidRDefault="00BB3A58" w:rsidP="009D5F34">
            <w:pPr>
              <w:numPr>
                <w:ilvl w:val="1"/>
                <w:numId w:val="93"/>
              </w:numPr>
              <w:tabs>
                <w:tab w:val="num" w:pos="1305"/>
              </w:tabs>
              <w:spacing w:before="120" w:after="120"/>
              <w:ind w:left="1314" w:hanging="639"/>
              <w:jc w:val="both"/>
              <w:rPr>
                <w:lang w:val="en-GB"/>
              </w:rPr>
            </w:pPr>
            <w:r w:rsidRPr="00AD50CD">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BB3A58" w:rsidRPr="00AD50CD" w:rsidRDefault="00BB3A58" w:rsidP="009D5F34">
            <w:pPr>
              <w:numPr>
                <w:ilvl w:val="1"/>
                <w:numId w:val="93"/>
              </w:numPr>
              <w:tabs>
                <w:tab w:val="num" w:pos="1305"/>
              </w:tabs>
              <w:spacing w:before="120" w:after="120"/>
              <w:ind w:left="1314" w:hanging="639"/>
              <w:jc w:val="both"/>
              <w:rPr>
                <w:lang w:val="en-GB"/>
              </w:rPr>
            </w:pPr>
            <w:r w:rsidRPr="00AD50CD">
              <w:rPr>
                <w:lang w:val="en-GB"/>
              </w:rPr>
              <w:t xml:space="preserve">that the Bidder’s liability under GCC Clause 28 shall be limited to actions, claims, losses or damages directly caused by such failure to exercise the said skill and care, and shall not include liability for </w:t>
            </w:r>
            <w:r w:rsidRPr="00AD50CD">
              <w:rPr>
                <w:lang w:val="en-GB"/>
              </w:rPr>
              <w:lastRenderedPageBreak/>
              <w:t>any actions, claims, losses or damages arising out of occurrences incidental or indirectly consequential to such failure.</w:t>
            </w:r>
          </w:p>
        </w:tc>
      </w:tr>
      <w:tr w:rsidR="00AD50CD" w:rsidRPr="00AD50CD" w:rsidTr="007A3F71">
        <w:trPr>
          <w:gridBefore w:val="1"/>
          <w:wBefore w:w="144" w:type="dxa"/>
          <w:trHeight w:val="1665"/>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 xml:space="preserve">In addition to any liability the Bidder may have under GCC Clause 28, the Bidder shall, pursuant to Rule 125 (5) of </w:t>
            </w:r>
            <w:r w:rsidRPr="00AD50CD">
              <w:rPr>
                <w:lang w:val="en-GB" w:eastAsia="zh-CN"/>
              </w:rPr>
              <w:t>the Public Procurement Rules, 2008,</w:t>
            </w:r>
            <w:r w:rsidRPr="00AD50CD">
              <w:rPr>
                <w:lang w:val="en-GB"/>
              </w:rPr>
              <w:t xml:space="preserve"> at their own cost and expense, upon request of Client; re-perform the Services in the event of Bidder’s failure to exercise the skill and care required under GCC Clause 28.</w:t>
            </w:r>
          </w:p>
        </w:tc>
      </w:tr>
      <w:tr w:rsidR="00AD50CD" w:rsidRPr="00AD50CD" w:rsidTr="007A3F71">
        <w:trPr>
          <w:gridBefore w:val="1"/>
          <w:wBefore w:w="144" w:type="dxa"/>
          <w:trHeight w:val="2502"/>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137"/>
              </w:numPr>
              <w:tabs>
                <w:tab w:val="num" w:pos="630"/>
              </w:tabs>
              <w:spacing w:before="120" w:after="120"/>
              <w:ind w:left="639" w:hanging="612"/>
              <w:jc w:val="both"/>
              <w:rPr>
                <w:lang w:val="en-GB"/>
              </w:rPr>
            </w:pPr>
            <w:r w:rsidRPr="00AD50CD">
              <w:rPr>
                <w:lang w:val="en-GB"/>
              </w:rPr>
              <w:t xml:space="preserve">Notwithstanding the provisions of GCC Sub Clause 34.4(a), the Bidder shall have no liability whatsoever for actions, claims, losses or damages occasioned by: </w:t>
            </w:r>
          </w:p>
          <w:p w:rsidR="00BB3A58" w:rsidRPr="00AD50CD" w:rsidRDefault="00BB3A58" w:rsidP="009D5F34">
            <w:pPr>
              <w:numPr>
                <w:ilvl w:val="1"/>
                <w:numId w:val="137"/>
              </w:numPr>
              <w:tabs>
                <w:tab w:val="clear" w:pos="1272"/>
                <w:tab w:val="num" w:pos="1314"/>
              </w:tabs>
              <w:spacing w:before="120" w:after="120"/>
              <w:ind w:left="1305" w:hanging="666"/>
              <w:jc w:val="both"/>
              <w:rPr>
                <w:lang w:val="en-GB"/>
              </w:rPr>
            </w:pPr>
            <w:r w:rsidRPr="00AD50CD">
              <w:rPr>
                <w:lang w:val="en-GB"/>
              </w:rPr>
              <w:t xml:space="preserve">Client’s overriding a decision or recommendation of the Bidder or requiring the Bidder to implement a decision or recommendation with which Bidder do not agree; or </w:t>
            </w:r>
          </w:p>
          <w:p w:rsidR="00BB3A58" w:rsidRPr="00AD50CD" w:rsidRDefault="00BB3A58" w:rsidP="009D5F34">
            <w:pPr>
              <w:numPr>
                <w:ilvl w:val="1"/>
                <w:numId w:val="137"/>
              </w:numPr>
              <w:tabs>
                <w:tab w:val="clear" w:pos="1272"/>
                <w:tab w:val="num" w:pos="1314"/>
              </w:tabs>
              <w:spacing w:before="120" w:after="120"/>
              <w:ind w:left="1305" w:hanging="666"/>
              <w:jc w:val="both"/>
              <w:rPr>
                <w:lang w:val="en-GB"/>
              </w:rPr>
            </w:pPr>
            <w:r w:rsidRPr="00AD50CD">
              <w:rPr>
                <w:lang w:val="en-GB"/>
              </w:rPr>
              <w:t xml:space="preserve">the improper execution of the Bidder’s instructions by agents, employees or independent contractors of the Client.  </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AD50CD">
              <w:rPr>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tcPr>
          <w:p w:rsidR="00BB3A58" w:rsidRPr="00AD50CD" w:rsidRDefault="00BB3A58" w:rsidP="009D5F34">
            <w:pPr>
              <w:numPr>
                <w:ilvl w:val="0"/>
                <w:numId w:val="138"/>
              </w:numPr>
              <w:tabs>
                <w:tab w:val="clear" w:pos="1068"/>
                <w:tab w:val="num" w:pos="639"/>
              </w:tabs>
              <w:spacing w:before="120" w:after="120"/>
              <w:ind w:left="657" w:hanging="612"/>
              <w:jc w:val="both"/>
              <w:rPr>
                <w:b/>
                <w:lang w:val="en-GB"/>
              </w:rPr>
            </w:pPr>
            <w:r w:rsidRPr="00AD50CD">
              <w:rPr>
                <w:b/>
                <w:lang w:val="en-GB"/>
              </w:rPr>
              <w:t xml:space="preserve">The Bidder </w:t>
            </w:r>
          </w:p>
          <w:p w:rsidR="00BB3A58" w:rsidRPr="00AD50CD" w:rsidRDefault="00BB3A58" w:rsidP="009D5F34">
            <w:pPr>
              <w:numPr>
                <w:ilvl w:val="1"/>
                <w:numId w:val="138"/>
              </w:numPr>
              <w:tabs>
                <w:tab w:val="clear" w:pos="1440"/>
                <w:tab w:val="num" w:pos="1314"/>
              </w:tabs>
              <w:spacing w:before="120" w:after="120"/>
              <w:ind w:left="1314" w:hanging="684"/>
              <w:jc w:val="both"/>
              <w:rPr>
                <w:lang w:val="en-GB"/>
              </w:rPr>
            </w:pPr>
            <w:r w:rsidRPr="00AD50CD">
              <w:rPr>
                <w:lang w:val="en-GB"/>
              </w:rPr>
              <w:t xml:space="preserve">shall take out and maintain, and shall cause any Sub-Bidders to take out and maintain, at their (or the Sub-Bidders’, as the case may be) own cost, but on terms and conditions approved by the Client, insurance against the risks, and for the coverage as specified in the PCC; and </w:t>
            </w:r>
          </w:p>
          <w:p w:rsidR="00BB3A58" w:rsidRPr="00AD50CD" w:rsidRDefault="00BB3A58" w:rsidP="009D5F34">
            <w:pPr>
              <w:numPr>
                <w:ilvl w:val="1"/>
                <w:numId w:val="138"/>
              </w:numPr>
              <w:tabs>
                <w:tab w:val="clear" w:pos="1440"/>
                <w:tab w:val="num" w:pos="1314"/>
              </w:tabs>
              <w:spacing w:before="120" w:after="120"/>
              <w:ind w:left="1314" w:hanging="684"/>
              <w:jc w:val="both"/>
              <w:rPr>
                <w:lang w:val="en-GB"/>
              </w:rPr>
            </w:pPr>
            <w:r w:rsidRPr="00AD50CD">
              <w:rPr>
                <w:lang w:val="en-GB"/>
              </w:rPr>
              <w:t>at the Client’s request, shall provide evidence to the Client showing that such insurance has been taken out and maintained and that the current premiums therefore have been paid.</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AD50CD">
              <w:rPr>
                <w:b/>
              </w:rPr>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BB3A58" w:rsidRPr="00AD50CD" w:rsidRDefault="00BB3A58" w:rsidP="009D5F34">
            <w:pPr>
              <w:jc w:val="both"/>
            </w:pPr>
          </w:p>
          <w:p w:rsidR="00BB3A58" w:rsidRPr="00AD50CD" w:rsidRDefault="00BB3A58" w:rsidP="009D5F34">
            <w:pPr>
              <w:jc w:val="both"/>
            </w:pPr>
          </w:p>
          <w:p w:rsidR="00BB3A58" w:rsidRPr="00AD50CD" w:rsidRDefault="00BB3A58" w:rsidP="009D5F34">
            <w:pPr>
              <w:jc w:val="both"/>
            </w:pPr>
          </w:p>
          <w:p w:rsidR="00BB3A58" w:rsidRPr="00AD50CD" w:rsidRDefault="00BB3A58" w:rsidP="009D5F34">
            <w:pPr>
              <w:jc w:val="both"/>
            </w:pPr>
          </w:p>
          <w:p w:rsidR="00BB3A58" w:rsidRPr="00AD50CD" w:rsidRDefault="00BB3A58" w:rsidP="009D5F34">
            <w:pPr>
              <w:jc w:val="both"/>
            </w:pPr>
          </w:p>
        </w:tc>
        <w:tc>
          <w:tcPr>
            <w:tcW w:w="7965" w:type="dxa"/>
          </w:tcPr>
          <w:p w:rsidR="00BB3A58" w:rsidRPr="00AD50CD" w:rsidRDefault="00BB3A58" w:rsidP="009D5F34">
            <w:pPr>
              <w:numPr>
                <w:ilvl w:val="0"/>
                <w:numId w:val="139"/>
              </w:numPr>
              <w:spacing w:before="120" w:after="120"/>
              <w:ind w:left="639" w:hanging="627"/>
              <w:jc w:val="both"/>
              <w:rPr>
                <w:lang w:val="en-GB"/>
              </w:rPr>
            </w:pPr>
            <w:r w:rsidRPr="00AD50CD">
              <w:rPr>
                <w:lang w:val="en-GB"/>
              </w:rPr>
              <w:t>The Bidder shall</w:t>
            </w:r>
          </w:p>
          <w:p w:rsidR="00BB3A58" w:rsidRPr="00AD50CD" w:rsidRDefault="00BB3A58" w:rsidP="009D5F34">
            <w:pPr>
              <w:numPr>
                <w:ilvl w:val="1"/>
                <w:numId w:val="139"/>
              </w:numPr>
              <w:tabs>
                <w:tab w:val="clear" w:pos="1440"/>
                <w:tab w:val="num" w:pos="1314"/>
              </w:tabs>
              <w:spacing w:before="120" w:after="120"/>
              <w:ind w:left="1314" w:hanging="657"/>
              <w:jc w:val="both"/>
              <w:rPr>
                <w:lang w:val="en-GB"/>
              </w:rPr>
            </w:pPr>
            <w:r w:rsidRPr="00AD50CD">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BB3A58" w:rsidRPr="00AD50CD" w:rsidRDefault="00BB3A58" w:rsidP="009D5F34">
            <w:pPr>
              <w:spacing w:before="120" w:after="120"/>
              <w:ind w:left="1452" w:hanging="600"/>
              <w:jc w:val="both"/>
              <w:rPr>
                <w:lang w:val="en-GB"/>
              </w:rPr>
            </w:pPr>
            <w:r w:rsidRPr="00AD50CD">
              <w:rPr>
                <w:lang w:val="en-GB"/>
              </w:rPr>
              <w:t xml:space="preserve">           and</w:t>
            </w:r>
          </w:p>
          <w:p w:rsidR="00BB3A58" w:rsidRPr="00AD50CD" w:rsidRDefault="00BB3A58" w:rsidP="009D5F34">
            <w:pPr>
              <w:numPr>
                <w:ilvl w:val="1"/>
                <w:numId w:val="139"/>
              </w:numPr>
              <w:tabs>
                <w:tab w:val="clear" w:pos="1440"/>
                <w:tab w:val="num" w:pos="1314"/>
              </w:tabs>
              <w:spacing w:before="120" w:after="120"/>
              <w:ind w:left="1314" w:hanging="657"/>
              <w:jc w:val="both"/>
              <w:rPr>
                <w:lang w:val="en-GB"/>
              </w:rPr>
            </w:pPr>
            <w:r w:rsidRPr="00AD50CD">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pPr>
          </w:p>
        </w:tc>
        <w:tc>
          <w:tcPr>
            <w:tcW w:w="7965" w:type="dxa"/>
          </w:tcPr>
          <w:p w:rsidR="00BB3A58" w:rsidRPr="00AD50CD" w:rsidRDefault="00BB3A58" w:rsidP="009D5F34">
            <w:pPr>
              <w:numPr>
                <w:ilvl w:val="0"/>
                <w:numId w:val="139"/>
              </w:numPr>
              <w:spacing w:before="120" w:after="120"/>
              <w:ind w:left="639" w:hanging="627"/>
              <w:jc w:val="both"/>
              <w:rPr>
                <w:lang w:val="en-GB"/>
              </w:rPr>
            </w:pPr>
            <w:r w:rsidRPr="00AD50CD">
              <w:rPr>
                <w:lang w:val="en-GB"/>
              </w:rPr>
              <w:t>The Bidder shall furnish the Client such information relating to the Services as the Client may from time to time reasonably request.</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AD50CD">
              <w:rPr>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tcPr>
          <w:p w:rsidR="00BB3A58" w:rsidRPr="00AD50CD" w:rsidRDefault="00BB3A58" w:rsidP="009D5F34">
            <w:pPr>
              <w:numPr>
                <w:ilvl w:val="0"/>
                <w:numId w:val="94"/>
              </w:numPr>
              <w:spacing w:before="120" w:after="120"/>
              <w:ind w:left="639" w:hanging="612"/>
              <w:jc w:val="both"/>
              <w:rPr>
                <w:lang w:val="en-GB"/>
              </w:rPr>
            </w:pPr>
            <w:r w:rsidRPr="00AD50CD">
              <w:rPr>
                <w:lang w:val="en-GB"/>
              </w:rPr>
              <w:t>The Bidder shall obtain the Client’s prior approval in writing before taking any of the following actions:</w:t>
            </w:r>
          </w:p>
          <w:p w:rsidR="00BB3A58" w:rsidRPr="00AD50CD" w:rsidRDefault="00BB3A58" w:rsidP="009D5F34">
            <w:pPr>
              <w:numPr>
                <w:ilvl w:val="1"/>
                <w:numId w:val="87"/>
              </w:numPr>
              <w:tabs>
                <w:tab w:val="clear" w:pos="1944"/>
              </w:tabs>
              <w:spacing w:before="120" w:after="120"/>
              <w:ind w:left="1452" w:hanging="720"/>
              <w:jc w:val="both"/>
              <w:rPr>
                <w:lang w:val="en-GB"/>
              </w:rPr>
            </w:pPr>
            <w:r w:rsidRPr="00AD50CD">
              <w:rPr>
                <w:lang w:val="en-GB"/>
              </w:rPr>
              <w:t>any change or addition to the Personnel listed in  Appendix 3 to the Contract;</w:t>
            </w:r>
          </w:p>
          <w:p w:rsidR="00BB3A58" w:rsidRPr="00AD50CD" w:rsidRDefault="00BB3A58" w:rsidP="009D5F34">
            <w:pPr>
              <w:numPr>
                <w:ilvl w:val="1"/>
                <w:numId w:val="87"/>
              </w:numPr>
              <w:tabs>
                <w:tab w:val="clear" w:pos="1944"/>
              </w:tabs>
              <w:spacing w:before="120" w:after="120"/>
              <w:ind w:left="1452" w:hanging="720"/>
              <w:jc w:val="both"/>
              <w:rPr>
                <w:lang w:val="en-GB"/>
              </w:rPr>
            </w:pPr>
            <w:r w:rsidRPr="00AD50CD">
              <w:rPr>
                <w:lang w:val="en-GB"/>
              </w:rPr>
              <w:lastRenderedPageBreak/>
              <w:t>any subcontract relating to the Services to an extent and, with such specialists and entities as may be approved; and</w:t>
            </w:r>
          </w:p>
          <w:p w:rsidR="00BB3A58" w:rsidRPr="00AD50CD" w:rsidRDefault="00BB3A58" w:rsidP="009D5F34">
            <w:pPr>
              <w:numPr>
                <w:ilvl w:val="1"/>
                <w:numId w:val="87"/>
              </w:numPr>
              <w:tabs>
                <w:tab w:val="clear" w:pos="1944"/>
              </w:tabs>
              <w:spacing w:before="120" w:after="120"/>
              <w:ind w:left="1454" w:hanging="720"/>
              <w:jc w:val="both"/>
              <w:rPr>
                <w:lang w:val="en-GB"/>
              </w:rPr>
            </w:pPr>
            <w:r w:rsidRPr="00AD50CD">
              <w:rPr>
                <w:lang w:val="en-GB"/>
              </w:rPr>
              <w:t xml:space="preserve">any other action that may be specified in the PCC. </w:t>
            </w:r>
          </w:p>
        </w:tc>
      </w:tr>
      <w:tr w:rsidR="00AD50CD" w:rsidRPr="00AD50CD" w:rsidTr="007A3F71">
        <w:trPr>
          <w:gridBefore w:val="1"/>
          <w:wBefore w:w="144" w:type="dxa"/>
        </w:trPr>
        <w:tc>
          <w:tcPr>
            <w:tcW w:w="2385" w:type="dxa"/>
            <w:gridSpan w:val="2"/>
          </w:tcPr>
          <w:p w:rsidR="00BB3A58" w:rsidRPr="00AD50CD" w:rsidRDefault="00BB3A58" w:rsidP="009D5F34">
            <w:pPr>
              <w:spacing w:before="120" w:after="120"/>
              <w:jc w:val="both"/>
              <w:rPr>
                <w:b/>
              </w:rPr>
            </w:pPr>
          </w:p>
        </w:tc>
        <w:tc>
          <w:tcPr>
            <w:tcW w:w="7965" w:type="dxa"/>
          </w:tcPr>
          <w:p w:rsidR="00BB3A58" w:rsidRPr="00AD50CD" w:rsidRDefault="00BB3A58" w:rsidP="009D5F34">
            <w:pPr>
              <w:numPr>
                <w:ilvl w:val="0"/>
                <w:numId w:val="94"/>
              </w:numPr>
              <w:spacing w:before="120" w:after="120"/>
              <w:jc w:val="both"/>
              <w:rPr>
                <w:lang w:val="en-GB"/>
              </w:rPr>
            </w:pPr>
            <w:r w:rsidRPr="00AD50CD">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AD50CD">
              <w:rPr>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BB3A58" w:rsidRPr="00AD50CD" w:rsidRDefault="00BB3A58" w:rsidP="009D5F34">
            <w:pPr>
              <w:jc w:val="both"/>
              <w:rPr>
                <w:b/>
              </w:rPr>
            </w:pPr>
          </w:p>
        </w:tc>
        <w:tc>
          <w:tcPr>
            <w:tcW w:w="7965" w:type="dxa"/>
          </w:tcPr>
          <w:p w:rsidR="00BB3A58" w:rsidRPr="00AD50CD" w:rsidRDefault="00BB3A58" w:rsidP="009D5F34">
            <w:pPr>
              <w:numPr>
                <w:ilvl w:val="0"/>
                <w:numId w:val="95"/>
              </w:numPr>
              <w:spacing w:before="120" w:after="120"/>
              <w:jc w:val="both"/>
              <w:rPr>
                <w:lang w:val="en-GB"/>
              </w:rPr>
            </w:pPr>
            <w:r w:rsidRPr="00AD50CD">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AD50CD" w:rsidRPr="00AD50CD" w:rsidTr="007A3F71">
        <w:trPr>
          <w:gridBefore w:val="1"/>
          <w:wBefore w:w="144" w:type="dxa"/>
          <w:trHeight w:val="1890"/>
        </w:trPr>
        <w:tc>
          <w:tcPr>
            <w:tcW w:w="2385" w:type="dxa"/>
            <w:gridSpan w:val="2"/>
          </w:tcPr>
          <w:p w:rsidR="00BB3A58" w:rsidRPr="00AD50CD" w:rsidRDefault="00BB3A58" w:rsidP="009D5F34">
            <w:pPr>
              <w:pStyle w:val="Heading3"/>
              <w:numPr>
                <w:ilvl w:val="0"/>
                <w:numId w:val="44"/>
              </w:numPr>
              <w:spacing w:before="120" w:after="120"/>
              <w:jc w:val="both"/>
              <w:rPr>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AD50CD">
              <w:rPr>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tcPr>
          <w:p w:rsidR="00BB3A58" w:rsidRPr="00AD50CD" w:rsidRDefault="00BB3A58" w:rsidP="009D5F34">
            <w:pPr>
              <w:numPr>
                <w:ilvl w:val="0"/>
                <w:numId w:val="91"/>
              </w:numPr>
              <w:tabs>
                <w:tab w:val="clear" w:pos="576"/>
                <w:tab w:val="num" w:pos="630"/>
              </w:tabs>
              <w:spacing w:before="120" w:after="120"/>
              <w:ind w:left="639" w:hanging="594"/>
              <w:jc w:val="both"/>
              <w:rPr>
                <w:lang w:val="en-GB"/>
              </w:rPr>
            </w:pPr>
            <w:r w:rsidRPr="00AD50CD">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AD50CD" w:rsidRPr="00AD50CD" w:rsidTr="007A3F71">
        <w:trPr>
          <w:gridBefore w:val="1"/>
          <w:wBefore w:w="144" w:type="dxa"/>
          <w:trHeight w:val="458"/>
        </w:trPr>
        <w:tc>
          <w:tcPr>
            <w:tcW w:w="2385" w:type="dxa"/>
            <w:gridSpan w:val="2"/>
          </w:tcPr>
          <w:p w:rsidR="00BB3A58" w:rsidRPr="00AD50CD" w:rsidRDefault="00BB3A58" w:rsidP="009D5F34">
            <w:pPr>
              <w:pStyle w:val="Heading3"/>
              <w:spacing w:before="120" w:after="120"/>
              <w:jc w:val="both"/>
              <w:rPr>
                <w:b/>
              </w:rPr>
            </w:pPr>
          </w:p>
        </w:tc>
        <w:tc>
          <w:tcPr>
            <w:tcW w:w="7965" w:type="dxa"/>
          </w:tcPr>
          <w:p w:rsidR="00BB3A58" w:rsidRPr="00AD50CD" w:rsidRDefault="00BB3A58" w:rsidP="009D5F34">
            <w:pPr>
              <w:numPr>
                <w:ilvl w:val="0"/>
                <w:numId w:val="91"/>
              </w:numPr>
              <w:tabs>
                <w:tab w:val="clear" w:pos="576"/>
                <w:tab w:val="num" w:pos="630"/>
              </w:tabs>
              <w:spacing w:before="120" w:after="120"/>
              <w:ind w:left="639" w:hanging="594"/>
              <w:jc w:val="both"/>
              <w:rPr>
                <w:lang w:val="en-GB"/>
              </w:rPr>
            </w:pPr>
            <w:r w:rsidRPr="00AD50CD">
              <w:rPr>
                <w:lang w:val="en-GB"/>
              </w:rPr>
              <w:t xml:space="preserve">The Bidder may retain a copy of such documents and software, and use such software for their own use with the prior written approval of the Client. </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jc w:val="both"/>
              <w:rPr>
                <w:b/>
              </w:rPr>
            </w:pPr>
          </w:p>
        </w:tc>
        <w:tc>
          <w:tcPr>
            <w:tcW w:w="7965" w:type="dxa"/>
          </w:tcPr>
          <w:p w:rsidR="00BB3A58" w:rsidRPr="00AD50CD" w:rsidRDefault="00BB3A58" w:rsidP="009D5F34">
            <w:pPr>
              <w:numPr>
                <w:ilvl w:val="0"/>
                <w:numId w:val="91"/>
              </w:numPr>
              <w:tabs>
                <w:tab w:val="clear" w:pos="576"/>
                <w:tab w:val="num" w:pos="630"/>
              </w:tabs>
              <w:spacing w:before="120" w:after="120"/>
              <w:ind w:left="639" w:hanging="594"/>
              <w:jc w:val="both"/>
              <w:rPr>
                <w:lang w:val="en-GB"/>
              </w:rPr>
            </w:pPr>
            <w:r w:rsidRPr="00AD50CD">
              <w:rPr>
                <w:lang w:val="en-GB"/>
              </w:rPr>
              <w:t>Other restrictions about the future use of these documents and software, if any, shall be as specified in the PCC.</w:t>
            </w:r>
          </w:p>
        </w:tc>
      </w:tr>
      <w:tr w:rsidR="00AD50CD" w:rsidRPr="00AD50CD" w:rsidTr="007A3F71">
        <w:trPr>
          <w:gridBefore w:val="1"/>
          <w:wBefore w:w="144" w:type="dxa"/>
          <w:trHeight w:val="1503"/>
        </w:trPr>
        <w:tc>
          <w:tcPr>
            <w:tcW w:w="2385" w:type="dxa"/>
            <w:gridSpan w:val="2"/>
          </w:tcPr>
          <w:p w:rsidR="00BB3A58" w:rsidRPr="00AD50CD" w:rsidRDefault="00BB3A58" w:rsidP="009D5F34">
            <w:pPr>
              <w:pStyle w:val="Heading3"/>
              <w:numPr>
                <w:ilvl w:val="0"/>
                <w:numId w:val="44"/>
              </w:numPr>
              <w:spacing w:before="120" w:after="120"/>
              <w:jc w:val="both"/>
              <w:rPr>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AD50CD">
              <w:rPr>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tcPr>
          <w:p w:rsidR="00BB3A58" w:rsidRPr="00AD50CD" w:rsidRDefault="00BB3A58" w:rsidP="009D5F34">
            <w:pPr>
              <w:numPr>
                <w:ilvl w:val="0"/>
                <w:numId w:val="92"/>
              </w:numPr>
              <w:spacing w:before="120" w:after="120"/>
              <w:jc w:val="both"/>
              <w:rPr>
                <w:lang w:val="en-GB"/>
              </w:rPr>
            </w:pPr>
            <w:bookmarkStart w:id="3284" w:name="_Toc46732562"/>
            <w:bookmarkStart w:id="3285" w:name="_Toc46733316"/>
            <w:bookmarkStart w:id="3286" w:name="_Toc46733482"/>
            <w:bookmarkStart w:id="3287" w:name="_Toc46736306"/>
            <w:r w:rsidRPr="00AD50CD">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20"/>
              <w:jc w:val="both"/>
              <w:rPr>
                <w:b/>
              </w:rPr>
            </w:pPr>
          </w:p>
        </w:tc>
        <w:tc>
          <w:tcPr>
            <w:tcW w:w="7965" w:type="dxa"/>
          </w:tcPr>
          <w:p w:rsidR="00BB3A58" w:rsidRPr="00AD50CD" w:rsidRDefault="00BB3A58" w:rsidP="009D5F34">
            <w:pPr>
              <w:numPr>
                <w:ilvl w:val="0"/>
                <w:numId w:val="92"/>
              </w:numPr>
              <w:spacing w:before="120" w:after="120"/>
              <w:jc w:val="both"/>
            </w:pPr>
            <w:r w:rsidRPr="00AD50CD">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120" w:after="120"/>
              <w:ind w:left="120"/>
              <w:jc w:val="both"/>
              <w:rPr>
                <w:b/>
              </w:rPr>
            </w:pPr>
          </w:p>
        </w:tc>
        <w:tc>
          <w:tcPr>
            <w:tcW w:w="7965" w:type="dxa"/>
          </w:tcPr>
          <w:p w:rsidR="00BB3A58" w:rsidRPr="00AD50CD" w:rsidRDefault="00BB3A58" w:rsidP="009D5F34">
            <w:pPr>
              <w:numPr>
                <w:ilvl w:val="0"/>
                <w:numId w:val="92"/>
              </w:numPr>
              <w:spacing w:before="120" w:after="120"/>
              <w:jc w:val="both"/>
            </w:pPr>
            <w:r w:rsidRPr="00AD50CD">
              <w:rPr>
                <w:lang w:val="en-GB"/>
              </w:rPr>
              <w:t xml:space="preserve">During the </w:t>
            </w:r>
            <w:r w:rsidRPr="00AD50CD">
              <w:t>possession of such equipment and materials, the Bidder, unless otherwise instructed by the Client in writing, shall insure them at the expense of the Client</w:t>
            </w:r>
            <w:r w:rsidRPr="00AD50CD">
              <w:rPr>
                <w:lang w:val="en-GB"/>
              </w:rPr>
              <w:t xml:space="preserve"> in an amount equal to their full replacement value.</w:t>
            </w:r>
          </w:p>
        </w:tc>
      </w:tr>
      <w:tr w:rsidR="00AD50CD" w:rsidRPr="00AD50CD" w:rsidTr="007A3F71">
        <w:trPr>
          <w:gridBefore w:val="1"/>
          <w:wBefore w:w="144" w:type="dxa"/>
        </w:trPr>
        <w:tc>
          <w:tcPr>
            <w:tcW w:w="10350" w:type="dxa"/>
            <w:gridSpan w:val="3"/>
          </w:tcPr>
          <w:p w:rsidR="00BB3A58" w:rsidRPr="00AD50CD" w:rsidRDefault="00BB3A58" w:rsidP="009D5F34">
            <w:pPr>
              <w:pStyle w:val="Heading2"/>
              <w:spacing w:before="120" w:after="120"/>
              <w:jc w:val="both"/>
              <w:rPr>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AD50CD">
              <w:rPr>
                <w:lang w:val="en-US" w:eastAsia="en-US"/>
              </w:rPr>
              <w:t>E.</w:t>
            </w:r>
            <w:r w:rsidRPr="00AD50CD">
              <w:rPr>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AD50CD" w:rsidRPr="00AD50CD" w:rsidTr="007A3F71">
        <w:trPr>
          <w:gridBefore w:val="1"/>
          <w:wBefore w:w="144" w:type="dxa"/>
          <w:trHeight w:val="350"/>
        </w:trPr>
        <w:tc>
          <w:tcPr>
            <w:tcW w:w="2385" w:type="dxa"/>
            <w:gridSpan w:val="2"/>
          </w:tcPr>
          <w:p w:rsidR="00BB3A58" w:rsidRPr="00AD50CD" w:rsidRDefault="00BB3A58" w:rsidP="009D5F34">
            <w:pPr>
              <w:pStyle w:val="Heading3"/>
              <w:numPr>
                <w:ilvl w:val="0"/>
                <w:numId w:val="44"/>
              </w:numPr>
              <w:spacing w:before="120" w:after="120"/>
              <w:jc w:val="both"/>
              <w:rPr>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AD50CD">
              <w:rPr>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tcPr>
          <w:p w:rsidR="00BB3A58" w:rsidRPr="00AD50CD" w:rsidRDefault="00BB3A58" w:rsidP="009D5F34">
            <w:pPr>
              <w:numPr>
                <w:ilvl w:val="0"/>
                <w:numId w:val="102"/>
              </w:numPr>
              <w:spacing w:before="120" w:after="120"/>
              <w:jc w:val="both"/>
              <w:rPr>
                <w:lang w:val="en-GB"/>
              </w:rPr>
            </w:pPr>
            <w:r w:rsidRPr="00AD50CD">
              <w:rPr>
                <w:lang w:val="en-GB"/>
              </w:rPr>
              <w:t>The Client shall use its best efforts to ensure that the Government shall:</w:t>
            </w:r>
          </w:p>
          <w:p w:rsidR="00BB3A58" w:rsidRPr="00AD50CD" w:rsidRDefault="00BB3A58" w:rsidP="009D5F34">
            <w:pPr>
              <w:numPr>
                <w:ilvl w:val="1"/>
                <w:numId w:val="96"/>
              </w:numPr>
              <w:tabs>
                <w:tab w:val="clear" w:pos="1944"/>
              </w:tabs>
              <w:spacing w:before="120" w:after="120"/>
              <w:ind w:left="1454" w:hanging="720"/>
              <w:jc w:val="both"/>
              <w:rPr>
                <w:lang w:val="en-GB"/>
              </w:rPr>
            </w:pPr>
            <w:r w:rsidRPr="00AD50CD">
              <w:rPr>
                <w:lang w:val="en-GB"/>
              </w:rPr>
              <w:t>provide the Bidder, Sub-Bidders and Personnel with documents as shall be necessary to enable the Bidder, Sub-Bidders or Personnel to perform the Services;</w:t>
            </w:r>
          </w:p>
          <w:p w:rsidR="00BB3A58" w:rsidRPr="00AD50CD" w:rsidRDefault="00BB3A58" w:rsidP="009D5F34">
            <w:pPr>
              <w:numPr>
                <w:ilvl w:val="1"/>
                <w:numId w:val="96"/>
              </w:numPr>
              <w:tabs>
                <w:tab w:val="clear" w:pos="1944"/>
              </w:tabs>
              <w:spacing w:before="120" w:after="120"/>
              <w:ind w:left="1454" w:hanging="720"/>
              <w:jc w:val="both"/>
              <w:rPr>
                <w:lang w:val="en-GB"/>
              </w:rPr>
            </w:pPr>
            <w:r w:rsidRPr="00AD50CD">
              <w:rPr>
                <w:lang w:val="en-GB"/>
              </w:rPr>
              <w:t>assist the Bidder in obtaining necessary licenses and permits needed to carry out the Services; and</w:t>
            </w:r>
          </w:p>
          <w:p w:rsidR="00BB3A58" w:rsidRPr="00AD50CD" w:rsidRDefault="00BB3A58" w:rsidP="009D5F34">
            <w:pPr>
              <w:numPr>
                <w:ilvl w:val="1"/>
                <w:numId w:val="96"/>
              </w:numPr>
              <w:tabs>
                <w:tab w:val="clear" w:pos="1944"/>
              </w:tabs>
              <w:spacing w:before="120" w:after="120"/>
              <w:ind w:left="1454" w:hanging="720"/>
              <w:jc w:val="both"/>
            </w:pPr>
            <w:r w:rsidRPr="00AD50CD">
              <w:rPr>
                <w:lang w:val="en-GB"/>
              </w:rPr>
              <w:lastRenderedPageBreak/>
              <w:t>provide to the Bidder, Sub-Bidders and Personnel any such other assistance as may be specified in the PCC.</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AD50CD">
              <w:rPr>
                <w:b/>
              </w:rPr>
              <w:lastRenderedPageBreak/>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tcPr>
          <w:p w:rsidR="00BB3A58" w:rsidRPr="00AD50CD" w:rsidRDefault="00BB3A58" w:rsidP="009D5F34">
            <w:pPr>
              <w:numPr>
                <w:ilvl w:val="0"/>
                <w:numId w:val="97"/>
              </w:numPr>
              <w:spacing w:before="120" w:after="120"/>
              <w:jc w:val="both"/>
            </w:pPr>
            <w:r w:rsidRPr="00AD50CD">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numPr>
                <w:ilvl w:val="0"/>
                <w:numId w:val="44"/>
              </w:numPr>
              <w:spacing w:before="120" w:after="120"/>
              <w:jc w:val="both"/>
              <w:rPr>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AD50CD">
              <w:rPr>
                <w:b/>
                <w:lang w:val="en-GB"/>
              </w:rPr>
              <w:t>Change in the Applicable Law Related to Taxes</w:t>
            </w:r>
            <w:bookmarkEnd w:id="3428"/>
            <w:bookmarkEnd w:id="3429"/>
            <w:r w:rsidRPr="00AD50CD">
              <w:rPr>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tcPr>
          <w:p w:rsidR="00BB3A58" w:rsidRPr="00AD50CD" w:rsidRDefault="00BB3A58" w:rsidP="009D5F34">
            <w:pPr>
              <w:numPr>
                <w:ilvl w:val="0"/>
                <w:numId w:val="103"/>
              </w:numPr>
              <w:spacing w:before="120" w:after="120"/>
              <w:jc w:val="both"/>
              <w:rPr>
                <w:lang w:val="en-GB"/>
              </w:rPr>
            </w:pPr>
            <w:r w:rsidRPr="00AD50CD">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numPr>
                <w:ilvl w:val="0"/>
                <w:numId w:val="44"/>
              </w:numPr>
              <w:spacing w:before="120" w:after="120"/>
              <w:jc w:val="both"/>
              <w:rPr>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AD50CD">
              <w:rPr>
                <w:b/>
                <w:lang w:val="en-GB"/>
              </w:rPr>
              <w:t>Services, Facilities</w:t>
            </w:r>
            <w:bookmarkEnd w:id="3447"/>
            <w:r w:rsidRPr="00AD50CD">
              <w:rPr>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tcPr>
          <w:p w:rsidR="00BB3A58" w:rsidRPr="00AD50CD" w:rsidRDefault="00BB3A58" w:rsidP="009D5F34">
            <w:pPr>
              <w:numPr>
                <w:ilvl w:val="0"/>
                <w:numId w:val="98"/>
              </w:numPr>
              <w:spacing w:beforeLines="50" w:before="120" w:afterLines="50" w:after="120"/>
              <w:jc w:val="both"/>
              <w:rPr>
                <w:lang w:val="en-GB"/>
              </w:rPr>
            </w:pPr>
            <w:r w:rsidRPr="00AD50CD">
              <w:rPr>
                <w:lang w:val="en-GB"/>
              </w:rPr>
              <w:t xml:space="preserve">The Client shall make available to the Bidder, for the purposes of the Services, free of any charge, the services and facilities described in Appendix </w:t>
            </w:r>
            <w:r w:rsidRPr="00AD50CD">
              <w:rPr>
                <w:b/>
                <w:lang w:val="en-GB"/>
              </w:rPr>
              <w:t>5A</w:t>
            </w:r>
            <w:r w:rsidRPr="00AD50CD">
              <w:rPr>
                <w:lang w:val="en-GB"/>
              </w:rPr>
              <w:t xml:space="preserve"> to the Contract at the times and in the manner specified.</w:t>
            </w:r>
          </w:p>
        </w:tc>
      </w:tr>
      <w:tr w:rsidR="00AD50CD" w:rsidRPr="00AD50CD" w:rsidTr="007A3F71">
        <w:trPr>
          <w:gridBefore w:val="1"/>
          <w:wBefore w:w="144" w:type="dxa"/>
          <w:trHeight w:val="585"/>
        </w:trPr>
        <w:tc>
          <w:tcPr>
            <w:tcW w:w="2385" w:type="dxa"/>
            <w:gridSpan w:val="2"/>
          </w:tcPr>
          <w:p w:rsidR="00BB3A58" w:rsidRPr="00AD50CD" w:rsidRDefault="00BB3A58" w:rsidP="009D5F34">
            <w:pPr>
              <w:pStyle w:val="Heading3"/>
              <w:spacing w:beforeLines="50" w:before="120" w:afterLines="50" w:after="120"/>
              <w:ind w:left="372" w:hanging="372"/>
              <w:jc w:val="both"/>
              <w:rPr>
                <w:b/>
                <w:lang w:val="en-GB"/>
              </w:rPr>
            </w:pPr>
          </w:p>
        </w:tc>
        <w:tc>
          <w:tcPr>
            <w:tcW w:w="7965" w:type="dxa"/>
          </w:tcPr>
          <w:p w:rsidR="00BB3A58" w:rsidRPr="00AD50CD" w:rsidRDefault="00BB3A58" w:rsidP="009D5F34">
            <w:pPr>
              <w:numPr>
                <w:ilvl w:val="0"/>
                <w:numId w:val="98"/>
              </w:numPr>
              <w:spacing w:beforeLines="50" w:before="120" w:afterLines="50" w:after="120"/>
              <w:jc w:val="both"/>
              <w:rPr>
                <w:lang w:val="en-GB"/>
              </w:rPr>
            </w:pPr>
            <w:r w:rsidRPr="00AD50CD">
              <w:rPr>
                <w:lang w:val="en-GB"/>
              </w:rPr>
              <w:t xml:space="preserve">In case that such services, facilities and property  shall not be made available to the Bidder as specified in </w:t>
            </w:r>
            <w:r w:rsidRPr="00AD50CD">
              <w:rPr>
                <w:b/>
                <w:lang w:val="en-GB"/>
              </w:rPr>
              <w:t>Appendix 5</w:t>
            </w:r>
            <w:r w:rsidRPr="00AD50CD">
              <w:rPr>
                <w:lang w:val="en-GB"/>
              </w:rPr>
              <w:t xml:space="preserve"> the Parties shall agree on: </w:t>
            </w:r>
          </w:p>
          <w:p w:rsidR="00BB3A58" w:rsidRPr="00AD50CD" w:rsidRDefault="00BB3A58" w:rsidP="009D5F34">
            <w:pPr>
              <w:numPr>
                <w:ilvl w:val="2"/>
                <w:numId w:val="100"/>
              </w:numPr>
              <w:tabs>
                <w:tab w:val="clear" w:pos="2160"/>
              </w:tabs>
              <w:spacing w:beforeLines="50" w:before="120" w:afterLines="50" w:after="120"/>
              <w:ind w:left="1452" w:hanging="480"/>
              <w:jc w:val="both"/>
              <w:rPr>
                <w:lang w:val="en-GB"/>
              </w:rPr>
            </w:pPr>
            <w:r w:rsidRPr="00AD50CD">
              <w:rPr>
                <w:lang w:val="en-GB"/>
              </w:rPr>
              <w:t>any time extension that may be appropriate to grant to the Bidder for the performance of the Services;</w:t>
            </w:r>
          </w:p>
          <w:p w:rsidR="00BB3A58" w:rsidRPr="00AD50CD" w:rsidRDefault="00BB3A58" w:rsidP="009D5F34">
            <w:pPr>
              <w:numPr>
                <w:ilvl w:val="2"/>
                <w:numId w:val="100"/>
              </w:numPr>
              <w:tabs>
                <w:tab w:val="clear" w:pos="2160"/>
              </w:tabs>
              <w:spacing w:beforeLines="50" w:before="120" w:afterLines="50" w:after="120"/>
              <w:ind w:left="1452" w:hanging="480"/>
              <w:jc w:val="both"/>
              <w:rPr>
                <w:lang w:val="en-GB"/>
              </w:rPr>
            </w:pPr>
            <w:r w:rsidRPr="00AD50CD">
              <w:rPr>
                <w:lang w:val="en-GB"/>
              </w:rPr>
              <w:t xml:space="preserve">the manner in which the Bidder shall procure any such services and  facilities  from other sources, and </w:t>
            </w:r>
          </w:p>
          <w:p w:rsidR="00BB3A58" w:rsidRPr="00AD50CD" w:rsidRDefault="00BB3A58" w:rsidP="009D5F34">
            <w:pPr>
              <w:numPr>
                <w:ilvl w:val="2"/>
                <w:numId w:val="100"/>
              </w:numPr>
              <w:tabs>
                <w:tab w:val="clear" w:pos="2160"/>
              </w:tabs>
              <w:spacing w:beforeLines="50" w:before="120" w:afterLines="50" w:after="120"/>
              <w:ind w:left="1452" w:hanging="480"/>
              <w:jc w:val="both"/>
              <w:rPr>
                <w:lang w:val="en-GB"/>
              </w:rPr>
            </w:pPr>
            <w:r w:rsidRPr="00AD50CD">
              <w:rPr>
                <w:lang w:val="en-GB"/>
              </w:rPr>
              <w:t xml:space="preserve">the additional payments, if any, to be made to the Bidder as a result thereof pursuant to GCC Sub Clause 47.3 hereinafter. </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numPr>
                <w:ilvl w:val="0"/>
                <w:numId w:val="44"/>
              </w:numPr>
              <w:spacing w:before="120" w:after="120"/>
              <w:jc w:val="both"/>
              <w:rPr>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AD50CD">
              <w:rPr>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tcPr>
          <w:p w:rsidR="00BB3A58" w:rsidRPr="00AD50CD" w:rsidRDefault="00BB3A58" w:rsidP="009D5F34">
            <w:pPr>
              <w:numPr>
                <w:ilvl w:val="0"/>
                <w:numId w:val="99"/>
              </w:numPr>
              <w:spacing w:beforeLines="50" w:before="120" w:afterLines="50" w:after="120"/>
              <w:jc w:val="both"/>
            </w:pPr>
            <w:r w:rsidRPr="00AD50CD">
              <w:rPr>
                <w:lang w:val="en-GB"/>
              </w:rPr>
              <w:t>In consideration of the Services performed by the Bidder under this Contract, the Client shall make to the Bidder such payments and in such manner as stated under GCC Clauses 48 to 55.</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numPr>
                <w:ilvl w:val="0"/>
                <w:numId w:val="44"/>
              </w:numPr>
              <w:spacing w:before="120" w:after="120"/>
              <w:jc w:val="both"/>
              <w:rPr>
                <w:b/>
              </w:rPr>
            </w:pPr>
            <w:bookmarkStart w:id="3485" w:name="_Toc477264299"/>
            <w:r w:rsidRPr="00AD50CD">
              <w:rPr>
                <w:b/>
              </w:rPr>
              <w:t>Counterpart Personnel</w:t>
            </w:r>
            <w:bookmarkEnd w:id="3485"/>
          </w:p>
        </w:tc>
        <w:tc>
          <w:tcPr>
            <w:tcW w:w="7965" w:type="dxa"/>
          </w:tcPr>
          <w:p w:rsidR="00BB3A58" w:rsidRPr="00AD50CD" w:rsidRDefault="00BB3A58" w:rsidP="009D5F34">
            <w:pPr>
              <w:numPr>
                <w:ilvl w:val="1"/>
                <w:numId w:val="99"/>
              </w:numPr>
              <w:tabs>
                <w:tab w:val="clear" w:pos="1656"/>
                <w:tab w:val="num" w:pos="567"/>
              </w:tabs>
              <w:spacing w:beforeLines="50" w:before="120" w:afterLines="50" w:after="120"/>
              <w:ind w:left="585" w:hanging="603"/>
              <w:jc w:val="both"/>
              <w:rPr>
                <w:lang w:val="en-GB"/>
              </w:rPr>
            </w:pPr>
            <w:r w:rsidRPr="00AD50CD">
              <w:rPr>
                <w:lang w:val="en-GB"/>
              </w:rPr>
              <w:t xml:space="preserve">The Client shall make available to the Bidder free of charge such professional and support counterpart personnel, to be nominated by the Client with the Bidder’s advice, if specified in </w:t>
            </w:r>
            <w:r w:rsidRPr="00AD50CD">
              <w:rPr>
                <w:b/>
                <w:lang w:val="en-GB"/>
              </w:rPr>
              <w:t>Appendix 5B</w:t>
            </w:r>
            <w:r w:rsidRPr="00AD50CD">
              <w:rPr>
                <w:lang w:val="en-GB"/>
              </w:rPr>
              <w:t xml:space="preserve"> to the contract.</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spacing w:beforeLines="50" w:before="120" w:afterLines="50" w:after="120"/>
              <w:jc w:val="both"/>
              <w:rPr>
                <w:b/>
              </w:rPr>
            </w:pPr>
          </w:p>
        </w:tc>
        <w:tc>
          <w:tcPr>
            <w:tcW w:w="7965" w:type="dxa"/>
          </w:tcPr>
          <w:p w:rsidR="00BB3A58" w:rsidRPr="00AD50CD" w:rsidRDefault="00BB3A58" w:rsidP="009D5F34">
            <w:pPr>
              <w:numPr>
                <w:ilvl w:val="1"/>
                <w:numId w:val="99"/>
              </w:numPr>
              <w:tabs>
                <w:tab w:val="clear" w:pos="1656"/>
                <w:tab w:val="num" w:pos="567"/>
              </w:tabs>
              <w:spacing w:beforeLines="50" w:before="120" w:afterLines="50" w:after="120"/>
              <w:ind w:left="585" w:hanging="603"/>
              <w:jc w:val="both"/>
              <w:rPr>
                <w:lang w:val="en-GB"/>
              </w:rPr>
            </w:pPr>
            <w:r w:rsidRPr="00AD50CD">
              <w:rPr>
                <w:lang w:val="en-GB"/>
              </w:rPr>
              <w:t>If counterpart personnel are not provided by the Client to the  Bidder as and when specified in</w:t>
            </w:r>
            <w:r w:rsidRPr="00AD50CD">
              <w:rPr>
                <w:b/>
                <w:lang w:val="en-GB"/>
              </w:rPr>
              <w:t xml:space="preserve"> Appendix 5B </w:t>
            </w:r>
            <w:r w:rsidRPr="00AD50CD">
              <w:rPr>
                <w:lang w:val="en-GB"/>
              </w:rPr>
              <w:t xml:space="preserve">the Client and   the Bidder shall agree on; </w:t>
            </w:r>
          </w:p>
          <w:p w:rsidR="00BB3A58" w:rsidRPr="00AD50CD" w:rsidRDefault="00BB3A58" w:rsidP="009D5F34">
            <w:pPr>
              <w:numPr>
                <w:ilvl w:val="1"/>
                <w:numId w:val="101"/>
              </w:numPr>
              <w:tabs>
                <w:tab w:val="clear" w:pos="1944"/>
              </w:tabs>
              <w:spacing w:beforeLines="50" w:before="120" w:afterLines="50" w:after="120"/>
              <w:ind w:left="1212" w:hanging="600"/>
              <w:jc w:val="both"/>
              <w:rPr>
                <w:lang w:val="en-GB"/>
              </w:rPr>
            </w:pPr>
            <w:r w:rsidRPr="00AD50CD">
              <w:rPr>
                <w:lang w:val="en-GB"/>
              </w:rPr>
              <w:t xml:space="preserve">how the affected part of the Services shall be carried out, and </w:t>
            </w:r>
          </w:p>
          <w:p w:rsidR="00BB3A58" w:rsidRPr="00AD50CD" w:rsidRDefault="00BB3A58" w:rsidP="009D5F34">
            <w:pPr>
              <w:spacing w:beforeLines="50" w:before="120" w:afterLines="50" w:after="120"/>
              <w:ind w:left="1212" w:hanging="600"/>
              <w:jc w:val="both"/>
              <w:rPr>
                <w:lang w:val="en-GB"/>
              </w:rPr>
            </w:pPr>
            <w:r w:rsidRPr="00AD50CD">
              <w:rPr>
                <w:lang w:val="en-GB"/>
              </w:rPr>
              <w:t>(b)    the additional payments, if any, to be made by the Client to the Bidder as a result thereof pursuant to GCC Sub Clause 47.3</w:t>
            </w:r>
          </w:p>
        </w:tc>
      </w:tr>
      <w:tr w:rsidR="00AD50CD" w:rsidRPr="00AD50CD" w:rsidTr="007A3F71">
        <w:trPr>
          <w:gridBefore w:val="1"/>
          <w:wBefore w:w="144" w:type="dxa"/>
          <w:trHeight w:val="1133"/>
        </w:trPr>
        <w:tc>
          <w:tcPr>
            <w:tcW w:w="2385" w:type="dxa"/>
            <w:gridSpan w:val="2"/>
          </w:tcPr>
          <w:p w:rsidR="00BB3A58" w:rsidRPr="00AD50CD" w:rsidRDefault="00BB3A58" w:rsidP="009D5F34">
            <w:pPr>
              <w:pStyle w:val="Heading3"/>
              <w:spacing w:beforeLines="50" w:before="120" w:afterLines="50" w:after="120"/>
              <w:jc w:val="both"/>
              <w:rPr>
                <w:b/>
              </w:rPr>
            </w:pPr>
          </w:p>
        </w:tc>
        <w:tc>
          <w:tcPr>
            <w:tcW w:w="7965" w:type="dxa"/>
          </w:tcPr>
          <w:p w:rsidR="00BB3A58" w:rsidRPr="00AD50CD" w:rsidRDefault="00BB3A58" w:rsidP="009D5F34">
            <w:pPr>
              <w:numPr>
                <w:ilvl w:val="1"/>
                <w:numId w:val="99"/>
              </w:numPr>
              <w:tabs>
                <w:tab w:val="clear" w:pos="1656"/>
                <w:tab w:val="num" w:pos="567"/>
              </w:tabs>
              <w:spacing w:beforeLines="50" w:before="120" w:afterLines="50" w:after="120"/>
              <w:ind w:left="585" w:hanging="603"/>
              <w:jc w:val="both"/>
              <w:rPr>
                <w:lang w:val="en-GB"/>
              </w:rPr>
            </w:pPr>
            <w:r w:rsidRPr="00AD50CD">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AD50CD" w:rsidRPr="00AD50CD" w:rsidTr="007A3F71">
        <w:trPr>
          <w:gridBefore w:val="1"/>
          <w:wBefore w:w="144" w:type="dxa"/>
        </w:trPr>
        <w:tc>
          <w:tcPr>
            <w:tcW w:w="10350" w:type="dxa"/>
            <w:gridSpan w:val="3"/>
          </w:tcPr>
          <w:p w:rsidR="00BB3A58" w:rsidRPr="00AD50CD" w:rsidRDefault="00BB3A58" w:rsidP="009D5F34">
            <w:pPr>
              <w:pStyle w:val="Heading2"/>
              <w:spacing w:beforeLines="50" w:before="120" w:afterLines="50" w:after="120"/>
              <w:jc w:val="both"/>
              <w:rPr>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AD50CD">
              <w:rPr>
                <w:lang w:val="en-US" w:eastAsia="en-US"/>
              </w:rPr>
              <w:t>F.</w:t>
            </w:r>
            <w:r w:rsidRPr="00AD50CD">
              <w:rPr>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AD50CD" w:rsidRPr="00AD50CD" w:rsidTr="007A3F71">
        <w:trPr>
          <w:gridBefore w:val="1"/>
          <w:wBefore w:w="144" w:type="dxa"/>
          <w:cantSplit/>
        </w:trPr>
        <w:tc>
          <w:tcPr>
            <w:tcW w:w="2385" w:type="dxa"/>
            <w:gridSpan w:val="2"/>
            <w:vMerge w:val="restart"/>
          </w:tcPr>
          <w:p w:rsidR="00BB3A58" w:rsidRPr="00AD50CD" w:rsidRDefault="00BB3A58" w:rsidP="009D5F34">
            <w:pPr>
              <w:pStyle w:val="Heading3"/>
              <w:numPr>
                <w:ilvl w:val="0"/>
                <w:numId w:val="44"/>
              </w:numPr>
              <w:spacing w:before="120" w:after="120"/>
              <w:jc w:val="both"/>
              <w:rPr>
                <w:b/>
              </w:rPr>
            </w:pPr>
            <w:bookmarkStart w:id="3503" w:name="_Toc351343730"/>
            <w:bookmarkStart w:id="3504" w:name="_Toc235351204"/>
            <w:r w:rsidRPr="00AD50CD">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AD50CD">
              <w:rPr>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tcPr>
          <w:p w:rsidR="00BB3A58" w:rsidRPr="00AD50CD" w:rsidRDefault="00BB3A58" w:rsidP="009D5F34">
            <w:pPr>
              <w:numPr>
                <w:ilvl w:val="0"/>
                <w:numId w:val="106"/>
              </w:numPr>
              <w:tabs>
                <w:tab w:val="clear" w:pos="720"/>
                <w:tab w:val="num" w:pos="612"/>
              </w:tabs>
              <w:spacing w:beforeLines="50" w:before="120" w:afterLines="50" w:after="120"/>
              <w:ind w:left="612" w:hanging="612"/>
              <w:jc w:val="both"/>
              <w:rPr>
                <w:lang w:val="en-GB"/>
              </w:rPr>
            </w:pPr>
            <w:r w:rsidRPr="00AD50CD">
              <w:rPr>
                <w:lang w:val="en-GB"/>
              </w:rPr>
              <w:t xml:space="preserve">An estimate of the cost of the Services is set forth in </w:t>
            </w:r>
            <w:r w:rsidRPr="00AD50CD">
              <w:rPr>
                <w:b/>
                <w:lang w:val="en-GB"/>
              </w:rPr>
              <w:t>Appendix 6</w:t>
            </w:r>
            <w:r w:rsidRPr="00AD50CD">
              <w:rPr>
                <w:lang w:val="en-GB"/>
              </w:rPr>
              <w:t xml:space="preserve"> to the contract.</w:t>
            </w:r>
          </w:p>
        </w:tc>
      </w:tr>
      <w:tr w:rsidR="00AD50CD" w:rsidRPr="00AD50CD" w:rsidTr="007A3F71">
        <w:trPr>
          <w:gridBefore w:val="1"/>
          <w:wBefore w:w="144" w:type="dxa"/>
          <w:cantSplit/>
        </w:trPr>
        <w:tc>
          <w:tcPr>
            <w:tcW w:w="2385" w:type="dxa"/>
            <w:gridSpan w:val="2"/>
            <w:vMerge/>
          </w:tcPr>
          <w:p w:rsidR="00BB3A58" w:rsidRPr="00AD50CD" w:rsidRDefault="00BB3A58" w:rsidP="009D5F34">
            <w:pPr>
              <w:spacing w:beforeLines="50" w:before="120" w:afterLines="50" w:after="120"/>
              <w:jc w:val="both"/>
              <w:rPr>
                <w:lang w:val="en-GB"/>
              </w:rPr>
            </w:pPr>
          </w:p>
        </w:tc>
        <w:tc>
          <w:tcPr>
            <w:tcW w:w="7965" w:type="dxa"/>
          </w:tcPr>
          <w:p w:rsidR="00BB3A58" w:rsidRPr="00AD50CD" w:rsidRDefault="00BB3A58" w:rsidP="009D5F34">
            <w:pPr>
              <w:numPr>
                <w:ilvl w:val="0"/>
                <w:numId w:val="106"/>
              </w:numPr>
              <w:tabs>
                <w:tab w:val="clear" w:pos="720"/>
                <w:tab w:val="num" w:pos="612"/>
              </w:tabs>
              <w:spacing w:beforeLines="50" w:before="120" w:afterLines="50" w:after="120"/>
              <w:ind w:left="612" w:hanging="612"/>
              <w:jc w:val="both"/>
              <w:rPr>
                <w:lang w:val="en-GB"/>
              </w:rPr>
            </w:pPr>
            <w:r w:rsidRPr="00AD50CD">
              <w:rPr>
                <w:lang w:val="en-GB"/>
              </w:rPr>
              <w:t>Except as may be otherwise agreed under GCC Clause 22 and subject to GCC Sub Clause 47.3, payments under this Contract shall not exceed the ceiling as specified in the PCC.</w:t>
            </w:r>
          </w:p>
        </w:tc>
      </w:tr>
      <w:tr w:rsidR="00AD50CD" w:rsidRPr="00AD50CD" w:rsidTr="007A3F71">
        <w:trPr>
          <w:gridBefore w:val="1"/>
          <w:wBefore w:w="144" w:type="dxa"/>
        </w:trPr>
        <w:tc>
          <w:tcPr>
            <w:tcW w:w="2385" w:type="dxa"/>
            <w:gridSpan w:val="2"/>
          </w:tcPr>
          <w:p w:rsidR="00BB3A58" w:rsidRPr="00AD50CD" w:rsidRDefault="00BB3A58" w:rsidP="009D5F34">
            <w:pPr>
              <w:spacing w:beforeLines="50" w:before="120" w:afterLines="50" w:after="120"/>
              <w:jc w:val="both"/>
              <w:rPr>
                <w:b/>
                <w:lang w:val="en-GB"/>
              </w:rPr>
            </w:pPr>
          </w:p>
        </w:tc>
        <w:tc>
          <w:tcPr>
            <w:tcW w:w="7965" w:type="dxa"/>
          </w:tcPr>
          <w:p w:rsidR="00BB3A58" w:rsidRPr="00AD50CD" w:rsidRDefault="00BB3A58" w:rsidP="009D5F34">
            <w:pPr>
              <w:numPr>
                <w:ilvl w:val="0"/>
                <w:numId w:val="106"/>
              </w:numPr>
              <w:tabs>
                <w:tab w:val="clear" w:pos="720"/>
                <w:tab w:val="num" w:pos="612"/>
              </w:tabs>
              <w:spacing w:beforeLines="50" w:before="120" w:afterLines="50" w:after="120"/>
              <w:ind w:left="612" w:hanging="612"/>
              <w:jc w:val="both"/>
              <w:rPr>
                <w:lang w:val="en-GB"/>
              </w:rPr>
            </w:pPr>
            <w:r w:rsidRPr="00AD50CD">
              <w:rPr>
                <w:lang w:val="en-GB"/>
              </w:rPr>
              <w:t>Notwithstanding GCC Sub Clause 47.2, if pursuant to any of the GCC Clauses 44, 46 or 48 the Parties shall agree that additional payments as the case may be, shall be made to the Bidder in order to cover any necessary additional expenditures not envisaged in the cost estimate referred to in GCC Sub Clause 47.1 above, the ceiling set forth in GCC Sub Clause 47.2 above shall be increased by the amount of any such additional payments.</w:t>
            </w:r>
          </w:p>
        </w:tc>
      </w:tr>
      <w:tr w:rsidR="00AD50CD" w:rsidRPr="00AD50CD" w:rsidTr="007A3F71">
        <w:trPr>
          <w:gridBefore w:val="1"/>
          <w:wBefore w:w="144" w:type="dxa"/>
        </w:trPr>
        <w:tc>
          <w:tcPr>
            <w:tcW w:w="2385" w:type="dxa"/>
            <w:gridSpan w:val="2"/>
          </w:tcPr>
          <w:p w:rsidR="00BB3A58" w:rsidRPr="00AD50CD" w:rsidRDefault="00BB3A58" w:rsidP="009D5F34">
            <w:pPr>
              <w:pStyle w:val="Heading3"/>
              <w:numPr>
                <w:ilvl w:val="0"/>
                <w:numId w:val="44"/>
              </w:numPr>
              <w:spacing w:before="120" w:after="120"/>
              <w:jc w:val="both"/>
              <w:rPr>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AD50CD">
              <w:rPr>
                <w:b/>
              </w:rPr>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tcPr>
          <w:p w:rsidR="00BB3A58" w:rsidRPr="00AD50CD" w:rsidRDefault="00BB3A58" w:rsidP="009D5F34">
            <w:pPr>
              <w:numPr>
                <w:ilvl w:val="0"/>
                <w:numId w:val="104"/>
              </w:numPr>
              <w:tabs>
                <w:tab w:val="clear" w:pos="720"/>
                <w:tab w:val="num" w:pos="639"/>
              </w:tabs>
              <w:spacing w:beforeLines="50" w:before="120" w:afterLines="50" w:after="120"/>
              <w:ind w:left="639" w:hanging="639"/>
              <w:jc w:val="both"/>
              <w:rPr>
                <w:lang w:val="en-GB"/>
              </w:rPr>
            </w:pPr>
            <w:r w:rsidRPr="00AD50CD">
              <w:rPr>
                <w:lang w:val="en-GB"/>
              </w:rPr>
              <w:t>All payments under this Contract shall be made to the account of the Bidder as specified in the PCC.</w:t>
            </w:r>
          </w:p>
        </w:tc>
      </w:tr>
      <w:tr w:rsidR="00AD50CD" w:rsidRPr="00AD50CD" w:rsidTr="007A3F71">
        <w:trPr>
          <w:gridBefore w:val="1"/>
          <w:wBefore w:w="144" w:type="dxa"/>
        </w:trPr>
        <w:tc>
          <w:tcPr>
            <w:tcW w:w="2385" w:type="dxa"/>
            <w:gridSpan w:val="2"/>
          </w:tcPr>
          <w:p w:rsidR="00BB3A58" w:rsidRPr="00AD50CD" w:rsidRDefault="00BB3A58" w:rsidP="009D5F34">
            <w:pPr>
              <w:pStyle w:val="Heading3"/>
              <w:spacing w:beforeLines="50" w:before="120" w:afterLines="50" w:after="120"/>
              <w:ind w:left="372" w:hanging="360"/>
              <w:jc w:val="both"/>
              <w:rPr>
                <w:b/>
              </w:rPr>
            </w:pPr>
          </w:p>
        </w:tc>
        <w:tc>
          <w:tcPr>
            <w:tcW w:w="7965" w:type="dxa"/>
          </w:tcPr>
          <w:p w:rsidR="00BB3A58" w:rsidRPr="00AD50CD" w:rsidRDefault="00BB3A58" w:rsidP="009D5F34">
            <w:pPr>
              <w:numPr>
                <w:ilvl w:val="0"/>
                <w:numId w:val="104"/>
              </w:numPr>
              <w:tabs>
                <w:tab w:val="clear" w:pos="720"/>
                <w:tab w:val="num" w:pos="639"/>
              </w:tabs>
              <w:spacing w:beforeLines="50" w:before="120" w:afterLines="50" w:after="120"/>
              <w:ind w:left="639" w:hanging="639"/>
              <w:jc w:val="both"/>
              <w:rPr>
                <w:lang w:val="en-GB"/>
              </w:rPr>
            </w:pPr>
            <w:r w:rsidRPr="00AD50CD">
              <w:rPr>
                <w:lang w:val="en-GB"/>
              </w:rPr>
              <w:t xml:space="preserve">Payments in respect of remuneration or reimbursable expenses, which exceed the cost estimates for these items as set forth in </w:t>
            </w:r>
            <w:r w:rsidRPr="00AD50CD">
              <w:rPr>
                <w:b/>
                <w:lang w:val="en-GB"/>
              </w:rPr>
              <w:t>Appendix 6</w:t>
            </w:r>
            <w:r w:rsidRPr="00AD50CD">
              <w:rPr>
                <w:lang w:val="en-GB"/>
              </w:rPr>
              <w:t xml:space="preserve"> to the contract, may be charged to the physical contingency provided for only if the Client approved such expenditures prior to being incurred.</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04"/>
              </w:numPr>
              <w:tabs>
                <w:tab w:val="clear" w:pos="720"/>
                <w:tab w:val="num" w:pos="639"/>
              </w:tabs>
              <w:spacing w:beforeLines="50" w:before="120" w:afterLines="50" w:after="120"/>
              <w:ind w:left="639" w:hanging="639"/>
              <w:jc w:val="both"/>
              <w:rPr>
                <w:lang w:val="en-GB"/>
              </w:rPr>
            </w:pPr>
            <w:r w:rsidRPr="00AD50CD">
              <w:rPr>
                <w:lang w:val="en-GB"/>
              </w:rPr>
              <w:t>With the exception of the final payment as stated under GCC Clause 53, payments do not constitute acceptance of the Services nor relieve the Bidder of any obligations hereunder.</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0"/>
                <w:numId w:val="44"/>
              </w:numPr>
              <w:spacing w:beforeLines="50" w:before="120" w:afterLines="50" w:after="120"/>
              <w:jc w:val="both"/>
              <w:rPr>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AD50CD">
              <w:rPr>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AD50CD">
              <w:rPr>
                <w:b/>
              </w:rPr>
              <w:t>Payment</w:t>
            </w:r>
            <w:bookmarkEnd w:id="3559"/>
          </w:p>
        </w:tc>
        <w:tc>
          <w:tcPr>
            <w:tcW w:w="7965" w:type="dxa"/>
          </w:tcPr>
          <w:p w:rsidR="00BB3A58" w:rsidRPr="00AD50CD" w:rsidRDefault="00BB3A58" w:rsidP="009D5F34">
            <w:pPr>
              <w:numPr>
                <w:ilvl w:val="0"/>
                <w:numId w:val="148"/>
              </w:numPr>
              <w:spacing w:beforeLines="50" w:before="120" w:afterLines="50" w:after="120"/>
              <w:jc w:val="both"/>
              <w:rPr>
                <w:lang w:val="en-GB"/>
              </w:rPr>
            </w:pPr>
            <w:r w:rsidRPr="00AD50CD">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0"/>
                <w:numId w:val="44"/>
              </w:numPr>
              <w:spacing w:beforeLines="50" w:before="120" w:afterLines="50" w:after="120"/>
              <w:jc w:val="both"/>
              <w:rPr>
                <w:b/>
              </w:rPr>
            </w:pPr>
            <w:bookmarkStart w:id="3560" w:name="_Toc477264304"/>
            <w:r w:rsidRPr="00AD50CD">
              <w:rPr>
                <w:b/>
              </w:rPr>
              <w:t>Contract Price</w:t>
            </w:r>
            <w:bookmarkEnd w:id="3560"/>
          </w:p>
        </w:tc>
        <w:tc>
          <w:tcPr>
            <w:tcW w:w="7965" w:type="dxa"/>
          </w:tcPr>
          <w:p w:rsidR="00BB3A58" w:rsidRPr="00AD50CD" w:rsidRDefault="00BB3A58" w:rsidP="009D5F34">
            <w:pPr>
              <w:numPr>
                <w:ilvl w:val="0"/>
                <w:numId w:val="151"/>
              </w:numPr>
              <w:spacing w:beforeLines="50" w:before="120" w:afterLines="50" w:after="120"/>
              <w:jc w:val="both"/>
              <w:rPr>
                <w:lang w:val="en-GB"/>
              </w:rPr>
            </w:pPr>
            <w:r w:rsidRPr="00AD50CD">
              <w:rPr>
                <w:lang w:val="en-GB"/>
              </w:rPr>
              <w:t>The Contract Price is set forth in the PCC</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0"/>
                <w:numId w:val="44"/>
              </w:numPr>
              <w:spacing w:beforeLines="50" w:before="120" w:afterLines="50" w:after="120"/>
              <w:jc w:val="both"/>
              <w:rPr>
                <w:b/>
              </w:rPr>
            </w:pPr>
            <w:bookmarkStart w:id="3561" w:name="_Toc477264305"/>
            <w:r w:rsidRPr="00AD50CD">
              <w:rPr>
                <w:b/>
              </w:rPr>
              <w:t>Modes of Payment</w:t>
            </w:r>
            <w:bookmarkEnd w:id="3561"/>
          </w:p>
        </w:tc>
        <w:tc>
          <w:tcPr>
            <w:tcW w:w="7965" w:type="dxa"/>
          </w:tcPr>
          <w:p w:rsidR="00BB3A58" w:rsidRPr="00AD50CD" w:rsidRDefault="00BB3A58" w:rsidP="009D5F34">
            <w:pPr>
              <w:numPr>
                <w:ilvl w:val="0"/>
                <w:numId w:val="149"/>
              </w:numPr>
              <w:spacing w:beforeLines="50" w:before="120" w:afterLines="50" w:after="120"/>
              <w:jc w:val="both"/>
              <w:rPr>
                <w:lang w:val="en-GB"/>
              </w:rPr>
            </w:pPr>
            <w:r w:rsidRPr="00AD50CD">
              <w:rPr>
                <w:lang w:val="en-GB"/>
              </w:rPr>
              <w:t>Payments in respect of the Services shall be made as specified in GCC Clauses from 52 to 55.</w:t>
            </w:r>
          </w:p>
          <w:p w:rsidR="00BB3A58" w:rsidRPr="00AD50CD" w:rsidRDefault="00BB3A58" w:rsidP="009D5F34">
            <w:pPr>
              <w:spacing w:beforeLines="50" w:before="120" w:afterLines="50" w:after="120"/>
              <w:jc w:val="both"/>
              <w:rPr>
                <w:sz w:val="16"/>
                <w:lang w:val="en-GB"/>
              </w:rPr>
            </w:pP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0"/>
                <w:numId w:val="44"/>
              </w:numPr>
              <w:spacing w:beforeLines="50" w:before="120" w:afterLines="50" w:after="120"/>
              <w:jc w:val="both"/>
              <w:rPr>
                <w:b/>
              </w:rPr>
            </w:pPr>
            <w:bookmarkStart w:id="3562" w:name="_Toc477264306"/>
            <w:r w:rsidRPr="00AD50CD">
              <w:rPr>
                <w:b/>
              </w:rPr>
              <w:t>Advance Payment</w:t>
            </w:r>
            <w:bookmarkEnd w:id="3562"/>
          </w:p>
        </w:tc>
        <w:tc>
          <w:tcPr>
            <w:tcW w:w="7965" w:type="dxa"/>
          </w:tcPr>
          <w:p w:rsidR="00BB3A58" w:rsidRPr="00AD50CD" w:rsidRDefault="00BB3A58" w:rsidP="009D5F34">
            <w:pPr>
              <w:numPr>
                <w:ilvl w:val="0"/>
                <w:numId w:val="150"/>
              </w:numPr>
              <w:spacing w:beforeLines="50" w:before="120" w:afterLines="50" w:after="120"/>
              <w:jc w:val="both"/>
              <w:rPr>
                <w:lang w:val="en-GB"/>
              </w:rPr>
            </w:pPr>
            <w:r w:rsidRPr="00AD50CD">
              <w:rPr>
                <w:lang w:val="en-GB"/>
              </w:rPr>
              <w:t xml:space="preserve">If so specified in the PCC, an Advance Payment shall be made to the Bidder, of the amount and within the number of days after the Effective Date </w:t>
            </w:r>
            <w:r w:rsidRPr="00AD50CD">
              <w:rPr>
                <w:lang w:val="en-GB"/>
              </w:rPr>
              <w:lastRenderedPageBreak/>
              <w:t xml:space="preserve">as specified in the PCC. If the advance payment exceeds ten percent (10%) of the contract price, then the advance payment shall be made against the provision of a Bank Guarantee by the Bidder which shall: </w:t>
            </w:r>
          </w:p>
          <w:p w:rsidR="00BB3A58" w:rsidRPr="00AD50CD" w:rsidRDefault="00BB3A58" w:rsidP="009D5F34">
            <w:pPr>
              <w:numPr>
                <w:ilvl w:val="1"/>
                <w:numId w:val="37"/>
              </w:numPr>
              <w:tabs>
                <w:tab w:val="clear" w:pos="1944"/>
              </w:tabs>
              <w:spacing w:beforeLines="50" w:before="120" w:afterLines="50" w:after="120"/>
              <w:ind w:left="1452" w:hanging="720"/>
              <w:jc w:val="both"/>
              <w:rPr>
                <w:lang w:val="en-GB"/>
              </w:rPr>
            </w:pPr>
            <w:r w:rsidRPr="00AD50CD">
              <w:rPr>
                <w:lang w:val="en-GB"/>
              </w:rPr>
              <w:t xml:space="preserve">remain effective until the Advance Payment has been fully offset; and </w:t>
            </w:r>
          </w:p>
          <w:p w:rsidR="00BB3A58" w:rsidRPr="00AD50CD" w:rsidRDefault="00BB3A58" w:rsidP="009D5F34">
            <w:pPr>
              <w:numPr>
                <w:ilvl w:val="1"/>
                <w:numId w:val="37"/>
              </w:numPr>
              <w:tabs>
                <w:tab w:val="clear" w:pos="1944"/>
              </w:tabs>
              <w:spacing w:beforeLines="50" w:before="120" w:afterLines="50" w:after="120"/>
              <w:ind w:left="1454" w:hanging="720"/>
              <w:jc w:val="both"/>
              <w:rPr>
                <w:lang w:val="en-GB"/>
              </w:rPr>
            </w:pPr>
            <w:r w:rsidRPr="00AD50CD">
              <w:rPr>
                <w:lang w:val="en-GB"/>
              </w:rPr>
              <w:t xml:space="preserve">be in the format as shown in Appendix 7. </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50"/>
              </w:numPr>
              <w:spacing w:beforeLines="50" w:before="120" w:afterLines="50" w:after="120"/>
              <w:jc w:val="both"/>
              <w:rPr>
                <w:lang w:val="en-GB"/>
              </w:rPr>
            </w:pPr>
            <w:r w:rsidRPr="00AD50CD">
              <w:rPr>
                <w:lang w:val="en-GB"/>
              </w:rPr>
              <w:t>The Advance Payment will be offset by the Client in a way specified in the PCC.</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0"/>
                <w:numId w:val="44"/>
              </w:numPr>
              <w:jc w:val="both"/>
              <w:rPr>
                <w:b/>
                <w:lang w:val="en-GB"/>
              </w:rPr>
            </w:pPr>
            <w:bookmarkStart w:id="3563" w:name="_Toc477264307"/>
            <w:r w:rsidRPr="00AD50CD">
              <w:rPr>
                <w:b/>
                <w:lang w:val="en-GB"/>
              </w:rPr>
              <w:t>Interim Payments</w:t>
            </w:r>
            <w:bookmarkEnd w:id="3563"/>
          </w:p>
        </w:tc>
        <w:tc>
          <w:tcPr>
            <w:tcW w:w="7965" w:type="dxa"/>
          </w:tcPr>
          <w:p w:rsidR="00BB3A58" w:rsidRPr="00AD50CD" w:rsidRDefault="00BB3A58" w:rsidP="009D5F34">
            <w:pPr>
              <w:pStyle w:val="BodyText21"/>
              <w:numPr>
                <w:ilvl w:val="0"/>
                <w:numId w:val="152"/>
              </w:numPr>
              <w:tabs>
                <w:tab w:val="clear" w:pos="-720"/>
              </w:tabs>
              <w:suppressAutoHyphens w:val="0"/>
              <w:spacing w:beforeLines="50" w:before="120" w:afterLines="50" w:after="120"/>
              <w:rPr>
                <w:spacing w:val="0"/>
                <w:szCs w:val="22"/>
                <w:lang w:val="en-GB" w:eastAsia="en-US"/>
              </w:rPr>
            </w:pPr>
            <w:r w:rsidRPr="00AD50CD">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jc w:val="both"/>
              <w:rPr>
                <w:lang w:val="en-GB"/>
              </w:rPr>
            </w:pPr>
          </w:p>
        </w:tc>
        <w:tc>
          <w:tcPr>
            <w:tcW w:w="7965" w:type="dxa"/>
          </w:tcPr>
          <w:p w:rsidR="00BB3A58" w:rsidRPr="00AD50CD" w:rsidRDefault="00BB3A58" w:rsidP="009D5F34">
            <w:pPr>
              <w:pStyle w:val="BodyText21"/>
              <w:numPr>
                <w:ilvl w:val="0"/>
                <w:numId w:val="152"/>
              </w:numPr>
              <w:tabs>
                <w:tab w:val="clear" w:pos="-720"/>
              </w:tabs>
              <w:suppressAutoHyphens w:val="0"/>
              <w:spacing w:beforeLines="50" w:before="120" w:afterLines="50" w:after="120"/>
              <w:rPr>
                <w:lang w:val="en-GB"/>
              </w:rPr>
            </w:pPr>
            <w:r w:rsidRPr="00AD50CD">
              <w:rPr>
                <w:lang w:val="en-GB"/>
              </w:rPr>
              <w:t xml:space="preserve">The Client shall pay the Bidder within thirty (30) days after the receipt by the Client of the invoices with supporting documents. Only such portion of a statement that is not satisfactorily supported may be withheld from payment.  </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jc w:val="both"/>
              <w:rPr>
                <w:lang w:val="en-GB"/>
              </w:rPr>
            </w:pPr>
          </w:p>
        </w:tc>
        <w:tc>
          <w:tcPr>
            <w:tcW w:w="7965" w:type="dxa"/>
          </w:tcPr>
          <w:p w:rsidR="00BB3A58" w:rsidRPr="00AD50CD" w:rsidRDefault="00BB3A58" w:rsidP="009D5F34">
            <w:pPr>
              <w:pStyle w:val="BodyText21"/>
              <w:numPr>
                <w:ilvl w:val="0"/>
                <w:numId w:val="152"/>
              </w:numPr>
              <w:tabs>
                <w:tab w:val="clear" w:pos="-720"/>
              </w:tabs>
              <w:suppressAutoHyphens w:val="0"/>
              <w:spacing w:beforeLines="50" w:before="120" w:afterLines="50" w:after="120"/>
              <w:rPr>
                <w:lang w:val="en-GB"/>
              </w:rPr>
            </w:pPr>
            <w:r w:rsidRPr="00AD50CD">
              <w:rPr>
                <w:lang w:val="en-GB"/>
              </w:rPr>
              <w:t>If the Client has delayed payment beyond thirty (</w:t>
            </w:r>
            <w:r w:rsidRPr="00AD50CD">
              <w:rPr>
                <w:b/>
                <w:lang w:val="en-GB"/>
              </w:rPr>
              <w:t>30</w:t>
            </w:r>
            <w:r w:rsidRPr="00AD50CD">
              <w:rPr>
                <w:lang w:val="en-GB"/>
              </w:rPr>
              <w:t>) days after the due date, interest at the annual rate as specified in the PCC shall become payable as from the above due date on any amount due by, but not paid on, such due date.</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jc w:val="both"/>
              <w:rPr>
                <w:lang w:val="en-GB"/>
              </w:rPr>
            </w:pPr>
          </w:p>
        </w:tc>
        <w:tc>
          <w:tcPr>
            <w:tcW w:w="7965" w:type="dxa"/>
          </w:tcPr>
          <w:p w:rsidR="00BB3A58" w:rsidRPr="00AD50CD" w:rsidRDefault="00BB3A58" w:rsidP="009D5F34">
            <w:pPr>
              <w:pStyle w:val="BodyText21"/>
              <w:numPr>
                <w:ilvl w:val="0"/>
                <w:numId w:val="152"/>
              </w:numPr>
              <w:tabs>
                <w:tab w:val="clear" w:pos="-720"/>
              </w:tabs>
              <w:suppressAutoHyphens w:val="0"/>
              <w:spacing w:beforeLines="50" w:before="120" w:afterLines="50" w:after="120"/>
              <w:rPr>
                <w:lang w:val="en-GB"/>
              </w:rPr>
            </w:pPr>
            <w:r w:rsidRPr="00AD50CD">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ind w:left="405" w:hanging="405"/>
              <w:jc w:val="both"/>
              <w:rPr>
                <w:lang w:val="en-GB"/>
              </w:rPr>
            </w:pPr>
            <w:r w:rsidRPr="00AD50CD">
              <w:rPr>
                <w:b/>
                <w:lang w:val="en-GB"/>
              </w:rPr>
              <w:t>54</w:t>
            </w:r>
            <w:r w:rsidRPr="00AD50CD">
              <w:rPr>
                <w:lang w:val="en-GB"/>
              </w:rPr>
              <w:t xml:space="preserve">. </w:t>
            </w:r>
            <w:r w:rsidRPr="00AD50CD">
              <w:rPr>
                <w:b/>
                <w:lang w:val="en-GB"/>
              </w:rPr>
              <w:t>Amendment to the Contract</w:t>
            </w:r>
          </w:p>
        </w:tc>
        <w:tc>
          <w:tcPr>
            <w:tcW w:w="7965" w:type="dxa"/>
          </w:tcPr>
          <w:p w:rsidR="00BB3A58" w:rsidRPr="00AD50CD" w:rsidRDefault="00BB3A58" w:rsidP="009D5F34">
            <w:pPr>
              <w:numPr>
                <w:ilvl w:val="0"/>
                <w:numId w:val="105"/>
              </w:numPr>
              <w:tabs>
                <w:tab w:val="clear" w:pos="720"/>
                <w:tab w:val="num" w:pos="492"/>
              </w:tabs>
              <w:spacing w:beforeLines="50" w:before="120" w:afterLines="50" w:after="120"/>
              <w:ind w:left="492" w:hanging="492"/>
              <w:jc w:val="both"/>
              <w:rPr>
                <w:lang w:val="en-GB"/>
              </w:rPr>
            </w:pPr>
            <w:r w:rsidRPr="00AD50CD">
              <w:t>The amendment to Contract shall generally include extension of time to the Intended Completion Date, increase or decrease in original Contract price and any other changes duly approved under the Conditions of the Contract.</w:t>
            </w:r>
          </w:p>
        </w:tc>
      </w:tr>
      <w:tr w:rsidR="00AD50CD" w:rsidRPr="00AD50CD" w:rsidTr="007A3F71">
        <w:trPr>
          <w:gridBefore w:val="1"/>
          <w:wBefore w:w="144" w:type="dxa"/>
          <w:trHeight w:val="773"/>
        </w:trPr>
        <w:tc>
          <w:tcPr>
            <w:tcW w:w="2385" w:type="dxa"/>
            <w:gridSpan w:val="2"/>
          </w:tcPr>
          <w:p w:rsidR="00BB3A58" w:rsidRPr="00AD50CD" w:rsidRDefault="00BB3A58" w:rsidP="009D5F34">
            <w:pPr>
              <w:spacing w:beforeLines="50" w:before="120" w:afterLines="50" w:after="120"/>
              <w:ind w:left="405" w:hanging="405"/>
              <w:jc w:val="both"/>
              <w:rPr>
                <w:b/>
                <w:lang w:val="en-GB"/>
              </w:rPr>
            </w:pPr>
          </w:p>
        </w:tc>
        <w:tc>
          <w:tcPr>
            <w:tcW w:w="7965" w:type="dxa"/>
          </w:tcPr>
          <w:p w:rsidR="00BB3A58" w:rsidRPr="00AD50CD" w:rsidRDefault="00BB3A58" w:rsidP="009D5F34">
            <w:pPr>
              <w:numPr>
                <w:ilvl w:val="0"/>
                <w:numId w:val="105"/>
              </w:numPr>
              <w:tabs>
                <w:tab w:val="clear" w:pos="720"/>
                <w:tab w:val="num" w:pos="492"/>
              </w:tabs>
              <w:spacing w:beforeLines="50" w:before="120" w:afterLines="50" w:after="120"/>
              <w:ind w:left="492" w:hanging="492"/>
              <w:jc w:val="both"/>
            </w:pPr>
            <w:r w:rsidRPr="00AD50CD">
              <w:t xml:space="preserve">The Client contracting, shall amend the Contract incorporating the required approved changes subsequently introduced to the original Terms and Conditions of the Contract in line with the Rules. </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1"/>
                <w:numId w:val="105"/>
              </w:numPr>
              <w:tabs>
                <w:tab w:val="clear" w:pos="1440"/>
                <w:tab w:val="num" w:pos="405"/>
              </w:tabs>
              <w:spacing w:beforeLines="50" w:before="120" w:afterLines="50" w:after="120"/>
              <w:ind w:left="405" w:hanging="405"/>
              <w:jc w:val="both"/>
              <w:rPr>
                <w:b/>
              </w:rPr>
            </w:pPr>
            <w:bookmarkStart w:id="3564" w:name="_Toc477264308"/>
            <w:r w:rsidRPr="00AD50CD">
              <w:rPr>
                <w:b/>
              </w:rPr>
              <w:t>Final Payment</w:t>
            </w:r>
            <w:bookmarkEnd w:id="3564"/>
          </w:p>
        </w:tc>
        <w:tc>
          <w:tcPr>
            <w:tcW w:w="7965" w:type="dxa"/>
          </w:tcPr>
          <w:p w:rsidR="00BB3A58" w:rsidRPr="00AD50CD" w:rsidRDefault="00BB3A58" w:rsidP="009D5F34">
            <w:pPr>
              <w:numPr>
                <w:ilvl w:val="2"/>
                <w:numId w:val="105"/>
              </w:numPr>
              <w:tabs>
                <w:tab w:val="clear" w:pos="2484"/>
                <w:tab w:val="num" w:pos="492"/>
              </w:tabs>
              <w:spacing w:beforeLines="50" w:before="120" w:afterLines="50" w:after="120"/>
              <w:ind w:left="492" w:hanging="480"/>
              <w:jc w:val="both"/>
              <w:rPr>
                <w:lang w:val="en-GB"/>
              </w:rPr>
            </w:pPr>
            <w:r w:rsidRPr="00AD50CD">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AD50CD" w:rsidRPr="00AD50CD" w:rsidTr="007A3F71">
        <w:trPr>
          <w:gridBefore w:val="1"/>
          <w:wBefore w:w="144" w:type="dxa"/>
          <w:trHeight w:val="773"/>
        </w:trPr>
        <w:tc>
          <w:tcPr>
            <w:tcW w:w="2385" w:type="dxa"/>
            <w:gridSpan w:val="2"/>
          </w:tcPr>
          <w:p w:rsidR="00BB3A58" w:rsidRPr="00AD50CD" w:rsidRDefault="00BB3A58" w:rsidP="009D5F34">
            <w:pPr>
              <w:pStyle w:val="Heading3"/>
              <w:numPr>
                <w:ilvl w:val="1"/>
                <w:numId w:val="105"/>
              </w:numPr>
              <w:tabs>
                <w:tab w:val="clear" w:pos="1440"/>
                <w:tab w:val="num" w:pos="405"/>
              </w:tabs>
              <w:spacing w:beforeLines="50" w:before="120" w:afterLines="50" w:after="120"/>
              <w:ind w:left="405"/>
              <w:jc w:val="both"/>
              <w:rPr>
                <w:b/>
              </w:rPr>
            </w:pPr>
            <w:bookmarkStart w:id="3565" w:name="_Toc477264309"/>
            <w:r w:rsidRPr="00AD50CD">
              <w:rPr>
                <w:b/>
              </w:rPr>
              <w:lastRenderedPageBreak/>
              <w:t>Suspension of Payments</w:t>
            </w:r>
            <w:bookmarkEnd w:id="3565"/>
          </w:p>
        </w:tc>
        <w:tc>
          <w:tcPr>
            <w:tcW w:w="7965" w:type="dxa"/>
          </w:tcPr>
          <w:p w:rsidR="00BB3A58" w:rsidRPr="00AD50CD" w:rsidRDefault="00BB3A58" w:rsidP="009D5F34">
            <w:pPr>
              <w:numPr>
                <w:ilvl w:val="0"/>
                <w:numId w:val="38"/>
              </w:numPr>
              <w:spacing w:beforeLines="50" w:before="120" w:afterLines="50" w:after="120"/>
              <w:jc w:val="both"/>
              <w:rPr>
                <w:lang w:val="en-GB"/>
              </w:rPr>
            </w:pPr>
            <w:r w:rsidRPr="00AD50CD">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BB3A58" w:rsidRPr="00AD50CD" w:rsidRDefault="00BB3A58" w:rsidP="009D5F34">
            <w:pPr>
              <w:numPr>
                <w:ilvl w:val="1"/>
                <w:numId w:val="38"/>
              </w:numPr>
              <w:tabs>
                <w:tab w:val="clear" w:pos="1944"/>
              </w:tabs>
              <w:spacing w:beforeLines="50" w:before="120" w:afterLines="50" w:after="120"/>
              <w:ind w:left="1454" w:hanging="720"/>
              <w:jc w:val="both"/>
              <w:rPr>
                <w:lang w:val="en-GB"/>
              </w:rPr>
            </w:pPr>
            <w:r w:rsidRPr="00AD50CD">
              <w:rPr>
                <w:lang w:val="en-GB"/>
              </w:rPr>
              <w:t xml:space="preserve">shall specify the nature of the failure, and </w:t>
            </w:r>
          </w:p>
          <w:p w:rsidR="00BB3A58" w:rsidRPr="00AD50CD" w:rsidRDefault="00BB3A58" w:rsidP="009D5F34">
            <w:pPr>
              <w:numPr>
                <w:ilvl w:val="1"/>
                <w:numId w:val="38"/>
              </w:numPr>
              <w:tabs>
                <w:tab w:val="clear" w:pos="1944"/>
              </w:tabs>
              <w:spacing w:beforeLines="50" w:before="120" w:afterLines="50" w:after="120"/>
              <w:ind w:left="1454" w:hanging="720"/>
              <w:jc w:val="both"/>
              <w:rPr>
                <w:lang w:val="en-GB"/>
              </w:rPr>
            </w:pPr>
            <w:r w:rsidRPr="00AD50CD">
              <w:rPr>
                <w:lang w:val="en-GB"/>
              </w:rPr>
              <w:t>shall request the Bidder to remedy such failure within a period not exceeding thirty (30) days after receipt by the Bidder of such notice of suspension.</w:t>
            </w:r>
          </w:p>
        </w:tc>
      </w:tr>
      <w:tr w:rsidR="00AD50CD" w:rsidRPr="00AD50CD" w:rsidTr="007A3F71">
        <w:trPr>
          <w:gridBefore w:val="1"/>
          <w:wBefore w:w="144" w:type="dxa"/>
        </w:trPr>
        <w:tc>
          <w:tcPr>
            <w:tcW w:w="10350" w:type="dxa"/>
            <w:gridSpan w:val="3"/>
          </w:tcPr>
          <w:p w:rsidR="00BB3A58" w:rsidRPr="00AD50CD" w:rsidRDefault="00BB3A58" w:rsidP="009D5F34">
            <w:pPr>
              <w:pStyle w:val="Heading2"/>
              <w:spacing w:beforeLines="50" w:before="120" w:afterLines="50" w:after="120"/>
              <w:jc w:val="both"/>
              <w:rPr>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AD50CD">
              <w:rPr>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AD50CD">
              <w:rPr>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tcPr>
          <w:p w:rsidR="00BB3A58" w:rsidRPr="00AD50CD" w:rsidRDefault="00BB3A58" w:rsidP="009D5F34">
            <w:pPr>
              <w:numPr>
                <w:ilvl w:val="0"/>
                <w:numId w:val="108"/>
              </w:numPr>
              <w:tabs>
                <w:tab w:val="clear" w:pos="936"/>
                <w:tab w:val="num" w:pos="630"/>
              </w:tabs>
              <w:spacing w:beforeLines="50" w:before="120" w:afterLines="50" w:after="120"/>
              <w:ind w:left="639" w:hanging="630"/>
              <w:jc w:val="both"/>
              <w:rPr>
                <w:lang w:val="en-GB"/>
              </w:rPr>
            </w:pPr>
            <w:r w:rsidRPr="00AD50CD">
              <w:rPr>
                <w:lang w:val="en-GB"/>
              </w:rPr>
              <w:t>The Bidder shall carry out the Services in accordance with the Programme submitted by the Bidder, as updated with the approval of the Client and complete them by the Intended Completion Date as stated under GCC Clause 20.1</w:t>
            </w:r>
          </w:p>
        </w:tc>
      </w:tr>
      <w:tr w:rsidR="00AD50CD" w:rsidRPr="00AD50CD" w:rsidTr="007A3F71">
        <w:trPr>
          <w:gridBefore w:val="1"/>
          <w:wBefore w:w="144" w:type="dxa"/>
          <w:trHeight w:val="530"/>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AD50CD">
              <w:rPr>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tcPr>
          <w:p w:rsidR="00BB3A58" w:rsidRPr="00AD50CD" w:rsidRDefault="00BB3A58" w:rsidP="009D5F34">
            <w:pPr>
              <w:numPr>
                <w:ilvl w:val="0"/>
                <w:numId w:val="107"/>
              </w:numPr>
              <w:tabs>
                <w:tab w:val="clear" w:pos="936"/>
                <w:tab w:val="num" w:pos="630"/>
              </w:tabs>
              <w:spacing w:beforeLines="50" w:before="120" w:afterLines="50" w:after="120"/>
              <w:ind w:left="630" w:hanging="603"/>
              <w:jc w:val="both"/>
              <w:rPr>
                <w:lang w:val="en-GB"/>
              </w:rPr>
            </w:pPr>
            <w:r w:rsidRPr="00AD50CD">
              <w:rPr>
                <w:lang w:val="en-GB"/>
              </w:rPr>
              <w:t xml:space="preserve">If at any time during performance of the Contract, the Bidder or its Sub-Bidders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AD50CD">
              <w:rPr>
                <w:b/>
              </w:rPr>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tcPr>
          <w:p w:rsidR="00BB3A58" w:rsidRPr="00AD50CD" w:rsidRDefault="00BB3A58" w:rsidP="009D5F34">
            <w:pPr>
              <w:numPr>
                <w:ilvl w:val="0"/>
                <w:numId w:val="109"/>
              </w:numPr>
              <w:tabs>
                <w:tab w:val="clear" w:pos="960"/>
                <w:tab w:val="num" w:pos="639"/>
              </w:tabs>
              <w:spacing w:beforeLines="50" w:before="120" w:afterLines="50" w:after="120"/>
              <w:ind w:left="657" w:hanging="612"/>
              <w:jc w:val="both"/>
              <w:rPr>
                <w:lang w:val="en-GB"/>
              </w:rPr>
            </w:pPr>
            <w:r w:rsidRPr="00AD50CD">
              <w:t xml:space="preserve">In the event the Bidder is unable to complete the assignment by the </w:t>
            </w:r>
            <w:r w:rsidRPr="00AD50CD">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AD50CD">
              <w:rPr>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tcPr>
          <w:p w:rsidR="00BB3A58" w:rsidRPr="00AD50CD" w:rsidRDefault="00BB3A58" w:rsidP="009D5F34">
            <w:pPr>
              <w:numPr>
                <w:ilvl w:val="0"/>
                <w:numId w:val="110"/>
              </w:numPr>
              <w:tabs>
                <w:tab w:val="clear" w:pos="936"/>
                <w:tab w:val="num" w:pos="630"/>
              </w:tabs>
              <w:spacing w:beforeLines="50" w:before="120" w:afterLines="50" w:after="120"/>
              <w:ind w:left="639" w:hanging="585"/>
              <w:jc w:val="both"/>
              <w:rPr>
                <w:lang w:val="en-GB"/>
              </w:rPr>
            </w:pPr>
            <w:r w:rsidRPr="00AD50CD">
              <w:rPr>
                <w:lang w:val="en-GB"/>
              </w:rPr>
              <w:t>The Client and the Bidder shall arrange progress meetings at regular intervals to review the progress of works. The meeting may review the plans for dealing with matters raised in accordance with the early warning procedure.</w:t>
            </w:r>
          </w:p>
        </w:tc>
      </w:tr>
      <w:tr w:rsidR="00AD50CD" w:rsidRPr="00AD50CD" w:rsidTr="007A3F71">
        <w:trPr>
          <w:gridBefore w:val="1"/>
          <w:wBefore w:w="144" w:type="dxa"/>
          <w:trHeight w:val="981"/>
        </w:trPr>
        <w:tc>
          <w:tcPr>
            <w:tcW w:w="2385" w:type="dxa"/>
            <w:gridSpan w:val="2"/>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10"/>
              </w:numPr>
              <w:tabs>
                <w:tab w:val="clear" w:pos="936"/>
                <w:tab w:val="num" w:pos="630"/>
              </w:tabs>
              <w:spacing w:beforeLines="50" w:before="120" w:afterLines="50" w:after="120"/>
              <w:ind w:left="639" w:hanging="585"/>
              <w:jc w:val="both"/>
              <w:rPr>
                <w:lang w:val="en-GB"/>
              </w:rPr>
            </w:pPr>
            <w:r w:rsidRPr="00AD50CD">
              <w:rPr>
                <w:lang w:val="en-GB"/>
              </w:rPr>
              <w:t>The Client shall record the business of progress meetings and provide copies of the record to those attending the meeting and to the Bidder for action.</w:t>
            </w:r>
          </w:p>
        </w:tc>
      </w:tr>
      <w:tr w:rsidR="00AD50CD" w:rsidRPr="00AD50CD" w:rsidTr="007A3F71">
        <w:trPr>
          <w:gridBefore w:val="1"/>
          <w:wBefore w:w="144" w:type="dxa"/>
          <w:trHeight w:val="747"/>
        </w:trPr>
        <w:tc>
          <w:tcPr>
            <w:tcW w:w="10350" w:type="dxa"/>
            <w:gridSpan w:val="3"/>
          </w:tcPr>
          <w:p w:rsidR="00BB3A58" w:rsidRPr="00AD50CD" w:rsidRDefault="00BB3A58" w:rsidP="009D5F34">
            <w:pPr>
              <w:spacing w:beforeLines="50" w:before="120" w:afterLines="50" w:after="12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AD50CD">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AD50CD">
              <w:rPr>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tcPr>
          <w:p w:rsidR="00BB3A58" w:rsidRPr="00AD50CD" w:rsidRDefault="00BB3A58" w:rsidP="009D5F34">
            <w:pPr>
              <w:numPr>
                <w:ilvl w:val="0"/>
                <w:numId w:val="111"/>
              </w:numPr>
              <w:tabs>
                <w:tab w:val="clear" w:pos="936"/>
                <w:tab w:val="num" w:pos="639"/>
              </w:tabs>
              <w:spacing w:beforeLines="50" w:before="120" w:afterLines="50" w:after="120"/>
              <w:ind w:left="639" w:hanging="567"/>
              <w:jc w:val="both"/>
              <w:rPr>
                <w:lang w:val="en-GB"/>
              </w:rPr>
            </w:pPr>
            <w:r w:rsidRPr="00AD50CD">
              <w:rPr>
                <w:lang w:val="en-GB"/>
              </w:rPr>
              <w:t>The Parties undertake to act in good faith with respect to each other’s rights under this Contract and to adopt all reasonable measures to ensure the realization of the objectives of this Contract.</w:t>
            </w:r>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4000" w:name="_Toc477264316"/>
            <w:r w:rsidRPr="00AD50CD">
              <w:rPr>
                <w:b/>
              </w:rPr>
              <w:t>Fairness in Operation</w:t>
            </w:r>
            <w:bookmarkEnd w:id="4000"/>
          </w:p>
        </w:tc>
        <w:tc>
          <w:tcPr>
            <w:tcW w:w="7965" w:type="dxa"/>
          </w:tcPr>
          <w:p w:rsidR="00BB3A58" w:rsidRPr="00AD50CD" w:rsidRDefault="00BB3A58" w:rsidP="009D5F34">
            <w:pPr>
              <w:numPr>
                <w:ilvl w:val="0"/>
                <w:numId w:val="112"/>
              </w:numPr>
              <w:tabs>
                <w:tab w:val="clear" w:pos="936"/>
              </w:tabs>
              <w:spacing w:beforeLines="50" w:before="120" w:afterLines="50" w:after="120"/>
              <w:ind w:left="639" w:hanging="594"/>
              <w:jc w:val="both"/>
              <w:rPr>
                <w:lang w:val="en-GB"/>
              </w:rPr>
            </w:pPr>
            <w:r w:rsidRPr="00AD50CD">
              <w:rPr>
                <w:lang w:val="en-GB"/>
              </w:rPr>
              <w:t xml:space="preserve">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w:t>
            </w:r>
            <w:r w:rsidRPr="00AD50CD">
              <w:rPr>
                <w:lang w:val="en-GB"/>
              </w:rPr>
              <w:lastRenderedPageBreak/>
              <w:t>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AD50CD" w:rsidRPr="00AD50CD" w:rsidTr="007A3F71">
        <w:trPr>
          <w:gridBefore w:val="1"/>
          <w:wBefore w:w="144" w:type="dxa"/>
          <w:trHeight w:val="540"/>
        </w:trPr>
        <w:tc>
          <w:tcPr>
            <w:tcW w:w="10350" w:type="dxa"/>
            <w:gridSpan w:val="3"/>
          </w:tcPr>
          <w:p w:rsidR="00BB3A58" w:rsidRPr="00AD50CD" w:rsidRDefault="00BB3A58" w:rsidP="009D5F34">
            <w:pPr>
              <w:spacing w:beforeLines="50" w:before="120" w:afterLines="50" w:after="12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AD50CD">
              <w:rPr>
                <w:b/>
                <w:sz w:val="30"/>
                <w:szCs w:val="30"/>
              </w:rPr>
              <w:lastRenderedPageBreak/>
              <w:t>I.</w:t>
            </w:r>
            <w:r w:rsidRPr="00AD50CD">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1"/>
                <w:numId w:val="105"/>
              </w:numPr>
              <w:tabs>
                <w:tab w:val="clear" w:pos="1440"/>
                <w:tab w:val="num" w:pos="405"/>
              </w:tabs>
              <w:spacing w:before="120" w:after="120"/>
              <w:ind w:left="405"/>
              <w:jc w:val="both"/>
              <w:rPr>
                <w:b/>
              </w:rPr>
            </w:pPr>
            <w:bookmarkStart w:id="4046" w:name="_Toc477264317"/>
            <w:r w:rsidRPr="00AD50CD">
              <w:rPr>
                <w:b/>
              </w:rPr>
              <w:t>Termination for Default</w:t>
            </w:r>
            <w:bookmarkEnd w:id="4046"/>
          </w:p>
        </w:tc>
        <w:tc>
          <w:tcPr>
            <w:tcW w:w="7965" w:type="dxa"/>
          </w:tcPr>
          <w:p w:rsidR="00BB3A58" w:rsidRPr="00AD50CD" w:rsidRDefault="00BB3A58" w:rsidP="009D5F34">
            <w:pPr>
              <w:numPr>
                <w:ilvl w:val="0"/>
                <w:numId w:val="122"/>
              </w:numPr>
              <w:tabs>
                <w:tab w:val="clear" w:pos="3240"/>
                <w:tab w:val="num" w:pos="657"/>
              </w:tabs>
              <w:spacing w:beforeLines="50" w:before="120" w:afterLines="50" w:after="120"/>
              <w:ind w:left="657" w:hanging="612"/>
              <w:jc w:val="both"/>
              <w:rPr>
                <w:lang w:val="en-GB"/>
              </w:rPr>
            </w:pPr>
            <w:r w:rsidRPr="00AD50CD">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AD50CD">
              <w:rPr>
                <w:b/>
                <w:lang w:val="en-GB"/>
              </w:rPr>
              <w:t>30</w:t>
            </w:r>
            <w:r w:rsidRPr="00AD50CD">
              <w:rPr>
                <w:lang w:val="en-GB"/>
              </w:rPr>
              <w:t>) days’ written notice of termination to the other party.</w:t>
            </w:r>
          </w:p>
        </w:tc>
      </w:tr>
      <w:tr w:rsidR="00AD50CD" w:rsidRPr="00AD50CD" w:rsidTr="007A3F71">
        <w:trPr>
          <w:gridBefore w:val="1"/>
          <w:wBefore w:w="144" w:type="dxa"/>
          <w:trHeight w:val="981"/>
        </w:trPr>
        <w:tc>
          <w:tcPr>
            <w:tcW w:w="2385" w:type="dxa"/>
            <w:gridSpan w:val="2"/>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22"/>
              </w:numPr>
              <w:tabs>
                <w:tab w:val="clear" w:pos="3240"/>
                <w:tab w:val="num" w:pos="657"/>
              </w:tabs>
              <w:spacing w:beforeLines="50" w:before="120" w:afterLines="50" w:after="120"/>
              <w:ind w:left="657" w:right="-108" w:hanging="612"/>
              <w:jc w:val="both"/>
              <w:rPr>
                <w:lang w:val="en-GB"/>
              </w:rPr>
            </w:pPr>
            <w:r w:rsidRPr="00AD50CD">
              <w:rPr>
                <w:lang w:val="en-GB"/>
              </w:rPr>
              <w:t>Fundamental breaches of the Contract shall include but shall not be limited to, the following:</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Bidder fails to remedy a failure in the performance of their obligations hereunder, as specified in a notice of suspension pursuant to GCC Clause 56, within thirty (</w:t>
            </w:r>
            <w:r w:rsidRPr="00AD50CD">
              <w:rPr>
                <w:b/>
                <w:lang w:val="en-GB"/>
              </w:rPr>
              <w:t>30</w:t>
            </w:r>
            <w:r w:rsidRPr="00AD50CD">
              <w:rPr>
                <w:lang w:val="en-GB"/>
              </w:rPr>
              <w:t>) days of receipt of such notice of suspension or within such further period as the Client may have subsequently approved in writing;</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Bidder submits to the Client a statement which has a material effect on the rights, obligations or interests of the Client and which the Bidder knows to be false;</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Bidder, in the judgment of the Client, has engaged in corrupt, fraudulent, collusive and coercive  practices in competing for or in executing this Contract;</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Bidder or the Client fails to comply with any final decision reached as a result of arbitration proceedings pursuant to GCC Sub Clause 74.2;</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Client fails to pay any money due to the Bidder pursuant to this Contract and not subject to dispute pursuant to GCC Sub Clause 74.2 within thirty (</w:t>
            </w:r>
            <w:r w:rsidRPr="00AD50CD">
              <w:rPr>
                <w:b/>
                <w:lang w:val="en-GB"/>
              </w:rPr>
              <w:t>30</w:t>
            </w:r>
            <w:r w:rsidRPr="00AD50CD">
              <w:rPr>
                <w:lang w:val="en-GB"/>
              </w:rPr>
              <w:t>) days after receiving written notice from the Bidder that such payment is overdue; or</w:t>
            </w:r>
          </w:p>
          <w:p w:rsidR="00BB3A58" w:rsidRPr="00AD50CD" w:rsidRDefault="00BB3A58" w:rsidP="009D5F34">
            <w:pPr>
              <w:numPr>
                <w:ilvl w:val="1"/>
                <w:numId w:val="39"/>
              </w:numPr>
              <w:tabs>
                <w:tab w:val="clear" w:pos="1944"/>
              </w:tabs>
              <w:spacing w:beforeLines="50" w:before="120" w:afterLines="50" w:after="120"/>
              <w:ind w:left="1242" w:hanging="585"/>
              <w:jc w:val="both"/>
              <w:rPr>
                <w:lang w:val="en-GB"/>
              </w:rPr>
            </w:pPr>
            <w:r w:rsidRPr="00AD50CD">
              <w:rPr>
                <w:lang w:val="en-GB"/>
              </w:rPr>
              <w:t>If the Client is in material breach of its obligations pursuant to this Contract and has not remedied the same within thirty (</w:t>
            </w:r>
            <w:r w:rsidRPr="00AD50CD">
              <w:rPr>
                <w:b/>
                <w:lang w:val="en-GB"/>
              </w:rPr>
              <w:t>30</w:t>
            </w:r>
            <w:r w:rsidRPr="00AD50CD">
              <w:rPr>
                <w:lang w:val="en-GB"/>
              </w:rPr>
              <w:t>) days (or such longer period as the Bidder may have subsequently approved in writing) following the receipt by the Client of the Bidder’s notice specifying such breach.</w:t>
            </w:r>
          </w:p>
        </w:tc>
      </w:tr>
      <w:tr w:rsidR="00AD50CD" w:rsidRPr="00AD50CD" w:rsidTr="007A3F71">
        <w:trPr>
          <w:gridBefore w:val="1"/>
          <w:wBefore w:w="144" w:type="dxa"/>
          <w:trHeight w:val="360"/>
        </w:trPr>
        <w:tc>
          <w:tcPr>
            <w:tcW w:w="2385" w:type="dxa"/>
            <w:gridSpan w:val="2"/>
          </w:tcPr>
          <w:p w:rsidR="00BB3A58" w:rsidRPr="00AD50CD" w:rsidRDefault="00BB3A58" w:rsidP="009D5F34">
            <w:pPr>
              <w:pStyle w:val="Heading3"/>
              <w:numPr>
                <w:ilvl w:val="2"/>
                <w:numId w:val="39"/>
              </w:numPr>
              <w:spacing w:before="120" w:after="120"/>
              <w:jc w:val="both"/>
              <w:rPr>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AD50CD">
              <w:rPr>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tcPr>
          <w:p w:rsidR="00BB3A58" w:rsidRPr="00AD50CD" w:rsidRDefault="00BB3A58" w:rsidP="009D5F34">
            <w:pPr>
              <w:numPr>
                <w:ilvl w:val="0"/>
                <w:numId w:val="140"/>
              </w:numPr>
              <w:tabs>
                <w:tab w:val="clear" w:pos="2568"/>
                <w:tab w:val="num" w:pos="684"/>
              </w:tabs>
              <w:spacing w:beforeLines="50" w:before="120" w:afterLines="50" w:after="120"/>
              <w:ind w:left="675" w:hanging="603"/>
              <w:jc w:val="both"/>
              <w:rPr>
                <w:lang w:val="en-GB"/>
              </w:rPr>
            </w:pPr>
            <w:r w:rsidRPr="00AD50CD">
              <w:rPr>
                <w:lang w:val="en-GB"/>
              </w:rPr>
              <w:t>The Client and the Bidder may at any time terminate the Contract by giving notice to the other party if:</w:t>
            </w:r>
          </w:p>
          <w:p w:rsidR="00BB3A58" w:rsidRPr="00AD50CD" w:rsidRDefault="00BB3A58" w:rsidP="009D5F34">
            <w:pPr>
              <w:numPr>
                <w:ilvl w:val="1"/>
                <w:numId w:val="113"/>
              </w:numPr>
              <w:tabs>
                <w:tab w:val="clear" w:pos="1944"/>
              </w:tabs>
              <w:spacing w:beforeLines="50" w:before="120" w:afterLines="50" w:after="120"/>
              <w:ind w:left="1260" w:hanging="576"/>
              <w:jc w:val="both"/>
              <w:rPr>
                <w:lang w:val="en-GB"/>
              </w:rPr>
            </w:pPr>
            <w:r w:rsidRPr="00AD50CD">
              <w:rPr>
                <w:lang w:val="en-GB"/>
              </w:rPr>
              <w:t>the Client becomes bankrupt or otherwise insolvent;</w:t>
            </w:r>
          </w:p>
          <w:p w:rsidR="00BB3A58" w:rsidRPr="00AD50CD" w:rsidRDefault="00BB3A58" w:rsidP="009D5F34">
            <w:pPr>
              <w:numPr>
                <w:ilvl w:val="1"/>
                <w:numId w:val="113"/>
              </w:numPr>
              <w:tabs>
                <w:tab w:val="clear" w:pos="1944"/>
              </w:tabs>
              <w:spacing w:beforeLines="50" w:before="120" w:afterLines="50" w:after="120"/>
              <w:ind w:left="1260" w:hanging="576"/>
              <w:jc w:val="both"/>
              <w:rPr>
                <w:lang w:val="en-GB"/>
              </w:rPr>
            </w:pPr>
            <w:r w:rsidRPr="00AD50CD">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BB3A58" w:rsidRPr="00AD50CD" w:rsidRDefault="00BB3A58" w:rsidP="009D5F34">
            <w:pPr>
              <w:numPr>
                <w:ilvl w:val="1"/>
                <w:numId w:val="113"/>
              </w:numPr>
              <w:tabs>
                <w:tab w:val="clear" w:pos="1944"/>
              </w:tabs>
              <w:spacing w:beforeLines="50" w:before="120" w:afterLines="50" w:after="120"/>
              <w:ind w:left="1260" w:hanging="576"/>
              <w:jc w:val="both"/>
              <w:rPr>
                <w:lang w:val="en-GB"/>
              </w:rPr>
            </w:pPr>
            <w:r w:rsidRPr="00AD50CD">
              <w:rPr>
                <w:lang w:val="en-GB"/>
              </w:rPr>
              <w:lastRenderedPageBreak/>
              <w:t>in such event, termination will be without compensation to any party, provided that such termination will not prejudice or affect any right of action or remedy that has accrued or will accrue thereafter to the other party.</w:t>
            </w:r>
          </w:p>
        </w:tc>
      </w:tr>
      <w:tr w:rsidR="00AD50CD" w:rsidRPr="00AD50CD" w:rsidTr="007A3F71">
        <w:trPr>
          <w:gridBefore w:val="1"/>
          <w:wBefore w:w="144" w:type="dxa"/>
          <w:trHeight w:val="981"/>
        </w:trPr>
        <w:tc>
          <w:tcPr>
            <w:tcW w:w="2385" w:type="dxa"/>
            <w:gridSpan w:val="2"/>
          </w:tcPr>
          <w:p w:rsidR="00BB3A58" w:rsidRPr="00AD50CD" w:rsidRDefault="00BB3A58" w:rsidP="009D5F34">
            <w:pPr>
              <w:pStyle w:val="Heading3"/>
              <w:numPr>
                <w:ilvl w:val="2"/>
                <w:numId w:val="39"/>
              </w:numPr>
              <w:spacing w:before="120" w:after="120"/>
              <w:jc w:val="both"/>
              <w:rPr>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AD50CD">
              <w:rPr>
                <w:b/>
              </w:rPr>
              <w:lastRenderedPageBreak/>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tcPr>
          <w:p w:rsidR="00BB3A58" w:rsidRPr="00AD50CD" w:rsidRDefault="00BB3A58" w:rsidP="009D5F34">
            <w:pPr>
              <w:numPr>
                <w:ilvl w:val="1"/>
                <w:numId w:val="121"/>
              </w:numPr>
              <w:tabs>
                <w:tab w:val="num" w:pos="612"/>
              </w:tabs>
              <w:spacing w:beforeLines="50" w:before="120" w:afterLines="50" w:after="12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AD50CD">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AD50CD">
              <w:rPr>
                <w:lang w:val="en-GB"/>
              </w:rPr>
              <w:t>effective.</w:t>
            </w:r>
            <w:bookmarkEnd w:id="4143"/>
            <w:bookmarkEnd w:id="4144"/>
            <w:bookmarkEnd w:id="4145"/>
            <w:bookmarkEnd w:id="4146"/>
            <w:bookmarkEnd w:id="4147"/>
            <w:bookmarkEnd w:id="4148"/>
            <w:bookmarkEnd w:id="4149"/>
            <w:bookmarkEnd w:id="4150"/>
            <w:bookmarkEnd w:id="4151"/>
            <w:bookmarkEnd w:id="4152"/>
          </w:p>
        </w:tc>
      </w:tr>
      <w:tr w:rsidR="00AD50CD" w:rsidRPr="00AD50CD" w:rsidTr="007A3F71">
        <w:trPr>
          <w:trHeight w:val="981"/>
        </w:trPr>
        <w:tc>
          <w:tcPr>
            <w:tcW w:w="2529" w:type="dxa"/>
            <w:gridSpan w:val="3"/>
          </w:tcPr>
          <w:p w:rsidR="00BB3A58" w:rsidRPr="00AD50CD" w:rsidRDefault="00BB3A58" w:rsidP="009D5F34">
            <w:pPr>
              <w:pStyle w:val="Heading3"/>
              <w:numPr>
                <w:ilvl w:val="2"/>
                <w:numId w:val="39"/>
              </w:numPr>
              <w:spacing w:before="120" w:after="120"/>
              <w:jc w:val="both"/>
              <w:rPr>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AD50CD">
              <w:rPr>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tcPr>
          <w:p w:rsidR="00BB3A58" w:rsidRPr="00AD50CD" w:rsidRDefault="00BB3A58" w:rsidP="009D5F34">
            <w:pPr>
              <w:numPr>
                <w:ilvl w:val="0"/>
                <w:numId w:val="123"/>
              </w:numPr>
              <w:tabs>
                <w:tab w:val="clear" w:pos="936"/>
                <w:tab w:val="num" w:pos="615"/>
              </w:tabs>
              <w:spacing w:beforeLines="50" w:before="120" w:afterLines="50" w:after="12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AD50CD">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AD50CD">
              <w:rPr>
                <w:b/>
                <w:lang w:val="en-GB"/>
              </w:rPr>
              <w:t>45</w:t>
            </w:r>
            <w:r w:rsidRPr="00AD50CD">
              <w:rPr>
                <w:lang w:val="en-GB"/>
              </w:rPr>
              <w:t xml:space="preserve">) </w:t>
            </w:r>
            <w:bookmarkStart w:id="4223" w:name="_Toc46725779"/>
            <w:bookmarkStart w:id="4224" w:name="_Toc46731387"/>
            <w:bookmarkStart w:id="4225" w:name="_Toc46731675"/>
            <w:bookmarkStart w:id="4226" w:name="_Toc46731981"/>
            <w:r w:rsidRPr="00AD50CD">
              <w:rPr>
                <w:lang w:val="en-GB"/>
              </w:rPr>
              <w:t>days.</w:t>
            </w:r>
            <w:bookmarkEnd w:id="4217"/>
            <w:bookmarkEnd w:id="4218"/>
            <w:bookmarkEnd w:id="4219"/>
            <w:bookmarkEnd w:id="4220"/>
            <w:bookmarkEnd w:id="4221"/>
            <w:bookmarkEnd w:id="4222"/>
            <w:bookmarkEnd w:id="4223"/>
            <w:bookmarkEnd w:id="4224"/>
            <w:bookmarkEnd w:id="4225"/>
            <w:bookmarkEnd w:id="4226"/>
          </w:p>
        </w:tc>
      </w:tr>
      <w:tr w:rsidR="00AD50CD" w:rsidRPr="00AD50CD" w:rsidTr="007A3F71">
        <w:trPr>
          <w:trHeight w:val="981"/>
        </w:trPr>
        <w:tc>
          <w:tcPr>
            <w:tcW w:w="2529" w:type="dxa"/>
            <w:gridSpan w:val="3"/>
          </w:tcPr>
          <w:p w:rsidR="00BB3A58" w:rsidRPr="00AD50CD" w:rsidRDefault="00BB3A58" w:rsidP="009D5F34">
            <w:pPr>
              <w:pStyle w:val="Heading3"/>
              <w:numPr>
                <w:ilvl w:val="2"/>
                <w:numId w:val="39"/>
              </w:numPr>
              <w:spacing w:before="120" w:after="120"/>
              <w:jc w:val="both"/>
              <w:rPr>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AD50CD">
              <w:rPr>
                <w:b/>
              </w:rPr>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tcPr>
          <w:p w:rsidR="00BB3A58" w:rsidRPr="00AD50CD" w:rsidRDefault="00BB3A58" w:rsidP="009D5F34">
            <w:pPr>
              <w:numPr>
                <w:ilvl w:val="0"/>
                <w:numId w:val="117"/>
              </w:numPr>
              <w:spacing w:beforeLines="50" w:before="120" w:afterLines="50" w:after="12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AD50CD">
              <w:rPr>
                <w:lang w:val="en-GB"/>
              </w:rPr>
              <w:t xml:space="preserve">For the purposes of this Contract, </w:t>
            </w:r>
            <w:r w:rsidRPr="00AD50CD">
              <w:rPr>
                <w:b/>
                <w:lang w:val="en-GB"/>
              </w:rPr>
              <w:t>“Force Majeure”</w:t>
            </w:r>
            <w:r w:rsidRPr="00AD50CD">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AD50CD" w:rsidRPr="00AD50CD" w:rsidTr="007A3F71">
        <w:trPr>
          <w:trHeight w:val="981"/>
        </w:trPr>
        <w:tc>
          <w:tcPr>
            <w:tcW w:w="2529" w:type="dxa"/>
            <w:gridSpan w:val="3"/>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17"/>
              </w:numPr>
              <w:spacing w:beforeLines="50" w:before="120" w:afterLines="50" w:after="12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AD50CD">
              <w:rPr>
                <w:lang w:val="en-GB"/>
              </w:rPr>
              <w:t xml:space="preserve">Force Majeure shall not include insufficiency of funds or failure to make any payment required </w:t>
            </w:r>
            <w:bookmarkStart w:id="4307" w:name="_Toc46731679"/>
            <w:bookmarkStart w:id="4308" w:name="_Toc46731985"/>
            <w:r w:rsidRPr="00AD50CD">
              <w:rPr>
                <w:lang w:val="en-GB"/>
              </w:rPr>
              <w:t>hereunder.</w:t>
            </w:r>
            <w:bookmarkEnd w:id="4301"/>
            <w:bookmarkEnd w:id="4302"/>
            <w:bookmarkEnd w:id="4303"/>
            <w:bookmarkEnd w:id="4304"/>
            <w:bookmarkEnd w:id="4305"/>
            <w:bookmarkEnd w:id="4306"/>
            <w:bookmarkEnd w:id="4307"/>
            <w:bookmarkEnd w:id="4308"/>
          </w:p>
        </w:tc>
      </w:tr>
      <w:tr w:rsidR="00AD50CD" w:rsidRPr="00AD50CD" w:rsidTr="007A3F71">
        <w:trPr>
          <w:trHeight w:val="981"/>
        </w:trPr>
        <w:tc>
          <w:tcPr>
            <w:tcW w:w="2529" w:type="dxa"/>
            <w:gridSpan w:val="3"/>
          </w:tcPr>
          <w:p w:rsidR="00BB3A58" w:rsidRPr="00AD50CD" w:rsidRDefault="00BB3A58" w:rsidP="009D5F34">
            <w:pPr>
              <w:pStyle w:val="Heading3"/>
              <w:numPr>
                <w:ilvl w:val="2"/>
                <w:numId w:val="39"/>
              </w:numPr>
              <w:spacing w:before="120" w:after="120"/>
              <w:jc w:val="both"/>
              <w:rPr>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AD50CD">
              <w:rPr>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tcPr>
          <w:p w:rsidR="00BB3A58" w:rsidRPr="00AD50CD" w:rsidRDefault="00BB3A58" w:rsidP="009D5F34">
            <w:pPr>
              <w:numPr>
                <w:ilvl w:val="0"/>
                <w:numId w:val="118"/>
              </w:numPr>
              <w:spacing w:beforeLines="50" w:before="120" w:afterLines="50" w:after="12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AD50CD">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AD50CD">
              <w:rPr>
                <w:lang w:val="en-GB"/>
              </w:rPr>
              <w:t>Contract.</w:t>
            </w:r>
            <w:bookmarkEnd w:id="4373"/>
            <w:bookmarkEnd w:id="4374"/>
            <w:bookmarkEnd w:id="4375"/>
            <w:bookmarkEnd w:id="4376"/>
            <w:bookmarkEnd w:id="4377"/>
            <w:bookmarkEnd w:id="4378"/>
            <w:bookmarkEnd w:id="4379"/>
            <w:bookmarkEnd w:id="4380"/>
            <w:bookmarkEnd w:id="4381"/>
          </w:p>
        </w:tc>
      </w:tr>
      <w:tr w:rsidR="00AD50CD" w:rsidRPr="00AD50CD" w:rsidTr="007A3F71">
        <w:trPr>
          <w:trHeight w:val="981"/>
        </w:trPr>
        <w:tc>
          <w:tcPr>
            <w:tcW w:w="2529" w:type="dxa"/>
            <w:gridSpan w:val="3"/>
          </w:tcPr>
          <w:p w:rsidR="00BB3A58" w:rsidRPr="00AD50CD" w:rsidRDefault="00BB3A58" w:rsidP="009D5F34">
            <w:pPr>
              <w:pStyle w:val="Heading3"/>
              <w:numPr>
                <w:ilvl w:val="2"/>
                <w:numId w:val="39"/>
              </w:numPr>
              <w:spacing w:before="120" w:after="120"/>
              <w:jc w:val="both"/>
              <w:rPr>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AD50CD">
              <w:rPr>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tcPr>
          <w:p w:rsidR="00BB3A58" w:rsidRPr="00AD50CD" w:rsidRDefault="00BB3A58" w:rsidP="009D5F34">
            <w:pPr>
              <w:numPr>
                <w:ilvl w:val="0"/>
                <w:numId w:val="119"/>
              </w:numPr>
              <w:spacing w:beforeLines="50" w:before="120" w:afterLines="50" w:after="120"/>
              <w:jc w:val="both"/>
              <w:rPr>
                <w:lang w:val="en-GB"/>
              </w:rPr>
            </w:pPr>
            <w:r w:rsidRPr="00AD50CD">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AD50CD" w:rsidRPr="00AD50CD" w:rsidTr="007A3F71">
        <w:trPr>
          <w:trHeight w:val="981"/>
        </w:trPr>
        <w:tc>
          <w:tcPr>
            <w:tcW w:w="2529" w:type="dxa"/>
            <w:gridSpan w:val="3"/>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19"/>
              </w:numPr>
              <w:spacing w:beforeLines="50" w:before="120" w:afterLines="50" w:after="120"/>
              <w:jc w:val="both"/>
              <w:rPr>
                <w:lang w:val="en-GB"/>
              </w:rPr>
            </w:pPr>
            <w:r w:rsidRPr="00AD50CD">
              <w:rPr>
                <w:lang w:val="en-GB"/>
              </w:rPr>
              <w:t>A Party affected by an event of Force Majeure shall notify the other Party of such event as soon as possible, and in any case not later than fourteen (</w:t>
            </w:r>
            <w:r w:rsidRPr="00AD50CD">
              <w:rPr>
                <w:b/>
                <w:lang w:val="en-GB"/>
              </w:rPr>
              <w:t>14</w:t>
            </w:r>
            <w:r w:rsidRPr="00AD50CD">
              <w:rPr>
                <w:lang w:val="en-GB"/>
              </w:rPr>
              <w:t>) days following the occurrence of such event, providing evidence of the nature and cause of such event, and shall similarly give written notice of the restoration of normal conditions as soon as possible.</w:t>
            </w:r>
          </w:p>
        </w:tc>
      </w:tr>
      <w:tr w:rsidR="00AD50CD" w:rsidRPr="00AD50CD" w:rsidTr="007A3F71">
        <w:trPr>
          <w:trHeight w:val="981"/>
        </w:trPr>
        <w:tc>
          <w:tcPr>
            <w:tcW w:w="2529" w:type="dxa"/>
            <w:gridSpan w:val="3"/>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19"/>
              </w:numPr>
              <w:spacing w:beforeLines="50" w:before="120" w:afterLines="50" w:after="120"/>
              <w:jc w:val="both"/>
              <w:rPr>
                <w:lang w:val="en-GB"/>
              </w:rPr>
            </w:pPr>
            <w:r w:rsidRPr="00AD50CD">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AD50CD" w:rsidRPr="00AD50CD" w:rsidTr="007A3F71">
        <w:trPr>
          <w:trHeight w:val="981"/>
        </w:trPr>
        <w:tc>
          <w:tcPr>
            <w:tcW w:w="2529" w:type="dxa"/>
            <w:gridSpan w:val="3"/>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19"/>
              </w:numPr>
              <w:spacing w:beforeLines="50" w:before="120" w:afterLines="50" w:after="120"/>
              <w:jc w:val="both"/>
              <w:rPr>
                <w:lang w:val="en-GB"/>
              </w:rPr>
            </w:pPr>
            <w:r w:rsidRPr="00AD50CD">
              <w:rPr>
                <w:lang w:val="en-GB"/>
              </w:rPr>
              <w:t>During the period of their inability to perform the Services as a result of an event of Force Majeure, the Bidder, upon instructions by the Client, shall either:</w:t>
            </w:r>
          </w:p>
          <w:p w:rsidR="00BB3A58" w:rsidRPr="00AD50CD" w:rsidRDefault="00BB3A58" w:rsidP="009D5F34">
            <w:pPr>
              <w:numPr>
                <w:ilvl w:val="1"/>
                <w:numId w:val="114"/>
              </w:numPr>
              <w:tabs>
                <w:tab w:val="clear" w:pos="1944"/>
              </w:tabs>
              <w:spacing w:beforeLines="50" w:before="120" w:afterLines="50" w:after="120"/>
              <w:ind w:left="1452" w:hanging="720"/>
              <w:jc w:val="both"/>
              <w:rPr>
                <w:lang w:val="en-GB"/>
              </w:rPr>
            </w:pPr>
            <w:r w:rsidRPr="00AD50CD">
              <w:rPr>
                <w:lang w:val="en-GB"/>
              </w:rPr>
              <w:t>demobilize, in which case the Bidder shall be reimbursed for additional costs they reasonably and necessarily incurred, and, if required by the Client, in reactivating the Services; or</w:t>
            </w:r>
          </w:p>
          <w:p w:rsidR="00BB3A58" w:rsidRPr="00AD50CD" w:rsidRDefault="00BB3A58" w:rsidP="009D5F34">
            <w:pPr>
              <w:numPr>
                <w:ilvl w:val="2"/>
                <w:numId w:val="114"/>
              </w:numPr>
              <w:tabs>
                <w:tab w:val="clear" w:pos="1512"/>
              </w:tabs>
              <w:spacing w:beforeLines="50" w:before="120" w:afterLines="50" w:after="120"/>
              <w:ind w:left="1452" w:hanging="720"/>
              <w:jc w:val="both"/>
              <w:rPr>
                <w:lang w:val="en-GB"/>
              </w:rPr>
            </w:pPr>
            <w:r w:rsidRPr="00AD50CD">
              <w:rPr>
                <w:lang w:val="en-GB"/>
              </w:rPr>
              <w:t>continue with the Services to the extent possible, in which case the Bidder shall continue to be paid under the terms of this Contract and be reimbursed for additional costs reasonably and necessarily incurred.</w:t>
            </w:r>
          </w:p>
        </w:tc>
      </w:tr>
      <w:tr w:rsidR="00AD50CD" w:rsidRPr="00AD50CD" w:rsidTr="007A3F71">
        <w:trPr>
          <w:trHeight w:val="629"/>
        </w:trPr>
        <w:tc>
          <w:tcPr>
            <w:tcW w:w="2529" w:type="dxa"/>
            <w:gridSpan w:val="3"/>
          </w:tcPr>
          <w:p w:rsidR="00BB3A58" w:rsidRPr="00AD50CD" w:rsidRDefault="00BB3A58" w:rsidP="009D5F34">
            <w:pPr>
              <w:pStyle w:val="Heading3"/>
              <w:numPr>
                <w:ilvl w:val="3"/>
                <w:numId w:val="114"/>
              </w:numPr>
              <w:spacing w:before="120" w:after="120"/>
              <w:jc w:val="both"/>
              <w:rPr>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AD50CD">
              <w:rPr>
                <w:b/>
              </w:rPr>
              <w:t>Cessation of Rights and 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tcPr>
          <w:p w:rsidR="00BB3A58" w:rsidRPr="00AD50CD" w:rsidRDefault="00BB3A58" w:rsidP="009D5F34">
            <w:pPr>
              <w:numPr>
                <w:ilvl w:val="0"/>
                <w:numId w:val="124"/>
              </w:numPr>
              <w:spacing w:beforeLines="50" w:before="120" w:afterLines="50" w:after="120"/>
              <w:jc w:val="both"/>
              <w:rPr>
                <w:lang w:val="en-GB"/>
              </w:rPr>
            </w:pPr>
            <w:r w:rsidRPr="00AD50CD">
              <w:rPr>
                <w:lang w:val="en-GB"/>
              </w:rPr>
              <w:t>Upon termination of the Contract pursuant to GCC Clauses 63 to 66, or upon expiration of this Contract pursuant to GCC Clause 21, all rights and obligations of the Parties hereunder shall cease, except</w:t>
            </w:r>
          </w:p>
          <w:p w:rsidR="00BB3A58" w:rsidRPr="00AD50CD" w:rsidRDefault="00BB3A58" w:rsidP="009D5F34">
            <w:pPr>
              <w:pStyle w:val="BodyText"/>
              <w:numPr>
                <w:ilvl w:val="0"/>
                <w:numId w:val="116"/>
              </w:numPr>
              <w:tabs>
                <w:tab w:val="clear" w:pos="1477"/>
                <w:tab w:val="num" w:pos="1449"/>
              </w:tabs>
              <w:suppressAutoHyphens w:val="0"/>
              <w:spacing w:beforeLines="50" w:before="120" w:afterLines="50"/>
              <w:ind w:left="1467" w:hanging="735"/>
              <w:rPr>
                <w:lang w:val="en-GB"/>
              </w:rPr>
            </w:pPr>
            <w:r w:rsidRPr="00AD50CD">
              <w:rPr>
                <w:lang w:val="en-GB"/>
              </w:rPr>
              <w:t>such rights and obligations as may have accrued on the date of termination or expiration;</w:t>
            </w:r>
          </w:p>
          <w:p w:rsidR="00BB3A58" w:rsidRPr="00AD50CD" w:rsidRDefault="00BB3A58" w:rsidP="009D5F34">
            <w:pPr>
              <w:pStyle w:val="BodyText"/>
              <w:numPr>
                <w:ilvl w:val="0"/>
                <w:numId w:val="116"/>
              </w:numPr>
              <w:tabs>
                <w:tab w:val="clear" w:pos="1477"/>
                <w:tab w:val="num" w:pos="1449"/>
              </w:tabs>
              <w:suppressAutoHyphens w:val="0"/>
              <w:spacing w:beforeLines="50" w:before="120" w:afterLines="50"/>
              <w:ind w:left="1467" w:hanging="735"/>
              <w:rPr>
                <w:lang w:val="en-GB"/>
              </w:rPr>
            </w:pPr>
            <w:r w:rsidRPr="00AD50CD">
              <w:rPr>
                <w:lang w:val="en-GB"/>
              </w:rPr>
              <w:t xml:space="preserve">the obligation of confidentiality set forth in GCC Clause 33; </w:t>
            </w:r>
          </w:p>
          <w:p w:rsidR="00BB3A58" w:rsidRPr="00AD50CD" w:rsidRDefault="00BB3A58" w:rsidP="009D5F34">
            <w:pPr>
              <w:pStyle w:val="BodyText"/>
              <w:numPr>
                <w:ilvl w:val="0"/>
                <w:numId w:val="116"/>
              </w:numPr>
              <w:tabs>
                <w:tab w:val="clear" w:pos="1477"/>
                <w:tab w:val="num" w:pos="1449"/>
              </w:tabs>
              <w:suppressAutoHyphens w:val="0"/>
              <w:spacing w:beforeLines="50" w:before="120" w:afterLines="50"/>
              <w:ind w:left="1467" w:hanging="735"/>
              <w:rPr>
                <w:lang w:val="en-GB"/>
              </w:rPr>
            </w:pPr>
            <w:r w:rsidRPr="00AD50CD">
              <w:rPr>
                <w:lang w:val="en-GB"/>
              </w:rPr>
              <w:t>the Bidder’s obligation to permit inspection, copying and auditing of their accounts and records set forth in GCC Clause 36; and</w:t>
            </w:r>
          </w:p>
          <w:p w:rsidR="00BB3A58" w:rsidRPr="00AD50CD" w:rsidRDefault="00BB3A58" w:rsidP="009D5F34">
            <w:pPr>
              <w:pStyle w:val="BodyText"/>
              <w:numPr>
                <w:ilvl w:val="0"/>
                <w:numId w:val="116"/>
              </w:numPr>
              <w:tabs>
                <w:tab w:val="clear" w:pos="1477"/>
                <w:tab w:val="num" w:pos="1449"/>
              </w:tabs>
              <w:suppressAutoHyphens w:val="0"/>
              <w:spacing w:beforeLines="50" w:before="120" w:afterLines="50"/>
              <w:ind w:left="1467" w:hanging="735"/>
              <w:rPr>
                <w:lang w:val="en-GB"/>
              </w:rPr>
            </w:pPr>
            <w:r w:rsidRPr="00AD50CD">
              <w:rPr>
                <w:lang w:val="en-GB"/>
              </w:rPr>
              <w:t>any right which a Party may have under the Applicable Law.</w:t>
            </w:r>
          </w:p>
        </w:tc>
      </w:tr>
      <w:tr w:rsidR="00AD50CD" w:rsidRPr="00AD50CD" w:rsidTr="007A3F71">
        <w:trPr>
          <w:trHeight w:val="981"/>
        </w:trPr>
        <w:tc>
          <w:tcPr>
            <w:tcW w:w="2529" w:type="dxa"/>
            <w:gridSpan w:val="3"/>
          </w:tcPr>
          <w:p w:rsidR="00BB3A58" w:rsidRPr="00AD50CD" w:rsidRDefault="00BB3A58" w:rsidP="009D5F34">
            <w:pPr>
              <w:pStyle w:val="Heading3"/>
              <w:spacing w:before="120" w:after="120"/>
              <w:jc w:val="both"/>
              <w:rPr>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AD50CD">
              <w:rPr>
                <w:b/>
              </w:rPr>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AD50CD">
              <w:rPr>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tcPr>
          <w:p w:rsidR="00BB3A58" w:rsidRPr="00AD50CD" w:rsidRDefault="00BB3A58" w:rsidP="009D5F34">
            <w:pPr>
              <w:numPr>
                <w:ilvl w:val="0"/>
                <w:numId w:val="115"/>
              </w:numPr>
              <w:spacing w:before="120" w:after="120"/>
              <w:jc w:val="both"/>
              <w:rPr>
                <w:lang w:val="en-GB"/>
              </w:rPr>
            </w:pPr>
            <w:r w:rsidRPr="00AD50CD">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AD50CD" w:rsidRPr="00AD50CD" w:rsidTr="007A3F71">
        <w:trPr>
          <w:trHeight w:val="981"/>
        </w:trPr>
        <w:tc>
          <w:tcPr>
            <w:tcW w:w="2529" w:type="dxa"/>
            <w:gridSpan w:val="3"/>
          </w:tcPr>
          <w:p w:rsidR="00BB3A58" w:rsidRPr="00AD50CD" w:rsidRDefault="00BB3A58" w:rsidP="009D5F34">
            <w:pPr>
              <w:pStyle w:val="Heading3"/>
              <w:numPr>
                <w:ilvl w:val="1"/>
                <w:numId w:val="115"/>
              </w:numPr>
              <w:spacing w:before="120" w:after="120"/>
              <w:jc w:val="both"/>
              <w:rPr>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AD50CD">
              <w:rPr>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tcPr>
          <w:p w:rsidR="00BB3A58" w:rsidRPr="00AD50CD" w:rsidRDefault="00BB3A58" w:rsidP="009D5F34">
            <w:pPr>
              <w:numPr>
                <w:ilvl w:val="3"/>
                <w:numId w:val="74"/>
              </w:numPr>
              <w:tabs>
                <w:tab w:val="clear" w:pos="3240"/>
                <w:tab w:val="num" w:pos="732"/>
              </w:tabs>
              <w:spacing w:before="120" w:after="200"/>
              <w:ind w:left="732" w:right="-72" w:hanging="720"/>
              <w:jc w:val="both"/>
            </w:pPr>
            <w:r w:rsidRPr="00AD50CD">
              <w:t xml:space="preserve">Upon termination of this Contract pursuant to GCC Clauses </w:t>
            </w:r>
            <w:r w:rsidRPr="00AD50CD">
              <w:rPr>
                <w:lang w:val="en-GB"/>
              </w:rPr>
              <w:t>to 63 to 66,</w:t>
            </w:r>
            <w:r w:rsidRPr="00AD50CD">
              <w:t xml:space="preserve"> the Client shall make the following payments to the Bidder:</w:t>
            </w:r>
          </w:p>
          <w:p w:rsidR="00BB3A58" w:rsidRPr="00AD50CD" w:rsidRDefault="00BB3A58" w:rsidP="009D5F34">
            <w:pPr>
              <w:numPr>
                <w:ilvl w:val="4"/>
                <w:numId w:val="74"/>
              </w:numPr>
              <w:tabs>
                <w:tab w:val="clear" w:pos="3600"/>
              </w:tabs>
              <w:spacing w:before="120" w:after="200"/>
              <w:ind w:left="1452" w:right="-72" w:hanging="720"/>
              <w:jc w:val="both"/>
            </w:pPr>
            <w:r w:rsidRPr="00AD50CD">
              <w:t>payment pursuant to GCC Clause 47 to 55 for Services   satisfactorily performed prior to the effective date of termination;</w:t>
            </w:r>
          </w:p>
          <w:p w:rsidR="00BB3A58" w:rsidRPr="00AD50CD" w:rsidRDefault="00BB3A58" w:rsidP="009D5F34">
            <w:pPr>
              <w:numPr>
                <w:ilvl w:val="4"/>
                <w:numId w:val="74"/>
              </w:numPr>
              <w:tabs>
                <w:tab w:val="clear" w:pos="3600"/>
              </w:tabs>
              <w:spacing w:before="120" w:after="200"/>
              <w:ind w:left="1452" w:right="-72" w:hanging="720"/>
              <w:jc w:val="both"/>
            </w:pPr>
            <w:r w:rsidRPr="00AD50CD">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AD50CD" w:rsidRPr="00AD50CD" w:rsidTr="007A3F71">
        <w:trPr>
          <w:trHeight w:val="981"/>
        </w:trPr>
        <w:tc>
          <w:tcPr>
            <w:tcW w:w="2529" w:type="dxa"/>
            <w:gridSpan w:val="3"/>
          </w:tcPr>
          <w:p w:rsidR="00BB3A58" w:rsidRPr="00AD50CD" w:rsidRDefault="00BB3A58" w:rsidP="009D5F34">
            <w:pPr>
              <w:pStyle w:val="Heading3"/>
              <w:numPr>
                <w:ilvl w:val="1"/>
                <w:numId w:val="115"/>
              </w:numPr>
              <w:spacing w:before="120" w:after="120"/>
              <w:jc w:val="both"/>
              <w:rPr>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AD50CD">
              <w:rPr>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tcPr>
          <w:p w:rsidR="00BB3A58" w:rsidRPr="00AD50CD" w:rsidRDefault="00BB3A58" w:rsidP="009D5F34">
            <w:pPr>
              <w:numPr>
                <w:ilvl w:val="0"/>
                <w:numId w:val="125"/>
              </w:numPr>
              <w:tabs>
                <w:tab w:val="clear" w:pos="720"/>
                <w:tab w:val="num" w:pos="612"/>
              </w:tabs>
              <w:spacing w:beforeLines="50" w:before="120" w:afterLines="50" w:after="120"/>
              <w:ind w:left="630" w:hanging="630"/>
              <w:jc w:val="both"/>
              <w:rPr>
                <w:lang w:val="en-GB"/>
              </w:rPr>
            </w:pPr>
            <w:r w:rsidRPr="00AD50CD">
              <w:rPr>
                <w:lang w:val="en-GB"/>
              </w:rPr>
              <w:t>If either Party disputes whether an event specified in GCC Clause 63, 64 or 65 has occurred, such Party may, within forty-five (</w:t>
            </w:r>
            <w:r w:rsidRPr="00AD50CD">
              <w:rPr>
                <w:b/>
                <w:lang w:val="en-GB"/>
              </w:rPr>
              <w:t>45</w:t>
            </w:r>
            <w:r w:rsidRPr="00AD50CD">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AD50CD" w:rsidRPr="00AD50CD" w:rsidTr="007A3F71">
        <w:trPr>
          <w:trHeight w:val="611"/>
        </w:trPr>
        <w:tc>
          <w:tcPr>
            <w:tcW w:w="2529" w:type="dxa"/>
            <w:gridSpan w:val="3"/>
          </w:tcPr>
          <w:p w:rsidR="00BB3A58" w:rsidRPr="00AD50CD" w:rsidRDefault="00BB3A58" w:rsidP="009D5F34">
            <w:pPr>
              <w:spacing w:beforeLines="50" w:before="120" w:afterLines="50" w:after="120"/>
              <w:jc w:val="both"/>
              <w:rPr>
                <w:b/>
                <w:bCs/>
              </w:rPr>
            </w:pPr>
          </w:p>
        </w:tc>
        <w:tc>
          <w:tcPr>
            <w:tcW w:w="7965" w:type="dxa"/>
          </w:tcPr>
          <w:p w:rsidR="00BB3A58" w:rsidRPr="00AD50CD" w:rsidRDefault="00BB3A58" w:rsidP="009D5F34">
            <w:pPr>
              <w:numPr>
                <w:ilvl w:val="0"/>
                <w:numId w:val="125"/>
              </w:numPr>
              <w:tabs>
                <w:tab w:val="clear" w:pos="720"/>
                <w:tab w:val="num" w:pos="612"/>
              </w:tabs>
              <w:spacing w:beforeLines="50" w:before="120" w:afterLines="50" w:after="120"/>
              <w:ind w:left="630" w:hanging="630"/>
              <w:jc w:val="both"/>
              <w:rPr>
                <w:lang w:val="en-GB"/>
              </w:rPr>
            </w:pPr>
            <w:r w:rsidRPr="00AD50CD">
              <w:rPr>
                <w:lang w:val="en-GB"/>
              </w:rPr>
              <w:t>In the case of disagreement between the Parties as to the existence or extent of Force Majeure, the matter shall be settled according to GCC Clause 74.</w:t>
            </w:r>
          </w:p>
        </w:tc>
      </w:tr>
      <w:tr w:rsidR="00AD50CD" w:rsidRPr="00AD50CD" w:rsidTr="007A3F71">
        <w:trPr>
          <w:trHeight w:val="981"/>
        </w:trPr>
        <w:tc>
          <w:tcPr>
            <w:tcW w:w="2529" w:type="dxa"/>
            <w:gridSpan w:val="3"/>
          </w:tcPr>
          <w:p w:rsidR="00BB3A58" w:rsidRPr="00AD50CD" w:rsidRDefault="00BB3A58" w:rsidP="009D5F34">
            <w:pPr>
              <w:pStyle w:val="Heading3"/>
              <w:numPr>
                <w:ilvl w:val="1"/>
                <w:numId w:val="115"/>
              </w:numPr>
              <w:spacing w:before="120" w:after="120"/>
              <w:jc w:val="both"/>
              <w:rPr>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AD50CD">
              <w:rPr>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tcPr>
          <w:p w:rsidR="00BB3A58" w:rsidRPr="00AD50CD" w:rsidRDefault="00BB3A58" w:rsidP="009D5F34">
            <w:pPr>
              <w:numPr>
                <w:ilvl w:val="0"/>
                <w:numId w:val="120"/>
              </w:numPr>
              <w:tabs>
                <w:tab w:val="clear" w:pos="720"/>
                <w:tab w:val="num" w:pos="612"/>
              </w:tabs>
              <w:spacing w:beforeLines="50" w:before="120" w:afterLines="50" w:after="120"/>
              <w:ind w:left="630" w:hanging="630"/>
              <w:jc w:val="both"/>
              <w:rPr>
                <w:b/>
                <w:lang w:val="en-GB"/>
              </w:rPr>
            </w:pPr>
            <w:r w:rsidRPr="00AD50CD">
              <w:rPr>
                <w:b/>
                <w:lang w:val="en-GB"/>
              </w:rPr>
              <w:t>Amicable Settlement</w:t>
            </w:r>
          </w:p>
          <w:p w:rsidR="00BB3A58" w:rsidRPr="00AD50CD" w:rsidRDefault="00BB3A58" w:rsidP="009D5F34">
            <w:pPr>
              <w:spacing w:beforeLines="50" w:before="120" w:afterLines="50" w:after="120"/>
              <w:ind w:left="594"/>
              <w:jc w:val="both"/>
              <w:rPr>
                <w:u w:val="single"/>
                <w:lang w:val="en-GB"/>
              </w:rPr>
            </w:pPr>
            <w:r w:rsidRPr="00AD50CD">
              <w:rPr>
                <w:lang w:val="en-GB"/>
              </w:rPr>
              <w:t xml:space="preserve">The Client and the Bidder shall use their best efforts to settle amicably all disputes arising out of or in connection with this Contract or its interpretation. </w:t>
            </w:r>
          </w:p>
        </w:tc>
      </w:tr>
      <w:tr w:rsidR="00AD50CD" w:rsidRPr="00AD50CD" w:rsidTr="007A3F71">
        <w:trPr>
          <w:trHeight w:val="981"/>
        </w:trPr>
        <w:tc>
          <w:tcPr>
            <w:tcW w:w="2529" w:type="dxa"/>
            <w:gridSpan w:val="3"/>
          </w:tcPr>
          <w:p w:rsidR="00BB3A58" w:rsidRPr="00AD50CD" w:rsidRDefault="00BB3A58" w:rsidP="009D5F34">
            <w:pPr>
              <w:spacing w:beforeLines="50" w:before="120" w:afterLines="50" w:after="120"/>
              <w:jc w:val="both"/>
              <w:rPr>
                <w:b/>
              </w:rPr>
            </w:pPr>
          </w:p>
        </w:tc>
        <w:tc>
          <w:tcPr>
            <w:tcW w:w="7965" w:type="dxa"/>
          </w:tcPr>
          <w:p w:rsidR="00BB3A58" w:rsidRPr="00AD50CD" w:rsidRDefault="00BB3A58" w:rsidP="009D5F34">
            <w:pPr>
              <w:numPr>
                <w:ilvl w:val="0"/>
                <w:numId w:val="120"/>
              </w:numPr>
              <w:tabs>
                <w:tab w:val="clear" w:pos="720"/>
                <w:tab w:val="num" w:pos="612"/>
              </w:tabs>
              <w:spacing w:beforeLines="50" w:before="120" w:afterLines="50" w:after="120"/>
              <w:ind w:left="630" w:hanging="630"/>
              <w:jc w:val="both"/>
              <w:rPr>
                <w:b/>
                <w:lang w:val="en-GB"/>
              </w:rPr>
            </w:pPr>
            <w:r w:rsidRPr="00AD50CD">
              <w:rPr>
                <w:b/>
                <w:lang w:val="en-GB"/>
              </w:rPr>
              <w:t>Arbitration</w:t>
            </w:r>
          </w:p>
          <w:p w:rsidR="00BB3A58" w:rsidRPr="00AD50CD" w:rsidRDefault="00BB3A58" w:rsidP="009D5F34">
            <w:pPr>
              <w:spacing w:beforeLines="50" w:before="120" w:afterLines="50" w:after="120"/>
              <w:ind w:left="630" w:hanging="18"/>
              <w:jc w:val="both"/>
              <w:rPr>
                <w:sz w:val="21"/>
                <w:szCs w:val="21"/>
                <w:lang w:val="en-GB"/>
              </w:rPr>
            </w:pPr>
            <w:r w:rsidRPr="00AD50CD">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BB3A58" w:rsidRPr="00AD50CD" w:rsidRDefault="00BB3A58" w:rsidP="009D5F34">
            <w:pPr>
              <w:numPr>
                <w:ilvl w:val="0"/>
                <w:numId w:val="141"/>
              </w:numPr>
              <w:tabs>
                <w:tab w:val="clear" w:pos="3600"/>
                <w:tab w:val="num" w:pos="1260"/>
              </w:tabs>
              <w:spacing w:beforeLines="50" w:before="120" w:afterLines="50" w:after="120"/>
              <w:ind w:left="1269" w:hanging="630"/>
              <w:jc w:val="both"/>
              <w:rPr>
                <w:sz w:val="21"/>
                <w:szCs w:val="21"/>
                <w:lang w:val="en-GB"/>
              </w:rPr>
            </w:pPr>
            <w:r w:rsidRPr="00AD50CD">
              <w:rPr>
                <w:sz w:val="21"/>
                <w:szCs w:val="21"/>
                <w:lang w:val="en-GB"/>
              </w:rPr>
              <w:t>Any dispute or difference in respect of which a notice of intention to commence arbitration has been given in accordance with this Clause shall be finally settled by arbitration.  Arbitration may be commenced prior to or after delivery of the Services under the Contract. Arbitration proceedings shall be conducted in accordance with the Arbitration Act (</w:t>
            </w:r>
            <w:r w:rsidRPr="00AD50CD">
              <w:rPr>
                <w:b/>
                <w:sz w:val="21"/>
                <w:szCs w:val="21"/>
                <w:lang w:val="en-GB"/>
              </w:rPr>
              <w:t>Act No 1 of 2001</w:t>
            </w:r>
            <w:r w:rsidRPr="00AD50CD">
              <w:rPr>
                <w:sz w:val="21"/>
                <w:szCs w:val="21"/>
                <w:lang w:val="en-GB"/>
              </w:rPr>
              <w:t xml:space="preserve">) of </w:t>
            </w:r>
            <w:smartTag w:uri="urn:schemas-microsoft-com:office:smarttags" w:element="place">
              <w:smartTag w:uri="urn:schemas-microsoft-com:office:smarttags" w:element="country-region">
                <w:r w:rsidRPr="00AD50CD">
                  <w:rPr>
                    <w:sz w:val="21"/>
                    <w:szCs w:val="21"/>
                    <w:lang w:val="en-GB"/>
                  </w:rPr>
                  <w:t>Bangladesh</w:t>
                </w:r>
              </w:smartTag>
            </w:smartTag>
            <w:r w:rsidRPr="00AD50CD">
              <w:rPr>
                <w:sz w:val="21"/>
                <w:szCs w:val="21"/>
                <w:lang w:val="en-GB"/>
              </w:rPr>
              <w:t xml:space="preserve"> as at present in force at the location specified in the PCC.</w:t>
            </w:r>
          </w:p>
          <w:p w:rsidR="00BB3A58" w:rsidRPr="00AD50CD" w:rsidRDefault="00BB3A58" w:rsidP="009D5F34">
            <w:pPr>
              <w:numPr>
                <w:ilvl w:val="0"/>
                <w:numId w:val="141"/>
              </w:numPr>
              <w:tabs>
                <w:tab w:val="clear" w:pos="3600"/>
                <w:tab w:val="num" w:pos="1260"/>
              </w:tabs>
              <w:spacing w:beforeLines="50" w:before="120" w:afterLines="50" w:after="120"/>
              <w:ind w:left="1269" w:hanging="630"/>
              <w:jc w:val="both"/>
            </w:pPr>
            <w:r w:rsidRPr="00AD50CD">
              <w:rPr>
                <w:sz w:val="21"/>
                <w:szCs w:val="21"/>
                <w:lang w:val="en-GB"/>
              </w:rPr>
              <w:t>Notwithstanding any reference to arbitration herein</w:t>
            </w:r>
            <w:r w:rsidRPr="00AD50CD">
              <w:t xml:space="preserve"> </w:t>
            </w:r>
          </w:p>
          <w:p w:rsidR="00BB3A58" w:rsidRPr="00AD50CD" w:rsidRDefault="00BB3A58" w:rsidP="009D5F34">
            <w:pPr>
              <w:numPr>
                <w:ilvl w:val="1"/>
                <w:numId w:val="141"/>
              </w:numPr>
              <w:tabs>
                <w:tab w:val="clear" w:pos="1440"/>
              </w:tabs>
              <w:spacing w:beforeLines="50" w:before="120" w:afterLines="50" w:after="120"/>
              <w:ind w:left="1854" w:hanging="585"/>
              <w:jc w:val="both"/>
            </w:pPr>
            <w:r w:rsidRPr="00AD50CD">
              <w:rPr>
                <w:sz w:val="21"/>
                <w:szCs w:val="21"/>
                <w:lang w:val="en-GB"/>
              </w:rPr>
              <w:t>the parties shall continue to perform their respective obligations under the Contract unless they otherwise</w:t>
            </w:r>
            <w:r w:rsidRPr="00AD50CD">
              <w:t xml:space="preserve"> agree ; and </w:t>
            </w:r>
          </w:p>
          <w:p w:rsidR="00BB3A58" w:rsidRPr="00AD50CD" w:rsidRDefault="00BB3A58" w:rsidP="009D5F34">
            <w:pPr>
              <w:numPr>
                <w:ilvl w:val="1"/>
                <w:numId w:val="141"/>
              </w:numPr>
              <w:tabs>
                <w:tab w:val="clear" w:pos="1440"/>
              </w:tabs>
              <w:spacing w:beforeLines="50" w:before="120" w:afterLines="50" w:after="120"/>
              <w:ind w:left="1854" w:hanging="585"/>
              <w:jc w:val="both"/>
              <w:rPr>
                <w:u w:val="single"/>
                <w:lang w:val="en-GB"/>
              </w:rPr>
            </w:pPr>
            <w:r w:rsidRPr="00AD50CD">
              <w:rPr>
                <w:sz w:val="21"/>
                <w:szCs w:val="21"/>
                <w:lang w:val="en-GB"/>
              </w:rPr>
              <w:t xml:space="preserve">the Client shall pay the Bidder any monies due  the Bidder  </w:t>
            </w:r>
          </w:p>
        </w:tc>
      </w:tr>
    </w:tbl>
    <w:p w:rsidR="00BB3A58" w:rsidRPr="00AD50CD" w:rsidRDefault="00BB3A58" w:rsidP="009D5F34">
      <w:pPr>
        <w:jc w:val="both"/>
        <w:sectPr w:rsidR="00BB3A58" w:rsidRPr="00AD50CD">
          <w:pgSz w:w="11909" w:h="16834" w:code="9"/>
          <w:pgMar w:top="1440" w:right="1440" w:bottom="1440" w:left="1440" w:header="720" w:footer="720" w:gutter="0"/>
          <w:cols w:space="708"/>
          <w:docGrid w:linePitch="360"/>
        </w:sect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p>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AD50CD" w:rsidRPr="00AD50CD" w:rsidTr="007A3F71">
        <w:tc>
          <w:tcPr>
            <w:tcW w:w="10323" w:type="dxa"/>
            <w:tcBorders>
              <w:top w:val="nil"/>
              <w:left w:val="nil"/>
              <w:bottom w:val="nil"/>
              <w:right w:val="nil"/>
            </w:tcBorders>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8235"/>
            </w:tblGrid>
            <w:tr w:rsidR="00AD50CD" w:rsidRPr="00AD50CD" w:rsidTr="007A3F71">
              <w:tc>
                <w:tcPr>
                  <w:tcW w:w="10098" w:type="dxa"/>
                  <w:gridSpan w:val="2"/>
                  <w:tcBorders>
                    <w:top w:val="nil"/>
                    <w:left w:val="nil"/>
                    <w:bottom w:val="single" w:sz="4" w:space="0" w:color="auto"/>
                    <w:right w:val="nil"/>
                  </w:tcBorders>
                </w:tcPr>
                <w:p w:rsidR="00BB3A58" w:rsidRPr="00AD50CD" w:rsidRDefault="00BB3A58" w:rsidP="009D5F34">
                  <w:pPr>
                    <w:pStyle w:val="Heading1"/>
                    <w:jc w:val="both"/>
                    <w:rPr>
                      <w:sz w:val="28"/>
                      <w:szCs w:val="28"/>
                      <w:lang w:val="en-US" w:eastAsia="en-US"/>
                    </w:rPr>
                  </w:pPr>
                  <w:r w:rsidRPr="00AD50CD">
                    <w:rPr>
                      <w:lang w:val="en-US" w:eastAsia="en-US"/>
                    </w:rPr>
                    <w:lastRenderedPageBreak/>
                    <w:br w:type="page"/>
                  </w:r>
                  <w:bookmarkStart w:id="4797" w:name="_Toc86025606"/>
                  <w:bookmarkStart w:id="4798" w:name="_Toc172599946"/>
                  <w:bookmarkStart w:id="4799" w:name="_Toc477264329"/>
                  <w:r w:rsidRPr="00AD50CD">
                    <w:rPr>
                      <w:sz w:val="28"/>
                      <w:szCs w:val="28"/>
                      <w:shd w:val="clear" w:color="auto" w:fill="E0E0E0"/>
                      <w:lang w:val="en-US" w:eastAsia="en-US"/>
                    </w:rPr>
                    <w:t>Section 4.  Particular Conditions of Contract</w:t>
                  </w:r>
                  <w:bookmarkEnd w:id="4797"/>
                  <w:bookmarkEnd w:id="4798"/>
                  <w:bookmarkEnd w:id="4799"/>
                </w:p>
              </w:tc>
            </w:tr>
            <w:tr w:rsidR="00AD50CD" w:rsidRPr="00AD50CD" w:rsidTr="007A3F71">
              <w:tc>
                <w:tcPr>
                  <w:tcW w:w="1863" w:type="dxa"/>
                  <w:vMerge w:val="restart"/>
                  <w:tcBorders>
                    <w:top w:val="single" w:sz="4" w:space="0" w:color="auto"/>
                    <w:left w:val="single" w:sz="4" w:space="0" w:color="auto"/>
                    <w:bottom w:val="single" w:sz="4" w:space="0" w:color="auto"/>
                    <w:right w:val="single" w:sz="4" w:space="0" w:color="auto"/>
                  </w:tcBorders>
                  <w:vAlign w:val="center"/>
                </w:tcPr>
                <w:p w:rsidR="00BB3A58" w:rsidRPr="00AD50CD" w:rsidRDefault="00BB3A58" w:rsidP="009D5F34">
                  <w:pPr>
                    <w:spacing w:before="120" w:after="120"/>
                    <w:jc w:val="both"/>
                    <w:rPr>
                      <w:b/>
                    </w:rPr>
                  </w:pPr>
                  <w:r w:rsidRPr="00AD50CD">
                    <w:rPr>
                      <w:b/>
                    </w:rPr>
                    <w:t>GCC Clause</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rPr>
                    <w:t>Amendments of, and Supplements to, Clauses in the General Conditions of Contract</w:t>
                  </w:r>
                </w:p>
              </w:tc>
            </w:tr>
            <w:tr w:rsidR="00AD50CD" w:rsidRPr="00AD50CD" w:rsidTr="007A3F71">
              <w:trPr>
                <w:trHeight w:val="737"/>
              </w:trPr>
              <w:tc>
                <w:tcPr>
                  <w:tcW w:w="1863" w:type="dxa"/>
                  <w:vMerge/>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p>
              </w:tc>
              <w:tc>
                <w:tcPr>
                  <w:tcW w:w="8235" w:type="dxa"/>
                  <w:tcBorders>
                    <w:top w:val="single" w:sz="4" w:space="0" w:color="auto"/>
                    <w:left w:val="single" w:sz="4" w:space="0" w:color="auto"/>
                    <w:bottom w:val="single" w:sz="4" w:space="0" w:color="auto"/>
                    <w:right w:val="single" w:sz="4" w:space="0" w:color="auto"/>
                  </w:tcBorders>
                </w:tcPr>
                <w:p w:rsidR="009058F0" w:rsidRPr="00AD50CD" w:rsidRDefault="00BB3A58" w:rsidP="009058F0">
                  <w:pPr>
                    <w:jc w:val="center"/>
                    <w:rPr>
                      <w:b/>
                      <w:bCs/>
                      <w:sz w:val="28"/>
                      <w:szCs w:val="32"/>
                    </w:rPr>
                  </w:pPr>
                  <w:r w:rsidRPr="00AD50CD">
                    <w:rPr>
                      <w:b/>
                      <w:sz w:val="24"/>
                      <w:szCs w:val="24"/>
                    </w:rPr>
                    <w:t>RFP   IDENTIFICATION  NO</w:t>
                  </w:r>
                  <w:r w:rsidR="009058F0" w:rsidRPr="00AD50CD">
                    <w:rPr>
                      <w:b/>
                      <w:sz w:val="24"/>
                      <w:szCs w:val="24"/>
                    </w:rPr>
                    <w:t xml:space="preserve">- </w:t>
                  </w:r>
                  <w:r w:rsidR="009058F0" w:rsidRPr="00AD50CD">
                    <w:rPr>
                      <w:sz w:val="24"/>
                      <w:szCs w:val="28"/>
                    </w:rPr>
                    <w:t>56.04.0000.004</w:t>
                  </w:r>
                  <w:r w:rsidR="009058F0" w:rsidRPr="00AD50CD">
                    <w:rPr>
                      <w:sz w:val="24"/>
                      <w:szCs w:val="28"/>
                      <w:cs/>
                    </w:rPr>
                    <w:t>.14.0</w:t>
                  </w:r>
                  <w:r w:rsidR="009058F0" w:rsidRPr="00AD50CD">
                    <w:rPr>
                      <w:sz w:val="24"/>
                      <w:szCs w:val="28"/>
                    </w:rPr>
                    <w:t>48.17-</w:t>
                  </w:r>
                </w:p>
                <w:p w:rsidR="009058F0" w:rsidRPr="00AD50CD" w:rsidRDefault="009058F0" w:rsidP="009058F0">
                  <w:pPr>
                    <w:jc w:val="center"/>
                    <w:rPr>
                      <w:sz w:val="24"/>
                      <w:szCs w:val="28"/>
                    </w:rPr>
                  </w:pPr>
                  <w:r w:rsidRPr="00AD50CD">
                    <w:rPr>
                      <w:b/>
                      <w:bCs/>
                      <w:sz w:val="28"/>
                      <w:szCs w:val="32"/>
                    </w:rPr>
                    <w:t xml:space="preserve">Issued on: </w:t>
                  </w:r>
                  <w:r w:rsidRPr="00AD50CD">
                    <w:rPr>
                      <w:sz w:val="24"/>
                      <w:szCs w:val="28"/>
                    </w:rPr>
                    <w:t>December 03, 2017.</w:t>
                  </w:r>
                </w:p>
                <w:p w:rsidR="00BB3A58" w:rsidRPr="00AD50CD" w:rsidRDefault="00BB3A58" w:rsidP="009D5F34">
                  <w:pPr>
                    <w:jc w:val="both"/>
                    <w:rPr>
                      <w:b/>
                    </w:rPr>
                  </w:pP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1.1 (c)</w:t>
                  </w:r>
                </w:p>
                <w:p w:rsidR="00BB3A58" w:rsidRPr="00AD50CD" w:rsidRDefault="00BB3A58" w:rsidP="009D5F34">
                  <w:pPr>
                    <w:spacing w:before="120" w:after="120"/>
                    <w:jc w:val="both"/>
                    <w:rPr>
                      <w:b/>
                      <w:bCs/>
                      <w:sz w:val="32"/>
                    </w:rPr>
                  </w:pPr>
                </w:p>
                <w:p w:rsidR="00BB3A58" w:rsidRPr="00AD50CD" w:rsidRDefault="00BB3A58" w:rsidP="009D5F34">
                  <w:pPr>
                    <w:numPr>
                      <w:ilvl w:val="1"/>
                      <w:numId w:val="126"/>
                    </w:numPr>
                    <w:spacing w:before="120" w:after="120"/>
                    <w:jc w:val="both"/>
                    <w:rPr>
                      <w:b/>
                      <w:bCs/>
                    </w:rPr>
                  </w:pPr>
                  <w:r w:rsidRPr="00AD50CD">
                    <w:rPr>
                      <w:b/>
                      <w:bCs/>
                    </w:rPr>
                    <w:t>(f)</w:t>
                  </w:r>
                </w:p>
                <w:p w:rsidR="00BB3A58" w:rsidRPr="00AD50CD" w:rsidRDefault="00BB3A58" w:rsidP="009D5F34">
                  <w:pPr>
                    <w:spacing w:before="120" w:after="120"/>
                    <w:jc w:val="both"/>
                    <w:rPr>
                      <w:b/>
                      <w:bCs/>
                    </w:rPr>
                  </w:pPr>
                </w:p>
                <w:p w:rsidR="00BB3A58" w:rsidRPr="00AD50CD" w:rsidRDefault="00BB3A58" w:rsidP="009D5F34">
                  <w:pPr>
                    <w:spacing w:before="120" w:after="120"/>
                    <w:jc w:val="both"/>
                    <w:rPr>
                      <w:b/>
                      <w:bCs/>
                    </w:rPr>
                  </w:pPr>
                  <w:r w:rsidRPr="00AD50CD">
                    <w:rPr>
                      <w:b/>
                      <w:bCs/>
                    </w:rPr>
                    <w:t xml:space="preserve">1.1 (k)    </w:t>
                  </w:r>
                </w:p>
                <w:p w:rsidR="00BB3A58" w:rsidRPr="00AD50CD" w:rsidRDefault="00BB3A58" w:rsidP="009D5F34">
                  <w:pPr>
                    <w:spacing w:before="120" w:after="120"/>
                    <w:jc w:val="both"/>
                    <w:rPr>
                      <w:b/>
                      <w:bCs/>
                      <w:sz w:val="12"/>
                      <w:szCs w:val="12"/>
                    </w:rPr>
                  </w:pPr>
                </w:p>
                <w:p w:rsidR="00BB3A58" w:rsidRPr="00AD50CD" w:rsidRDefault="00BB3A58" w:rsidP="009D5F34">
                  <w:pPr>
                    <w:spacing w:before="120" w:after="120"/>
                    <w:jc w:val="both"/>
                    <w:rPr>
                      <w:b/>
                    </w:rPr>
                  </w:pPr>
                  <w:r w:rsidRPr="00AD50CD">
                    <w:rPr>
                      <w:b/>
                      <w:bCs/>
                    </w:rPr>
                    <w:t>1.1 (n)</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ind w:left="720" w:hanging="720"/>
                    <w:jc w:val="both"/>
                    <w:rPr>
                      <w:bCs/>
                      <w:sz w:val="23"/>
                      <w:szCs w:val="21"/>
                      <w:lang w:val="en-GB"/>
                    </w:rPr>
                  </w:pPr>
                  <w:r w:rsidRPr="00AD50CD">
                    <w:t xml:space="preserve">The Client is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p w:rsidR="00BB3A58" w:rsidRPr="00AD50CD" w:rsidRDefault="00BB3A58" w:rsidP="009D5F34">
                  <w:pPr>
                    <w:spacing w:before="120" w:after="120"/>
                    <w:ind w:left="720" w:hanging="720"/>
                    <w:jc w:val="both"/>
                    <w:rPr>
                      <w:b/>
                    </w:rPr>
                  </w:pPr>
                  <w:r w:rsidRPr="00AD50CD">
                    <w:rPr>
                      <w:b/>
                    </w:rPr>
                    <w:t xml:space="preserve">The Bidder ( Firm) is </w:t>
                  </w:r>
                </w:p>
                <w:p w:rsidR="00BB3A58" w:rsidRPr="00AD50CD" w:rsidRDefault="00BB3A58" w:rsidP="009D5F34">
                  <w:pPr>
                    <w:spacing w:before="120" w:after="120"/>
                    <w:jc w:val="both"/>
                    <w:rPr>
                      <w:sz w:val="18"/>
                      <w:szCs w:val="18"/>
                    </w:rPr>
                  </w:pPr>
                  <w:r w:rsidRPr="00AD50CD">
                    <w:rPr>
                      <w:sz w:val="18"/>
                      <w:szCs w:val="18"/>
                    </w:rPr>
                    <w:t>[</w:t>
                  </w:r>
                  <w:r w:rsidRPr="00AD50CD">
                    <w:rPr>
                      <w:i/>
                      <w:iCs/>
                      <w:sz w:val="18"/>
                      <w:szCs w:val="18"/>
                    </w:rPr>
                    <w:t>name, address and name of authorized representatives</w:t>
                  </w:r>
                  <w:r w:rsidRPr="00AD50CD">
                    <w:rPr>
                      <w:sz w:val="18"/>
                      <w:szCs w:val="18"/>
                    </w:rPr>
                    <w:t>]</w:t>
                  </w:r>
                </w:p>
                <w:p w:rsidR="00BB3A58" w:rsidRPr="00AD50CD" w:rsidRDefault="00BB3A58" w:rsidP="009D5F34">
                  <w:pPr>
                    <w:tabs>
                      <w:tab w:val="left" w:pos="1005"/>
                    </w:tabs>
                    <w:spacing w:before="120" w:after="120"/>
                    <w:jc w:val="both"/>
                    <w:rPr>
                      <w:sz w:val="6"/>
                      <w:szCs w:val="6"/>
                    </w:rPr>
                  </w:pPr>
                  <w:r w:rsidRPr="00AD50CD">
                    <w:rPr>
                      <w:sz w:val="18"/>
                      <w:szCs w:val="18"/>
                    </w:rPr>
                    <w:tab/>
                  </w:r>
                </w:p>
                <w:p w:rsidR="00BB3A58" w:rsidRPr="00AD50CD" w:rsidRDefault="00BB3A58" w:rsidP="009D5F34">
                  <w:pPr>
                    <w:spacing w:before="120" w:after="120"/>
                    <w:jc w:val="both"/>
                  </w:pPr>
                  <w:r w:rsidRPr="00AD50CD">
                    <w:t xml:space="preserve">Contract effective date is </w:t>
                  </w:r>
                  <w:r w:rsidRPr="00AD50CD">
                    <w:rPr>
                      <w:b/>
                    </w:rPr>
                    <w:t>after signing of contract</w:t>
                  </w:r>
                </w:p>
                <w:p w:rsidR="00BB3A58" w:rsidRPr="00AD50CD" w:rsidRDefault="00BB3A58" w:rsidP="009D5F34">
                  <w:pPr>
                    <w:spacing w:before="120" w:after="120"/>
                    <w:jc w:val="both"/>
                    <w:rPr>
                      <w:sz w:val="14"/>
                      <w:szCs w:val="14"/>
                    </w:rPr>
                  </w:pPr>
                </w:p>
                <w:p w:rsidR="00BB3A58" w:rsidRPr="00AD50CD" w:rsidRDefault="00BB3A58" w:rsidP="009D5F34">
                  <w:pPr>
                    <w:spacing w:before="120" w:after="120"/>
                    <w:jc w:val="both"/>
                  </w:pPr>
                  <w:r w:rsidRPr="00AD50CD">
                    <w:t xml:space="preserve">The Intended Completion Date is </w:t>
                  </w:r>
                  <w:r w:rsidRPr="00AD50CD">
                    <w:rPr>
                      <w:b/>
                      <w:bCs/>
                    </w:rPr>
                    <w:t>: Five months after signing the contract</w:t>
                  </w:r>
                </w:p>
                <w:p w:rsidR="00BB3A58" w:rsidRPr="00AD50CD" w:rsidRDefault="00BB3A58" w:rsidP="009D5F34">
                  <w:pPr>
                    <w:spacing w:before="120" w:after="120"/>
                    <w:jc w:val="both"/>
                    <w:rPr>
                      <w:b/>
                      <w:sz w:val="16"/>
                      <w:szCs w:val="16"/>
                    </w:rPr>
                  </w:pPr>
                  <w:r w:rsidRPr="00AD50CD">
                    <w:t xml:space="preserve"> </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2.1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pPr>
                  <w:r w:rsidRPr="00AD50CD">
                    <w:t xml:space="preserve">The assignment is to be completed in the following phases: </w:t>
                  </w:r>
                  <w:r w:rsidRPr="00AD50CD">
                    <w:rPr>
                      <w:b/>
                      <w:bCs/>
                    </w:rPr>
                    <w:t>As per TOR</w:t>
                  </w:r>
                </w:p>
                <w:p w:rsidR="00BB3A58" w:rsidRPr="00AD50CD" w:rsidRDefault="00BB3A58" w:rsidP="009D5F34">
                  <w:pPr>
                    <w:spacing w:before="120" w:after="120"/>
                    <w:jc w:val="both"/>
                    <w:rPr>
                      <w:i/>
                      <w:sz w:val="18"/>
                      <w:szCs w:val="18"/>
                    </w:rPr>
                  </w:pP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3.1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lang w:val="en-GB"/>
                    </w:rPr>
                  </w:pPr>
                  <w:r w:rsidRPr="00AD50CD">
                    <w:rPr>
                      <w:lang w:val="en-GB"/>
                    </w:rPr>
                    <w:t xml:space="preserve">The addresses for </w:t>
                  </w:r>
                  <w:r w:rsidRPr="00AD50CD">
                    <w:rPr>
                      <w:b/>
                      <w:bCs/>
                      <w:lang w:val="en-GB"/>
                    </w:rPr>
                    <w:t>Communications and Notices</w:t>
                  </w:r>
                  <w:r w:rsidRPr="00AD50CD">
                    <w:rPr>
                      <w:lang w:val="en-GB"/>
                    </w:rPr>
                    <w:t xml:space="preserve"> are:</w:t>
                  </w:r>
                </w:p>
                <w:p w:rsidR="00BB3A58" w:rsidRPr="00AD50CD" w:rsidRDefault="00BB3A58" w:rsidP="009D5F34">
                  <w:pPr>
                    <w:spacing w:before="120" w:after="120" w:line="360" w:lineRule="auto"/>
                    <w:jc w:val="both"/>
                    <w:rPr>
                      <w:bCs/>
                      <w:sz w:val="23"/>
                      <w:szCs w:val="21"/>
                      <w:lang w:val="en-GB"/>
                    </w:rPr>
                  </w:pPr>
                  <w:r w:rsidRPr="00AD50CD">
                    <w:rPr>
                      <w:b/>
                      <w:bCs/>
                      <w:lang w:val="fr-FR"/>
                    </w:rPr>
                    <w:t>Client</w:t>
                  </w:r>
                  <w:r w:rsidRPr="00AD50CD">
                    <w:rPr>
                      <w:lang w:val="fr-FR"/>
                    </w:rPr>
                    <w:tab/>
                    <w:t xml:space="preserve"> :</w:t>
                  </w:r>
                  <w:r w:rsidRPr="00AD50CD">
                    <w:t xml:space="preserve">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p w:rsidR="00BB3A58" w:rsidRPr="00AD50CD" w:rsidRDefault="00BB3A58" w:rsidP="009D5F34">
                  <w:pPr>
                    <w:spacing w:before="120" w:after="120" w:line="360" w:lineRule="auto"/>
                    <w:jc w:val="both"/>
                    <w:rPr>
                      <w:lang w:val="fr-FR"/>
                    </w:rPr>
                  </w:pPr>
                  <w:r w:rsidRPr="00AD50CD">
                    <w:rPr>
                      <w:lang w:val="fr-FR"/>
                    </w:rPr>
                    <w:t>Attention </w:t>
                  </w:r>
                  <w:r w:rsidRPr="00AD50CD">
                    <w:rPr>
                      <w:lang w:val="fr-FR"/>
                    </w:rPr>
                    <w:tab/>
                    <w:t>:</w:t>
                  </w:r>
                  <w:r w:rsidRPr="00AD50CD">
                    <w:rPr>
                      <w:sz w:val="18"/>
                      <w:szCs w:val="18"/>
                    </w:rPr>
                    <w:t xml:space="preserve"> </w:t>
                  </w:r>
                  <w:r w:rsidRPr="00AD50CD">
                    <w:t>Project Director</w:t>
                  </w:r>
                </w:p>
                <w:p w:rsidR="00BB3A58" w:rsidRPr="00AD50CD" w:rsidRDefault="00BB3A58" w:rsidP="009D5F34">
                  <w:pPr>
                    <w:tabs>
                      <w:tab w:val="right" w:pos="7254"/>
                    </w:tabs>
                    <w:spacing w:before="120" w:after="120"/>
                    <w:jc w:val="both"/>
                    <w:rPr>
                      <w:lang w:val="en-GB"/>
                    </w:rPr>
                  </w:pPr>
                  <w:r w:rsidRPr="00AD50CD">
                    <w:rPr>
                      <w:lang w:val="en-GB"/>
                    </w:rPr>
                    <w:t>Telephone: 8181100</w:t>
                  </w:r>
                </w:p>
                <w:p w:rsidR="00BB3A58" w:rsidRPr="00AD50CD" w:rsidRDefault="00BB3A58" w:rsidP="009D5F34">
                  <w:pPr>
                    <w:tabs>
                      <w:tab w:val="right" w:pos="7254"/>
                    </w:tabs>
                    <w:spacing w:before="120" w:after="120"/>
                    <w:jc w:val="both"/>
                    <w:rPr>
                      <w:lang w:val="en-GB"/>
                    </w:rPr>
                  </w:pPr>
                  <w:r w:rsidRPr="00AD50CD">
                    <w:rPr>
                      <w:lang w:val="en-GB"/>
                    </w:rPr>
                    <w:t>Facsimile number: 8181286</w:t>
                  </w:r>
                </w:p>
                <w:p w:rsidR="00BB3A58" w:rsidRPr="00AD50CD" w:rsidRDefault="00BB3A58" w:rsidP="009D5F34">
                  <w:pPr>
                    <w:spacing w:before="120" w:after="120" w:line="360" w:lineRule="auto"/>
                    <w:jc w:val="both"/>
                    <w:rPr>
                      <w:sz w:val="18"/>
                      <w:szCs w:val="18"/>
                    </w:rPr>
                  </w:pPr>
                  <w:r w:rsidRPr="00AD50CD">
                    <w:rPr>
                      <w:lang w:val="fr-FR"/>
                    </w:rPr>
                    <w:t>E-mail              :</w:t>
                  </w:r>
                  <w:r w:rsidRPr="00AD50CD">
                    <w:rPr>
                      <w:sz w:val="18"/>
                      <w:szCs w:val="18"/>
                    </w:rPr>
                    <w:t xml:space="preserve"> </w:t>
                  </w:r>
                  <w:r w:rsidR="009127E3" w:rsidRPr="00AD50CD">
                    <w:rPr>
                      <w:lang w:val="en-GB"/>
                    </w:rPr>
                    <w:t>pd@shepower.gov.bd</w:t>
                  </w:r>
                </w:p>
                <w:p w:rsidR="00BB3A58" w:rsidRPr="00AD50CD" w:rsidRDefault="00BB3A58" w:rsidP="009D5F34">
                  <w:pPr>
                    <w:spacing w:before="120" w:after="120" w:line="360" w:lineRule="auto"/>
                    <w:jc w:val="both"/>
                    <w:rPr>
                      <w:lang w:val="fr-FR"/>
                    </w:rPr>
                  </w:pPr>
                  <w:proofErr w:type="spellStart"/>
                  <w:r w:rsidRPr="00AD50CD">
                    <w:rPr>
                      <w:b/>
                      <w:bCs/>
                      <w:lang w:val="fr-FR"/>
                    </w:rPr>
                    <w:t>Bidder</w:t>
                  </w:r>
                  <w:proofErr w:type="spellEnd"/>
                  <w:r w:rsidRPr="00AD50CD">
                    <w:rPr>
                      <w:b/>
                      <w:bCs/>
                      <w:lang w:val="fr-FR"/>
                    </w:rPr>
                    <w:t xml:space="preserve"> (IT </w:t>
                  </w:r>
                  <w:proofErr w:type="spellStart"/>
                  <w:r w:rsidRPr="00AD50CD">
                    <w:rPr>
                      <w:b/>
                      <w:bCs/>
                      <w:lang w:val="fr-FR"/>
                    </w:rPr>
                    <w:t>Firm</w:t>
                  </w:r>
                  <w:proofErr w:type="spellEnd"/>
                  <w:r w:rsidRPr="00AD50CD">
                    <w:rPr>
                      <w:b/>
                      <w:bCs/>
                      <w:lang w:val="fr-FR"/>
                    </w:rPr>
                    <w:t xml:space="preserve">) </w:t>
                  </w:r>
                  <w:r w:rsidRPr="00AD50CD">
                    <w:rPr>
                      <w:lang w:val="fr-FR"/>
                    </w:rPr>
                    <w:tab/>
                    <w:t>:</w:t>
                  </w:r>
                </w:p>
                <w:p w:rsidR="00BB3A58" w:rsidRPr="00AD50CD" w:rsidRDefault="00BB3A58" w:rsidP="009D5F34">
                  <w:pPr>
                    <w:spacing w:before="120" w:after="120" w:line="360" w:lineRule="auto"/>
                    <w:jc w:val="both"/>
                    <w:rPr>
                      <w:lang w:val="fr-FR"/>
                    </w:rPr>
                  </w:pPr>
                  <w:r w:rsidRPr="00AD50CD">
                    <w:rPr>
                      <w:lang w:val="fr-FR"/>
                    </w:rPr>
                    <w:t>Attention</w:t>
                  </w:r>
                  <w:r w:rsidRPr="00AD50CD">
                    <w:rPr>
                      <w:lang w:val="fr-FR"/>
                    </w:rPr>
                    <w:tab/>
                    <w:t>:</w:t>
                  </w:r>
                </w:p>
                <w:p w:rsidR="00BB3A58" w:rsidRPr="00AD50CD" w:rsidRDefault="00BB3A58" w:rsidP="009D5F34">
                  <w:pPr>
                    <w:spacing w:before="120" w:after="120" w:line="360" w:lineRule="auto"/>
                    <w:jc w:val="both"/>
                    <w:rPr>
                      <w:lang w:val="fr-FR"/>
                    </w:rPr>
                  </w:pPr>
                  <w:r w:rsidRPr="00AD50CD">
                    <w:rPr>
                      <w:lang w:val="fr-FR"/>
                    </w:rPr>
                    <w:t>Facsimile</w:t>
                  </w:r>
                  <w:r w:rsidRPr="00AD50CD">
                    <w:rPr>
                      <w:lang w:val="fr-FR"/>
                    </w:rPr>
                    <w:tab/>
                    <w:t>:</w:t>
                  </w:r>
                </w:p>
                <w:p w:rsidR="00BB3A58" w:rsidRPr="00AD50CD" w:rsidRDefault="00BB3A58" w:rsidP="009D5F34">
                  <w:pPr>
                    <w:spacing w:before="120" w:after="120"/>
                    <w:jc w:val="both"/>
                  </w:pPr>
                  <w:r w:rsidRPr="00AD50CD">
                    <w:rPr>
                      <w:lang w:val="fr-FR"/>
                    </w:rPr>
                    <w:t>E-mail</w:t>
                  </w:r>
                  <w:r w:rsidRPr="00AD50CD">
                    <w:rPr>
                      <w:lang w:val="fr-FR"/>
                    </w:rPr>
                    <w:tab/>
                  </w:r>
                  <w:r w:rsidRPr="00AD50CD">
                    <w:rPr>
                      <w:lang w:val="fr-FR"/>
                    </w:rPr>
                    <w:tab/>
                    <w:t>:</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6.1(e)</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lang w:val="en-GB"/>
                    </w:rPr>
                  </w:pPr>
                  <w:r w:rsidRPr="00AD50CD">
                    <w:rPr>
                      <w:lang w:val="en-GB"/>
                    </w:rPr>
                    <w:t>The following additional documents shall form the part of the Contract:</w:t>
                  </w:r>
                </w:p>
                <w:p w:rsidR="00BB3A58" w:rsidRPr="00AD50CD" w:rsidRDefault="00BB3A58" w:rsidP="009D5F34">
                  <w:pPr>
                    <w:spacing w:before="120" w:after="120"/>
                    <w:jc w:val="both"/>
                    <w:rPr>
                      <w:bCs/>
                      <w:i/>
                      <w:sz w:val="18"/>
                      <w:szCs w:val="18"/>
                      <w:lang w:val="en-GB"/>
                    </w:rPr>
                  </w:pPr>
                  <w:r w:rsidRPr="00AD50CD">
                    <w:rPr>
                      <w:bCs/>
                      <w:i/>
                      <w:sz w:val="20"/>
                      <w:szCs w:val="18"/>
                      <w:lang w:val="en-GB"/>
                    </w:rPr>
                    <w:t>1) Minutes of Contract Negotiation</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8.1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rPr>
                  </w:pPr>
                  <w:r w:rsidRPr="00AD50CD">
                    <w:rPr>
                      <w:bCs/>
                    </w:rPr>
                    <w:t xml:space="preserve">Non eligible country is </w:t>
                  </w:r>
                  <w:r w:rsidRPr="00AD50CD">
                    <w:rPr>
                      <w:bCs/>
                      <w:i/>
                    </w:rPr>
                    <w:t>Israel</w:t>
                  </w:r>
                </w:p>
                <w:p w:rsidR="00BB3A58" w:rsidRPr="00AD50CD" w:rsidRDefault="00BB3A58" w:rsidP="009D5F34">
                  <w:pPr>
                    <w:spacing w:before="120" w:after="120"/>
                    <w:jc w:val="both"/>
                    <w:rPr>
                      <w:i/>
                      <w:sz w:val="2"/>
                      <w:szCs w:val="18"/>
                    </w:rPr>
                  </w:pP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pPr>
                  <w:r w:rsidRPr="00AD50CD">
                    <w:rPr>
                      <w:b/>
                      <w:bCs/>
                    </w:rPr>
                    <w:t>GCC 11.1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sz w:val="18"/>
                      <w:szCs w:val="18"/>
                      <w:lang w:val="en-GB"/>
                    </w:rPr>
                  </w:pPr>
                  <w:r w:rsidRPr="00AD50CD">
                    <w:rPr>
                      <w:lang w:val="en-GB"/>
                    </w:rPr>
                    <w:t xml:space="preserve">The Member in Charge is: </w:t>
                  </w:r>
                </w:p>
                <w:p w:rsidR="00BB3A58" w:rsidRPr="00AD50CD" w:rsidRDefault="00BB3A58" w:rsidP="009D5F34">
                  <w:pPr>
                    <w:spacing w:before="120" w:after="120"/>
                    <w:jc w:val="both"/>
                    <w:rPr>
                      <w:iCs/>
                      <w:sz w:val="2"/>
                      <w:szCs w:val="18"/>
                      <w:lang w:val="en-GB"/>
                    </w:rPr>
                  </w:pPr>
                  <w:r w:rsidRPr="00AD50CD">
                    <w:rPr>
                      <w:iCs/>
                      <w:sz w:val="18"/>
                      <w:szCs w:val="18"/>
                      <w:lang w:val="en-GB"/>
                    </w:rPr>
                    <w:t xml:space="preserve"> </w:t>
                  </w:r>
                </w:p>
                <w:p w:rsidR="00BB3A58" w:rsidRPr="00AD50CD" w:rsidRDefault="00BB3A58" w:rsidP="009D5F34">
                  <w:pPr>
                    <w:spacing w:before="120" w:after="120"/>
                    <w:jc w:val="both"/>
                    <w:rPr>
                      <w:sz w:val="18"/>
                      <w:szCs w:val="18"/>
                      <w:lang w:val="en-GB"/>
                    </w:rPr>
                  </w:pPr>
                  <w:r w:rsidRPr="00AD50CD">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sz w:val="18"/>
                      <w:lang w:val="en-GB"/>
                    </w:rPr>
                  </w:pPr>
                  <w:r w:rsidRPr="00AD50CD">
                    <w:rPr>
                      <w:lang w:val="en-GB"/>
                    </w:rPr>
                    <w:t xml:space="preserve">The Authorized Representatives are:  </w:t>
                  </w:r>
                </w:p>
                <w:p w:rsidR="00BB3A58" w:rsidRPr="00AD50CD" w:rsidRDefault="00BB3A58" w:rsidP="009D5F34">
                  <w:pPr>
                    <w:tabs>
                      <w:tab w:val="right" w:pos="6766"/>
                    </w:tabs>
                    <w:ind w:left="18" w:hanging="18"/>
                    <w:jc w:val="both"/>
                    <w:rPr>
                      <w:i/>
                      <w:iCs/>
                      <w:lang w:val="en-GB"/>
                    </w:rPr>
                  </w:pPr>
                  <w:r w:rsidRPr="00AD50CD">
                    <w:rPr>
                      <w:b/>
                      <w:bCs/>
                      <w:lang w:val="en-GB"/>
                    </w:rPr>
                    <w:t xml:space="preserve">For the Client </w:t>
                  </w:r>
                  <w:r w:rsidRPr="00AD50CD">
                    <w:rPr>
                      <w:lang w:val="en-GB"/>
                    </w:rPr>
                    <w:t xml:space="preserve">: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p w:rsidR="00BB3A58" w:rsidRPr="00AD50CD" w:rsidRDefault="00BB3A58" w:rsidP="009D5F34">
                  <w:pPr>
                    <w:spacing w:before="120" w:after="120"/>
                    <w:jc w:val="both"/>
                    <w:rPr>
                      <w:lang w:val="en-GB"/>
                    </w:rPr>
                  </w:pPr>
                  <w:r w:rsidRPr="00AD50CD">
                    <w:rPr>
                      <w:b/>
                      <w:bCs/>
                      <w:lang w:val="en-GB"/>
                    </w:rPr>
                    <w:t xml:space="preserve">For the Bidder (Firm) </w:t>
                  </w:r>
                  <w:r w:rsidRPr="00AD50CD">
                    <w:rPr>
                      <w:lang w:val="en-GB"/>
                    </w:rPr>
                    <w:t xml:space="preserve">: </w:t>
                  </w:r>
                </w:p>
                <w:p w:rsidR="00BB3A58" w:rsidRPr="00AD50CD" w:rsidRDefault="00BB3A58" w:rsidP="009D5F34">
                  <w:pPr>
                    <w:spacing w:before="120" w:after="120"/>
                    <w:jc w:val="both"/>
                    <w:rPr>
                      <w:lang w:val="en-GB"/>
                    </w:rPr>
                  </w:pP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18.1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lang w:val="en-GB"/>
                    </w:rPr>
                  </w:pPr>
                  <w:r w:rsidRPr="00AD50CD">
                    <w:rPr>
                      <w:bCs/>
                      <w:lang w:val="en-GB"/>
                    </w:rPr>
                    <w:t>The effectiveness</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20.1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lang w:val="en-GB"/>
                    </w:rPr>
                  </w:pPr>
                  <w:r w:rsidRPr="00AD50CD">
                    <w:rPr>
                      <w:bCs/>
                      <w:lang w:val="en-GB"/>
                    </w:rPr>
                    <w:t xml:space="preserve">The Bidder shall commence carrying out the Services within </w:t>
                  </w:r>
                  <w:r w:rsidRPr="00AD50CD">
                    <w:rPr>
                      <w:b/>
                      <w:bCs/>
                      <w:i/>
                      <w:lang w:val="en-GB"/>
                    </w:rPr>
                    <w:t>14 days</w:t>
                  </w:r>
                  <w:r w:rsidRPr="00AD50CD">
                    <w:rPr>
                      <w:bCs/>
                      <w:i/>
                      <w:lang w:val="en-GB"/>
                    </w:rPr>
                    <w:t xml:space="preserve"> </w:t>
                  </w:r>
                  <w:r w:rsidRPr="00AD50CD">
                    <w:rPr>
                      <w:bCs/>
                      <w:lang w:val="en-GB"/>
                    </w:rPr>
                    <w:t>of the Effective Date of the Contract.</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bCs/>
                    </w:rPr>
                  </w:pPr>
                  <w:r w:rsidRPr="00AD50CD">
                    <w:rPr>
                      <w:b/>
                      <w:bCs/>
                    </w:rPr>
                    <w:t>GCC 21.1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lang w:val="en-GB"/>
                    </w:rPr>
                  </w:pPr>
                  <w:r w:rsidRPr="00AD50CD">
                    <w:rPr>
                      <w:bCs/>
                      <w:lang w:val="en-GB"/>
                    </w:rPr>
                    <w:t xml:space="preserve">The contract will expire on </w:t>
                  </w:r>
                  <w:r w:rsidR="007948FF" w:rsidRPr="00AD50CD">
                    <w:rPr>
                      <w:bCs/>
                      <w:lang w:val="en-GB"/>
                    </w:rPr>
                    <w:t>31 December 2018.</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i/>
                      <w:sz w:val="18"/>
                      <w:szCs w:val="18"/>
                      <w:lang w:val="en-GB"/>
                    </w:rPr>
                  </w:pPr>
                  <w:r w:rsidRPr="00AD50CD">
                    <w:rPr>
                      <w:bCs/>
                      <w:lang w:val="en-GB"/>
                    </w:rPr>
                    <w:t xml:space="preserve">The </w:t>
                  </w:r>
                  <w:r w:rsidRPr="00AD50CD">
                    <w:rPr>
                      <w:lang w:val="en-GB"/>
                    </w:rPr>
                    <w:t>Bidder (IT Firm)</w:t>
                  </w:r>
                  <w:r w:rsidRPr="00AD50CD">
                    <w:rPr>
                      <w:bCs/>
                      <w:lang w:val="en-GB"/>
                    </w:rPr>
                    <w:t xml:space="preserve"> is notified of such actions, claims, losses or damages not later than </w:t>
                  </w:r>
                  <w:r w:rsidRPr="00AD50CD">
                    <w:rPr>
                      <w:bCs/>
                      <w:szCs w:val="18"/>
                      <w:lang w:val="en-GB"/>
                    </w:rPr>
                    <w:t>3 (three)</w:t>
                  </w:r>
                  <w:r w:rsidRPr="00AD50CD">
                    <w:rPr>
                      <w:bCs/>
                      <w:sz w:val="26"/>
                      <w:lang w:val="en-GB"/>
                    </w:rPr>
                    <w:t xml:space="preserve"> </w:t>
                  </w:r>
                  <w:r w:rsidRPr="00AD50CD">
                    <w:rPr>
                      <w:bCs/>
                      <w:lang w:val="en-GB"/>
                    </w:rPr>
                    <w:t>months after conclusion of the Services.</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34.4(b)</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i/>
                      <w:lang w:val="en-GB"/>
                    </w:rPr>
                  </w:pPr>
                  <w:r w:rsidRPr="00AD50CD">
                    <w:rPr>
                      <w:bCs/>
                      <w:lang w:val="en-GB"/>
                    </w:rPr>
                    <w:t xml:space="preserve">The ceiling on Bidder’s (Firm) liability shall be limited to </w:t>
                  </w:r>
                  <w:r w:rsidRPr="00AD50CD">
                    <w:rPr>
                      <w:bCs/>
                      <w:i/>
                      <w:lang w:val="en-GB"/>
                    </w:rPr>
                    <w:t>[Tk...........................]: N/A</w:t>
                  </w:r>
                </w:p>
                <w:p w:rsidR="00BB3A58" w:rsidRPr="00AD50CD" w:rsidRDefault="00BB3A58" w:rsidP="009D5F34">
                  <w:pPr>
                    <w:spacing w:before="120" w:after="120"/>
                    <w:jc w:val="both"/>
                    <w:rPr>
                      <w:i/>
                      <w:sz w:val="18"/>
                      <w:szCs w:val="18"/>
                      <w:lang w:val="en-GB"/>
                    </w:rPr>
                  </w:pPr>
                  <w:r w:rsidRPr="00AD50CD">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35.1(a)</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sz w:val="18"/>
                      <w:szCs w:val="18"/>
                      <w:lang w:val="en-GB"/>
                    </w:rPr>
                  </w:pPr>
                  <w:r w:rsidRPr="00AD50CD">
                    <w:rPr>
                      <w:bCs/>
                      <w:lang w:val="en-GB"/>
                    </w:rPr>
                    <w:t>The risks and the coverage shall be equivalent to the contract price.</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37.1(c)</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lang w:val="en-GB"/>
                    </w:rPr>
                  </w:pPr>
                  <w:r w:rsidRPr="00AD50CD">
                    <w:rPr>
                      <w:bCs/>
                      <w:lang w:val="en-GB"/>
                    </w:rPr>
                    <w:t xml:space="preserve">The other actions that shall require Client’s approval are: </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39.3</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lang w:val="en-GB"/>
                    </w:rPr>
                  </w:pPr>
                  <w:r w:rsidRPr="00AD50CD">
                    <w:rPr>
                      <w:lang w:val="en-GB"/>
                    </w:rPr>
                    <w:t>The other restrictions about future use of documents and software are;</w:t>
                  </w:r>
                </w:p>
                <w:p w:rsidR="00BB3A58" w:rsidRPr="00AD50CD" w:rsidRDefault="00BB3A58" w:rsidP="009D5F34">
                  <w:pPr>
                    <w:spacing w:before="120" w:after="120"/>
                    <w:jc w:val="both"/>
                    <w:rPr>
                      <w:lang w:val="en-GB"/>
                    </w:rPr>
                  </w:pPr>
                  <w:r w:rsidRPr="00AD50CD">
                    <w:rPr>
                      <w:b/>
                      <w:lang w:val="en-GB"/>
                    </w:rPr>
                    <w:t xml:space="preserve"> “The Bidder (Firm) shall not use these documents and software for purposes unrelated to this Contract without the prior written approval of the Client.”</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41.1(c)</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iCs/>
                      <w:sz w:val="21"/>
                      <w:szCs w:val="21"/>
                      <w:lang w:val="en-GB"/>
                    </w:rPr>
                  </w:pPr>
                  <w:r w:rsidRPr="00AD50CD">
                    <w:rPr>
                      <w:iCs/>
                      <w:sz w:val="21"/>
                      <w:szCs w:val="21"/>
                      <w:lang w:val="en-GB"/>
                    </w:rPr>
                    <w:t>Assistance for carrying out the Services to be provided by the Client are;</w:t>
                  </w:r>
                </w:p>
                <w:p w:rsidR="00BB3A58" w:rsidRPr="00AD50CD" w:rsidRDefault="00BB3A58" w:rsidP="009D5F34">
                  <w:pPr>
                    <w:spacing w:before="120" w:after="120"/>
                    <w:ind w:left="369"/>
                    <w:jc w:val="both"/>
                    <w:rPr>
                      <w:iCs/>
                      <w:lang w:val="en-GB"/>
                    </w:rPr>
                  </w:pPr>
                  <w:r w:rsidRPr="00AD50CD">
                    <w:rPr>
                      <w:iCs/>
                      <w:lang w:val="en-GB"/>
                    </w:rPr>
                    <w:t>(a) Necessary desk facilities at Client’s Office.</w:t>
                  </w:r>
                </w:p>
                <w:p w:rsidR="00BB3A58" w:rsidRPr="00AD50CD" w:rsidRDefault="00BB3A58" w:rsidP="009D5F34">
                  <w:pPr>
                    <w:spacing w:before="120" w:after="120"/>
                    <w:ind w:left="369"/>
                    <w:jc w:val="both"/>
                    <w:rPr>
                      <w:iCs/>
                      <w:lang w:val="en-GB"/>
                    </w:rPr>
                  </w:pPr>
                  <w:r w:rsidRPr="00AD50CD">
                    <w:rPr>
                      <w:iCs/>
                      <w:lang w:val="en-GB"/>
                    </w:rPr>
                    <w:t>(b) Reasonable logistic support.</w:t>
                  </w:r>
                </w:p>
                <w:p w:rsidR="00BB3A58" w:rsidRPr="00AD50CD" w:rsidRDefault="00BB3A58" w:rsidP="009D5F34">
                  <w:pPr>
                    <w:spacing w:before="120" w:after="120"/>
                    <w:ind w:left="369"/>
                    <w:jc w:val="both"/>
                    <w:rPr>
                      <w:sz w:val="18"/>
                      <w:szCs w:val="18"/>
                      <w:lang w:val="en-GB"/>
                    </w:rPr>
                  </w:pPr>
                  <w:r w:rsidRPr="00AD50CD">
                    <w:rPr>
                      <w:iCs/>
                      <w:lang w:val="en-GB"/>
                    </w:rPr>
                    <w:t>(c) Access to Data and information available with the Client required for accomplishing the services/jobs.</w:t>
                  </w:r>
                </w:p>
              </w:tc>
            </w:tr>
            <w:tr w:rsidR="00AD50CD" w:rsidRPr="00AD50CD" w:rsidTr="007A3F71">
              <w:trPr>
                <w:trHeight w:val="341"/>
              </w:trPr>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b/>
                    </w:rPr>
                  </w:pPr>
                  <w:r w:rsidRPr="00AD50CD">
                    <w:rPr>
                      <w:b/>
                      <w:bCs/>
                    </w:rPr>
                    <w:t>GCC 47.2</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bCs/>
                      <w:lang w:val="en-GB"/>
                    </w:rPr>
                  </w:pPr>
                  <w:r w:rsidRPr="00AD50CD">
                    <w:rPr>
                      <w:bCs/>
                      <w:lang w:val="en-GB"/>
                    </w:rPr>
                    <w:t>The Contract ceiling amount is: N/A</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b/>
                    </w:rPr>
                  </w:pPr>
                  <w:r w:rsidRPr="00AD50CD">
                    <w:rPr>
                      <w:b/>
                      <w:bCs/>
                    </w:rPr>
                    <w:t>GCC 48.1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lang w:val="en-GB"/>
                    </w:rPr>
                  </w:pPr>
                  <w:r w:rsidRPr="00AD50CD">
                    <w:rPr>
                      <w:lang w:val="en-GB"/>
                    </w:rPr>
                    <w:t>The Bank Account is: N/A</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pPr>
                  <w:r w:rsidRPr="00AD50CD">
                    <w:rPr>
                      <w:b/>
                      <w:bCs/>
                    </w:rPr>
                    <w:t>GCC 50.1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lang w:val="en-GB"/>
                    </w:rPr>
                  </w:pPr>
                  <w:r w:rsidRPr="00AD50CD">
                    <w:rPr>
                      <w:lang w:val="en-GB"/>
                    </w:rPr>
                    <w:t>The Contract Price is: N/A</w:t>
                  </w:r>
                </w:p>
              </w:tc>
            </w:tr>
            <w:tr w:rsidR="00AD50CD" w:rsidRPr="00AD50CD" w:rsidTr="007A3F71">
              <w:trPr>
                <w:trHeight w:val="278"/>
              </w:trPr>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pStyle w:val="Sec1-Clauses"/>
                    <w:spacing w:before="0" w:after="0"/>
                    <w:jc w:val="both"/>
                    <w:rPr>
                      <w:szCs w:val="22"/>
                    </w:rPr>
                  </w:pPr>
                  <w:r w:rsidRPr="00AD50CD">
                    <w:rPr>
                      <w:bCs/>
                    </w:rPr>
                    <w:t>GCC 52.1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sz w:val="18"/>
                      <w:szCs w:val="18"/>
                      <w:lang w:val="en-GB"/>
                    </w:rPr>
                  </w:pPr>
                  <w:r w:rsidRPr="00AD50CD">
                    <w:t>Advance Payment: N/A</w:t>
                  </w:r>
                </w:p>
              </w:tc>
            </w:tr>
            <w:tr w:rsidR="00AD50CD" w:rsidRPr="00AD50CD" w:rsidTr="007A3F71">
              <w:trPr>
                <w:trHeight w:val="350"/>
              </w:trPr>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53.1</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i/>
                      <w:iCs/>
                      <w:lang w:val="en-GB"/>
                    </w:rPr>
                  </w:pPr>
                  <w:r w:rsidRPr="00AD50CD">
                    <w:rPr>
                      <w:lang w:val="en-GB"/>
                    </w:rPr>
                    <w:t>Payments shall be made: As per TOR</w:t>
                  </w:r>
                </w:p>
              </w:tc>
            </w:tr>
            <w:tr w:rsidR="00AD50CD" w:rsidRPr="00AD50CD" w:rsidTr="007A3F71">
              <w:trPr>
                <w:trHeight w:val="647"/>
              </w:trPr>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t>GCC 53.3</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Cs/>
                      <w:i/>
                      <w:iCs/>
                      <w:sz w:val="18"/>
                      <w:szCs w:val="18"/>
                      <w:lang w:val="en-GB"/>
                    </w:rPr>
                  </w:pPr>
                  <w:r w:rsidRPr="00AD50CD">
                    <w:rPr>
                      <w:bCs/>
                      <w:lang w:val="en-GB"/>
                    </w:rPr>
                    <w:t>The Bidder (IT Firm) shall be entitled to receive financing charges for delayed payment during the period of delay at the following rate; N/A</w:t>
                  </w:r>
                </w:p>
              </w:tc>
            </w:tr>
            <w:tr w:rsidR="00AD50CD" w:rsidRPr="00AD50CD" w:rsidTr="007A3F71">
              <w:tc>
                <w:tcPr>
                  <w:tcW w:w="1863"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b/>
                    </w:rPr>
                  </w:pPr>
                  <w:r w:rsidRPr="00AD50CD">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spacing w:before="120" w:after="120"/>
                    <w:jc w:val="both"/>
                    <w:rPr>
                      <w:lang w:val="en-GB"/>
                    </w:rPr>
                  </w:pPr>
                  <w:r w:rsidRPr="00AD50CD">
                    <w:rPr>
                      <w:lang w:val="en-GB"/>
                    </w:rPr>
                    <w:t xml:space="preserve">The place of Arbitration is: </w:t>
                  </w:r>
                  <w:r w:rsidRPr="00AD50CD">
                    <w:rPr>
                      <w:bCs/>
                      <w:sz w:val="23"/>
                      <w:szCs w:val="21"/>
                      <w:lang w:val="en-GB"/>
                    </w:rPr>
                    <w:t>She Power Project: Sustainable Development for Women through ICT,</w:t>
                  </w:r>
                  <w:r w:rsidRPr="00AD50CD">
                    <w:rPr>
                      <w:u w:val="single"/>
                      <w:lang w:val="en-GB"/>
                    </w:rPr>
                    <w:t xml:space="preserve"> </w:t>
                  </w:r>
                  <w:r w:rsidRPr="00AD50CD">
                    <w:rPr>
                      <w:bCs/>
                      <w:sz w:val="23"/>
                      <w:szCs w:val="21"/>
                      <w:lang w:val="en-GB"/>
                    </w:rPr>
                    <w:t xml:space="preserve">Department of Information &amp; Communication Technology, Level 8, ICT Tower,  </w:t>
                  </w:r>
                  <w:proofErr w:type="spellStart"/>
                  <w:r w:rsidRPr="00AD50CD">
                    <w:rPr>
                      <w:bCs/>
                      <w:sz w:val="23"/>
                      <w:szCs w:val="21"/>
                      <w:lang w:val="en-GB"/>
                    </w:rPr>
                    <w:t>Agargoan</w:t>
                  </w:r>
                  <w:proofErr w:type="spellEnd"/>
                  <w:r w:rsidRPr="00AD50CD">
                    <w:rPr>
                      <w:bCs/>
                      <w:sz w:val="23"/>
                      <w:szCs w:val="21"/>
                      <w:lang w:val="en-GB"/>
                    </w:rPr>
                    <w:t xml:space="preserve"> ,  Dhaka-1207.</w:t>
                  </w:r>
                </w:p>
              </w:tc>
            </w:tr>
          </w:tbl>
          <w:p w:rsidR="00BB3A58" w:rsidRPr="00AD50CD" w:rsidRDefault="00BB3A58" w:rsidP="009D5F34">
            <w:pPr>
              <w:tabs>
                <w:tab w:val="left" w:pos="5349"/>
                <w:tab w:val="left" w:pos="5627"/>
              </w:tabs>
              <w:jc w:val="both"/>
              <w:rPr>
                <w:sz w:val="28"/>
                <w:szCs w:val="28"/>
                <w:lang w:val="en-GB"/>
              </w:rPr>
            </w:pPr>
            <w:r w:rsidRPr="00AD50CD">
              <w:rPr>
                <w:lang w:val="en-GB"/>
              </w:rPr>
              <w:tab/>
            </w:r>
            <w:r w:rsidRPr="00AD50CD">
              <w:rPr>
                <w:lang w:val="en-GB"/>
              </w:rPr>
              <w:tab/>
            </w:r>
          </w:p>
        </w:tc>
      </w:tr>
    </w:tbl>
    <w:p w:rsidR="00BB3A58" w:rsidRPr="00AD50CD" w:rsidRDefault="00BB3A58" w:rsidP="009D5F34">
      <w:pPr>
        <w:pStyle w:val="Heading1"/>
        <w:jc w:val="both"/>
      </w:pPr>
      <w:bookmarkStart w:id="4800" w:name="_Toc397501852"/>
      <w:bookmarkStart w:id="4801" w:name="_Toc38696495"/>
      <w:bookmarkStart w:id="4802" w:name="_Toc48551136"/>
      <w:bookmarkStart w:id="4803" w:name="_Toc48632816"/>
      <w:bookmarkStart w:id="4804" w:name="_Toc48798519"/>
      <w:bookmarkStart w:id="4805" w:name="_Toc48800789"/>
      <w:bookmarkStart w:id="4806" w:name="_Toc48800958"/>
      <w:bookmarkStart w:id="4807" w:name="_Toc48803155"/>
      <w:bookmarkStart w:id="4808" w:name="_Toc48803324"/>
      <w:bookmarkStart w:id="4809" w:name="_Toc48803493"/>
      <w:bookmarkStart w:id="4810" w:name="_Toc48803831"/>
      <w:bookmarkStart w:id="4811" w:name="_Toc48804169"/>
      <w:bookmarkStart w:id="4812" w:name="_Toc48804338"/>
      <w:bookmarkStart w:id="4813" w:name="_Toc48804845"/>
      <w:bookmarkStart w:id="4814" w:name="_Toc48812468"/>
      <w:bookmarkStart w:id="4815" w:name="_Toc48892681"/>
      <w:bookmarkStart w:id="4816" w:name="_Toc48894513"/>
      <w:bookmarkStart w:id="4817" w:name="_Toc48895286"/>
      <w:bookmarkStart w:id="4818" w:name="_Toc48895472"/>
      <w:bookmarkStart w:id="4819" w:name="_Toc48896254"/>
      <w:bookmarkStart w:id="4820" w:name="_Toc48969039"/>
      <w:bookmarkStart w:id="4821" w:name="_Toc48969370"/>
      <w:bookmarkStart w:id="4822" w:name="_Toc48970293"/>
      <w:bookmarkStart w:id="4823" w:name="_Toc48974117"/>
      <w:bookmarkStart w:id="4824" w:name="_Toc48978613"/>
      <w:bookmarkStart w:id="4825" w:name="_Toc48979374"/>
      <w:bookmarkStart w:id="4826" w:name="_Toc48979561"/>
      <w:bookmarkStart w:id="4827" w:name="_Toc48980626"/>
      <w:bookmarkStart w:id="4828" w:name="_Toc49159699"/>
      <w:bookmarkStart w:id="4829" w:name="_Toc49159886"/>
      <w:bookmarkStart w:id="4830" w:name="_Toc67815166"/>
    </w:p>
    <w:p w:rsidR="00BB3A58" w:rsidRPr="00AD50CD" w:rsidRDefault="00BB3A58" w:rsidP="009D5F34">
      <w:pPr>
        <w:pStyle w:val="Heading1"/>
        <w:jc w:val="both"/>
      </w:pPr>
    </w:p>
    <w:p w:rsidR="00BB3A58" w:rsidRPr="00AD50CD" w:rsidRDefault="00BB3A58" w:rsidP="009D5F34">
      <w:pPr>
        <w:pStyle w:val="Heading1"/>
        <w:jc w:val="both"/>
      </w:pPr>
      <w:bookmarkStart w:id="4831" w:name="_Toc477264330"/>
      <w:r w:rsidRPr="00AD50CD">
        <w:t>Section 5.</w:t>
      </w:r>
      <w:r w:rsidRPr="00AD50CD">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BB3A58" w:rsidRPr="00AD50CD" w:rsidRDefault="00BB3A58" w:rsidP="009D5F34">
      <w:pPr>
        <w:jc w:val="both"/>
        <w:rPr>
          <w:sz w:val="32"/>
        </w:rPr>
      </w:pPr>
    </w:p>
    <w:p w:rsidR="00BB3A58" w:rsidRPr="00AD50CD" w:rsidRDefault="00BB3A58" w:rsidP="009D5F34">
      <w:pPr>
        <w:pStyle w:val="Heading3"/>
        <w:jc w:val="both"/>
        <w:rPr>
          <w:b/>
          <w:bCs/>
        </w:rPr>
      </w:pPr>
      <w:bookmarkStart w:id="4832" w:name="_Toc48551137"/>
      <w:bookmarkStart w:id="4833" w:name="_Toc477264331"/>
      <w:r w:rsidRPr="00AD50CD">
        <w:rPr>
          <w:b/>
          <w:bCs/>
        </w:rPr>
        <w:t>5A.</w:t>
      </w:r>
      <w:r w:rsidRPr="00AD50CD">
        <w:rPr>
          <w:b/>
          <w:bCs/>
        </w:rPr>
        <w:tab/>
        <w:t>Technical Proposal - Standard Forms</w:t>
      </w:r>
      <w:bookmarkEnd w:id="4832"/>
      <w:bookmarkEnd w:id="4833"/>
    </w:p>
    <w:p w:rsidR="00BB3A58" w:rsidRPr="00AD50CD" w:rsidRDefault="00BB3A58" w:rsidP="009D5F34">
      <w:pPr>
        <w:pStyle w:val="Heading3"/>
        <w:jc w:val="both"/>
        <w:rPr>
          <w:b/>
          <w:bCs/>
          <w:sz w:val="30"/>
        </w:rPr>
      </w:pPr>
    </w:p>
    <w:p w:rsidR="00BB3A58" w:rsidRPr="00AD50CD" w:rsidRDefault="00BB3A58" w:rsidP="009D5F34">
      <w:pPr>
        <w:jc w:val="both"/>
        <w:rPr>
          <w:i/>
          <w:lang w:val="en-GB"/>
        </w:rPr>
      </w:pPr>
      <w:r w:rsidRPr="00AD50CD">
        <w:rPr>
          <w:i/>
          <w:lang w:val="en-GB"/>
        </w:rPr>
        <w:t xml:space="preserve"> [Comments in brackets [  ] provide guidance to the short listed Bidders for the preparation of their Technical Proposals; they should not appear on the Technical Proposals to be submitted.]</w:t>
      </w:r>
    </w:p>
    <w:p w:rsidR="00BB3A58" w:rsidRPr="00AD50CD" w:rsidRDefault="00BB3A58" w:rsidP="009D5F34">
      <w:pPr>
        <w:ind w:left="540" w:hanging="540"/>
        <w:jc w:val="both"/>
        <w:rPr>
          <w:lang w:val="en-GB"/>
        </w:rPr>
      </w:pPr>
    </w:p>
    <w:p w:rsidR="00BB3A58" w:rsidRPr="00AD50CD" w:rsidRDefault="00BB3A58" w:rsidP="009D5F34">
      <w:pPr>
        <w:ind w:left="540" w:hanging="540"/>
        <w:jc w:val="both"/>
        <w:rPr>
          <w:lang w:val="en-GB"/>
        </w:rPr>
      </w:pPr>
    </w:p>
    <w:p w:rsidR="00BB3A58" w:rsidRPr="00AD50CD" w:rsidRDefault="00BB3A58" w:rsidP="009D5F34">
      <w:pPr>
        <w:ind w:left="720" w:hanging="720"/>
        <w:jc w:val="both"/>
        <w:rPr>
          <w:lang w:val="en-GB"/>
        </w:rPr>
      </w:pPr>
      <w:r w:rsidRPr="00AD50CD">
        <w:rPr>
          <w:lang w:val="en-GB"/>
        </w:rPr>
        <w:t>5A1</w:t>
      </w:r>
      <w:r w:rsidRPr="00AD50CD">
        <w:rPr>
          <w:lang w:val="en-GB"/>
        </w:rPr>
        <w:tab/>
        <w:t>Technical Proposal Submission Form</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5A2</w:t>
      </w:r>
      <w:r w:rsidRPr="00AD50CD">
        <w:rPr>
          <w:lang w:val="en-GB"/>
        </w:rPr>
        <w:tab/>
        <w:t>Bidder’s Organization and Experience</w:t>
      </w:r>
    </w:p>
    <w:p w:rsidR="00BB3A58" w:rsidRPr="00AD50CD" w:rsidRDefault="00BB3A58" w:rsidP="009D5F34">
      <w:pPr>
        <w:numPr>
          <w:ilvl w:val="0"/>
          <w:numId w:val="2"/>
        </w:numPr>
        <w:tabs>
          <w:tab w:val="clear" w:pos="900"/>
        </w:tabs>
        <w:ind w:left="720" w:firstLine="0"/>
        <w:jc w:val="both"/>
        <w:rPr>
          <w:lang w:val="en-GB"/>
        </w:rPr>
      </w:pPr>
      <w:r w:rsidRPr="00AD50CD">
        <w:rPr>
          <w:lang w:val="en-GB"/>
        </w:rPr>
        <w:t>Bidder’s Organization</w:t>
      </w:r>
    </w:p>
    <w:p w:rsidR="00BB3A58" w:rsidRPr="00AD50CD" w:rsidRDefault="00BB3A58" w:rsidP="009D5F34">
      <w:pPr>
        <w:numPr>
          <w:ilvl w:val="0"/>
          <w:numId w:val="2"/>
        </w:numPr>
        <w:tabs>
          <w:tab w:val="clear" w:pos="900"/>
        </w:tabs>
        <w:ind w:left="720" w:firstLine="0"/>
        <w:jc w:val="both"/>
        <w:rPr>
          <w:lang w:val="en-GB"/>
        </w:rPr>
      </w:pPr>
      <w:r w:rsidRPr="00AD50CD">
        <w:rPr>
          <w:lang w:val="en-GB"/>
        </w:rPr>
        <w:t>Bidder’s Experience</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5A3</w:t>
      </w:r>
      <w:r w:rsidRPr="00AD50CD">
        <w:rPr>
          <w:lang w:val="en-GB"/>
        </w:rPr>
        <w:tab/>
        <w:t>Comments or Suggestions on the Terms of Reference and on Counterpart Staff and Facilities to be provided by the Client</w:t>
      </w:r>
    </w:p>
    <w:p w:rsidR="00BB3A58" w:rsidRPr="00AD50CD" w:rsidRDefault="00BB3A58" w:rsidP="009D5F34">
      <w:pPr>
        <w:numPr>
          <w:ilvl w:val="0"/>
          <w:numId w:val="3"/>
        </w:numPr>
        <w:tabs>
          <w:tab w:val="clear" w:pos="900"/>
        </w:tabs>
        <w:ind w:left="720" w:firstLine="0"/>
        <w:jc w:val="both"/>
        <w:rPr>
          <w:lang w:val="en-GB"/>
        </w:rPr>
      </w:pPr>
      <w:r w:rsidRPr="00AD50CD">
        <w:rPr>
          <w:lang w:val="en-GB"/>
        </w:rPr>
        <w:t>On the Terms of Reference</w:t>
      </w:r>
    </w:p>
    <w:p w:rsidR="00BB3A58" w:rsidRPr="00AD50CD" w:rsidRDefault="00BB3A58" w:rsidP="009D5F34">
      <w:pPr>
        <w:numPr>
          <w:ilvl w:val="0"/>
          <w:numId w:val="3"/>
        </w:numPr>
        <w:tabs>
          <w:tab w:val="clear" w:pos="900"/>
        </w:tabs>
        <w:ind w:left="720" w:firstLine="0"/>
        <w:jc w:val="both"/>
        <w:rPr>
          <w:lang w:val="en-GB"/>
        </w:rPr>
      </w:pPr>
      <w:r w:rsidRPr="00AD50CD">
        <w:rPr>
          <w:lang w:val="en-GB"/>
        </w:rPr>
        <w:t>On the Counterpart Staff and Facilities</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5A4</w:t>
      </w:r>
      <w:r w:rsidRPr="00AD50CD">
        <w:rPr>
          <w:lang w:val="en-GB"/>
        </w:rPr>
        <w:tab/>
        <w:t>Descriptions of the Approach, Methodology, and Work Plan for Performing the Assignment</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5A5</w:t>
      </w:r>
      <w:r w:rsidRPr="00AD50CD">
        <w:rPr>
          <w:lang w:val="en-GB"/>
        </w:rPr>
        <w:tab/>
        <w:t xml:space="preserve">Work Schedule </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5A6</w:t>
      </w:r>
      <w:r w:rsidRPr="00AD50CD">
        <w:rPr>
          <w:lang w:val="en-GB"/>
        </w:rPr>
        <w:tab/>
        <w:t>Team Composition and Task Assignments</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lang w:val="en-GB"/>
        </w:rPr>
      </w:pPr>
      <w:r w:rsidRPr="00AD50CD">
        <w:rPr>
          <w:lang w:val="en-GB"/>
        </w:rPr>
        <w:t>5A7</w:t>
      </w:r>
      <w:r w:rsidRPr="00AD50CD">
        <w:rPr>
          <w:lang w:val="en-GB"/>
        </w:rPr>
        <w:tab/>
        <w:t xml:space="preserve">Staffing Schedule </w:t>
      </w:r>
    </w:p>
    <w:p w:rsidR="00BB3A58" w:rsidRPr="00AD50CD" w:rsidRDefault="00BB3A58" w:rsidP="009D5F34">
      <w:pPr>
        <w:ind w:left="720" w:hanging="720"/>
        <w:jc w:val="both"/>
        <w:rPr>
          <w:lang w:val="en-GB"/>
        </w:rPr>
      </w:pPr>
    </w:p>
    <w:p w:rsidR="00BB3A58" w:rsidRPr="00AD50CD" w:rsidRDefault="00BB3A58" w:rsidP="009D5F34">
      <w:pPr>
        <w:ind w:left="720" w:hanging="720"/>
        <w:jc w:val="both"/>
        <w:rPr>
          <w:b/>
          <w:lang w:val="en-GB"/>
        </w:rPr>
      </w:pPr>
      <w:r w:rsidRPr="00AD50CD">
        <w:rPr>
          <w:lang w:val="en-GB"/>
        </w:rPr>
        <w:t>5A8</w:t>
      </w:r>
      <w:r w:rsidRPr="00AD50CD">
        <w:rPr>
          <w:lang w:val="en-GB"/>
        </w:rPr>
        <w:tab/>
        <w:t>Curriculum Vitae (CV) for Proposed Professional Staff</w:t>
      </w:r>
    </w:p>
    <w:p w:rsidR="00BB3A58" w:rsidRPr="00AD50CD" w:rsidRDefault="00BB3A58" w:rsidP="009D5F34">
      <w:pPr>
        <w:tabs>
          <w:tab w:val="right" w:pos="8460"/>
        </w:tabs>
        <w:ind w:left="720"/>
        <w:jc w:val="both"/>
        <w:rPr>
          <w:u w:val="single"/>
          <w:lang w:val="en-GB"/>
        </w:rPr>
      </w:pPr>
    </w:p>
    <w:p w:rsidR="00BB3A58" w:rsidRPr="00AD50CD" w:rsidRDefault="00BB3A58" w:rsidP="009D5F34">
      <w:pPr>
        <w:pStyle w:val="Heading3"/>
        <w:jc w:val="both"/>
        <w:rPr>
          <w:b/>
          <w:bCs/>
        </w:rPr>
      </w:pPr>
      <w:bookmarkStart w:id="4834" w:name="_Toc48551138"/>
      <w:bookmarkStart w:id="4835" w:name="_Toc48798520"/>
      <w:bookmarkStart w:id="4836" w:name="_Toc48800790"/>
      <w:bookmarkStart w:id="4837" w:name="_Toc48800959"/>
      <w:bookmarkStart w:id="4838" w:name="_Toc48803156"/>
      <w:bookmarkStart w:id="4839" w:name="_Toc48803325"/>
      <w:bookmarkStart w:id="4840" w:name="_Toc48803494"/>
      <w:bookmarkStart w:id="4841" w:name="_Toc48803832"/>
      <w:bookmarkStart w:id="4842" w:name="_Toc48804170"/>
      <w:bookmarkStart w:id="4843" w:name="_Toc48804339"/>
      <w:bookmarkStart w:id="4844" w:name="_Toc48804846"/>
      <w:bookmarkStart w:id="4845" w:name="_Toc48812469"/>
      <w:bookmarkStart w:id="4846" w:name="_Toc48892682"/>
      <w:bookmarkStart w:id="4847" w:name="_Toc48894514"/>
      <w:bookmarkStart w:id="4848" w:name="_Toc48895287"/>
      <w:bookmarkStart w:id="4849" w:name="_Toc48895473"/>
      <w:bookmarkStart w:id="4850" w:name="_Toc48896255"/>
      <w:r w:rsidRPr="00AD50CD">
        <w:br w:type="page"/>
      </w:r>
      <w:bookmarkStart w:id="4851" w:name="_Toc48969040"/>
      <w:bookmarkStart w:id="4852" w:name="_Toc48969371"/>
      <w:bookmarkStart w:id="4853" w:name="_Toc48970294"/>
      <w:bookmarkStart w:id="4854" w:name="_Toc48974118"/>
      <w:bookmarkStart w:id="4855" w:name="_Toc48978614"/>
      <w:bookmarkStart w:id="4856" w:name="_Toc48979375"/>
      <w:bookmarkStart w:id="4857" w:name="_Toc48979562"/>
      <w:bookmarkStart w:id="4858" w:name="_Toc48980627"/>
      <w:bookmarkStart w:id="4859" w:name="_Toc49159700"/>
      <w:bookmarkStart w:id="4860" w:name="_Toc49159887"/>
      <w:bookmarkStart w:id="4861" w:name="_Toc67815167"/>
      <w:bookmarkStart w:id="4862" w:name="_Toc477264332"/>
      <w:r w:rsidRPr="00AD50CD">
        <w:rPr>
          <w:b/>
          <w:bCs/>
        </w:rPr>
        <w:lastRenderedPageBreak/>
        <w:t>Form 5A1</w:t>
      </w:r>
      <w:r w:rsidRPr="00AD50CD">
        <w:rPr>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BB3A58" w:rsidRPr="00AD50CD" w:rsidRDefault="00BB3A58" w:rsidP="009D5F34">
      <w:pPr>
        <w:jc w:val="both"/>
        <w:rPr>
          <w:lang w:val="en-GB"/>
        </w:rPr>
      </w:pPr>
    </w:p>
    <w:p w:rsidR="00BB3A58" w:rsidRPr="00AD50CD" w:rsidRDefault="00BB3A58" w:rsidP="009D5F34">
      <w:pPr>
        <w:tabs>
          <w:tab w:val="left" w:pos="5460"/>
          <w:tab w:val="right" w:pos="9027"/>
        </w:tabs>
        <w:jc w:val="both"/>
        <w:rPr>
          <w:lang w:val="en-GB"/>
        </w:rPr>
      </w:pPr>
      <w:r w:rsidRPr="00AD50CD">
        <w:rPr>
          <w:lang w:val="en-GB"/>
        </w:rPr>
        <w:tab/>
      </w:r>
      <w:r w:rsidRPr="00AD50CD">
        <w:rPr>
          <w:lang w:val="en-GB"/>
        </w:rPr>
        <w:tab/>
        <w:t>[</w:t>
      </w:r>
      <w:r w:rsidRPr="00AD50CD">
        <w:rPr>
          <w:i/>
          <w:lang w:val="en-GB"/>
        </w:rPr>
        <w:t>Location, Date</w:t>
      </w:r>
      <w:r w:rsidRPr="00AD50CD">
        <w:rPr>
          <w:lang w:val="en-GB"/>
        </w:rPr>
        <w:t>]</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b/>
          <w:bCs/>
          <w:lang w:val="en-GB"/>
        </w:rPr>
      </w:pPr>
      <w:r w:rsidRPr="00AD50CD">
        <w:rPr>
          <w:b/>
          <w:bCs/>
          <w:lang w:val="en-GB"/>
        </w:rPr>
        <w:t>To:</w:t>
      </w:r>
      <w:r w:rsidRPr="00AD50CD">
        <w:rPr>
          <w:b/>
          <w:bCs/>
          <w:lang w:val="en-GB"/>
        </w:rPr>
        <w:tab/>
      </w:r>
    </w:p>
    <w:p w:rsidR="00BB3A58" w:rsidRPr="00AD50CD" w:rsidRDefault="00BB3A58" w:rsidP="009D5F34">
      <w:pPr>
        <w:tabs>
          <w:tab w:val="right" w:pos="6766"/>
        </w:tabs>
        <w:ind w:left="18" w:hanging="18"/>
        <w:jc w:val="both"/>
        <w:rPr>
          <w:bCs/>
          <w:lang w:val="en-GB"/>
        </w:rPr>
      </w:pPr>
    </w:p>
    <w:p w:rsidR="00BB3A58" w:rsidRPr="00AD50CD" w:rsidRDefault="00BB3A58" w:rsidP="009D5F34">
      <w:pPr>
        <w:tabs>
          <w:tab w:val="right" w:pos="6766"/>
        </w:tabs>
        <w:ind w:left="18" w:hanging="18"/>
        <w:jc w:val="both"/>
        <w:rPr>
          <w:bCs/>
          <w:lang w:val="en-GB"/>
        </w:rPr>
      </w:pPr>
      <w:r w:rsidRPr="00AD50CD">
        <w:rPr>
          <w:bCs/>
          <w:lang w:val="en-GB"/>
        </w:rPr>
        <w:t>Project  Director</w:t>
      </w:r>
    </w:p>
    <w:p w:rsidR="00BB3A58" w:rsidRPr="00AD50CD" w:rsidRDefault="00BB3A58" w:rsidP="009D5F34">
      <w:pPr>
        <w:jc w:val="both"/>
        <w:rPr>
          <w:u w:val="single"/>
          <w:lang w:val="en-GB"/>
        </w:rPr>
      </w:pPr>
      <w:r w:rsidRPr="00AD50CD">
        <w:rPr>
          <w:bCs/>
          <w:sz w:val="23"/>
          <w:szCs w:val="21"/>
          <w:lang w:val="en-GB"/>
        </w:rPr>
        <w:t>She Power Project: Sustainable Development for Women through ICT,</w:t>
      </w:r>
      <w:r w:rsidRPr="00AD50CD">
        <w:rPr>
          <w:u w:val="single"/>
          <w:lang w:val="en-GB"/>
        </w:rPr>
        <w:t xml:space="preserve"> </w:t>
      </w:r>
    </w:p>
    <w:p w:rsidR="00BB3A58" w:rsidRPr="00AD50CD" w:rsidRDefault="00BB3A58" w:rsidP="009D5F34">
      <w:pPr>
        <w:jc w:val="both"/>
        <w:rPr>
          <w:bCs/>
          <w:sz w:val="23"/>
          <w:szCs w:val="21"/>
          <w:lang w:val="en-GB"/>
        </w:rPr>
      </w:pPr>
      <w:r w:rsidRPr="00AD50CD">
        <w:rPr>
          <w:bCs/>
          <w:sz w:val="23"/>
          <w:szCs w:val="21"/>
          <w:lang w:val="en-GB"/>
        </w:rPr>
        <w:t xml:space="preserve">Department of Information &amp; Communication Technology, </w:t>
      </w:r>
    </w:p>
    <w:p w:rsidR="00BB3A58" w:rsidRPr="00AD50CD" w:rsidRDefault="00BB3A58" w:rsidP="009D5F34">
      <w:pPr>
        <w:jc w:val="both"/>
        <w:rPr>
          <w:bCs/>
          <w:sz w:val="23"/>
          <w:szCs w:val="21"/>
          <w:lang w:val="en-GB"/>
        </w:rPr>
      </w:pPr>
      <w:r w:rsidRPr="00AD50CD">
        <w:rPr>
          <w:bCs/>
          <w:sz w:val="23"/>
          <w:szCs w:val="21"/>
          <w:lang w:val="en-GB"/>
        </w:rPr>
        <w:t xml:space="preserve">Level 8, ICT Tower,  </w:t>
      </w:r>
      <w:proofErr w:type="spellStart"/>
      <w:r w:rsidRPr="00AD50CD">
        <w:rPr>
          <w:bCs/>
          <w:sz w:val="23"/>
          <w:szCs w:val="21"/>
          <w:lang w:val="en-GB"/>
        </w:rPr>
        <w:t>Agargoan</w:t>
      </w:r>
      <w:proofErr w:type="spellEnd"/>
      <w:r w:rsidRPr="00AD50CD">
        <w:rPr>
          <w:bCs/>
          <w:sz w:val="23"/>
          <w:szCs w:val="21"/>
          <w:lang w:val="en-GB"/>
        </w:rPr>
        <w:t xml:space="preserve"> ,  </w:t>
      </w:r>
    </w:p>
    <w:p w:rsidR="00BB3A58" w:rsidRPr="00AD50CD" w:rsidRDefault="00BB3A58" w:rsidP="009D5F34">
      <w:pPr>
        <w:jc w:val="both"/>
        <w:rPr>
          <w:lang w:val="en-GB"/>
        </w:rPr>
      </w:pPr>
      <w:r w:rsidRPr="00AD50CD">
        <w:rPr>
          <w:bCs/>
          <w:sz w:val="23"/>
          <w:szCs w:val="21"/>
          <w:lang w:val="en-GB"/>
        </w:rPr>
        <w:t>Dhaka-1207.</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Dear Sir</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We, the undersigned, offer to provide the training services for [</w:t>
      </w:r>
      <w:r w:rsidRPr="00AD50CD">
        <w:rPr>
          <w:i/>
          <w:lang w:val="en-GB"/>
        </w:rPr>
        <w:t>Insert title of assignment</w:t>
      </w:r>
      <w:r w:rsidRPr="00AD50CD">
        <w:rPr>
          <w:lang w:val="en-GB"/>
        </w:rPr>
        <w:t>] in accordance with your Request for Proposal dated [</w:t>
      </w:r>
      <w:r w:rsidRPr="00AD50CD">
        <w:rPr>
          <w:i/>
          <w:lang w:val="en-GB"/>
        </w:rPr>
        <w:t>Insert Date</w:t>
      </w:r>
      <w:r w:rsidRPr="00AD50CD">
        <w:rPr>
          <w:lang w:val="en-GB"/>
        </w:rPr>
        <w:t xml:space="preserve">] and our Proposal.  We are hereby submitting our Proposal, which includes the </w:t>
      </w:r>
      <w:r w:rsidRPr="00AD50CD">
        <w:rPr>
          <w:spacing w:val="-2"/>
          <w:lang w:val="en-GB"/>
        </w:rPr>
        <w:t>Technical Proposal</w:t>
      </w:r>
      <w:r w:rsidRPr="00AD50CD">
        <w:rPr>
          <w:lang w:val="en-GB"/>
        </w:rPr>
        <w:t>, and the Financial Proposal sealed under two separate envelopes.</w:t>
      </w:r>
    </w:p>
    <w:p w:rsidR="00BB3A58" w:rsidRPr="00AD50CD" w:rsidRDefault="00BB3A58" w:rsidP="009D5F34">
      <w:pPr>
        <w:jc w:val="both"/>
        <w:rPr>
          <w:lang w:val="en-GB"/>
        </w:rPr>
      </w:pPr>
    </w:p>
    <w:p w:rsidR="00BB3A58" w:rsidRPr="00AD50CD" w:rsidRDefault="00BB3A58" w:rsidP="009D5F34">
      <w:pPr>
        <w:jc w:val="both"/>
        <w:rPr>
          <w:i/>
          <w:lang w:val="en-GB"/>
        </w:rPr>
      </w:pPr>
      <w:r w:rsidRPr="00AD50CD">
        <w:rPr>
          <w:lang w:val="en-GB"/>
        </w:rPr>
        <w:t>We are submitting our Proposal in association with: [</w:t>
      </w:r>
      <w:r w:rsidRPr="00AD50CD">
        <w:rPr>
          <w:i/>
          <w:lang w:val="en-GB"/>
        </w:rPr>
        <w:t>Insert a list with full name and address of each associated Bidder, also specify, whether they are in joint venture or sub consultancy].</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BB3A58" w:rsidRPr="00AD50CD" w:rsidRDefault="00BB3A58" w:rsidP="009D5F34">
      <w:pPr>
        <w:jc w:val="both"/>
        <w:rPr>
          <w:lang w:val="en-GB"/>
        </w:rPr>
      </w:pPr>
    </w:p>
    <w:p w:rsidR="00BB3A58" w:rsidRPr="00AD50CD" w:rsidRDefault="00BB3A58" w:rsidP="009D5F34">
      <w:pPr>
        <w:pStyle w:val="TOC1"/>
      </w:pPr>
      <w:r w:rsidRPr="00AD50CD">
        <w:t>We undertake, if our Proposal is accepted, to initiate the training services related to the assignment not later than the date indicated in Clause Reference 51.1 of the Proposal Data Sheet.</w:t>
      </w:r>
    </w:p>
    <w:p w:rsidR="00BB3A58" w:rsidRPr="00AD50CD" w:rsidRDefault="00BB3A58" w:rsidP="009D5F34">
      <w:pPr>
        <w:jc w:val="both"/>
        <w:rPr>
          <w:lang w:val="en-GB"/>
        </w:rPr>
      </w:pPr>
      <w:r w:rsidRPr="00AD50CD">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We understand you are not bound to accept any Proposal you receive.</w:t>
      </w:r>
    </w:p>
    <w:p w:rsidR="00BB3A58" w:rsidRPr="00AD50CD" w:rsidRDefault="00BB3A58" w:rsidP="009D5F34">
      <w:pPr>
        <w:jc w:val="both"/>
        <w:rPr>
          <w:lang w:val="en-GB"/>
        </w:rPr>
      </w:pPr>
    </w:p>
    <w:p w:rsidR="00BB3A58" w:rsidRPr="00AD50CD" w:rsidRDefault="00BB3A58" w:rsidP="009D5F34">
      <w:pPr>
        <w:pStyle w:val="Footer"/>
        <w:tabs>
          <w:tab w:val="clear" w:pos="4320"/>
          <w:tab w:val="clear" w:pos="8640"/>
        </w:tabs>
        <w:jc w:val="both"/>
        <w:rPr>
          <w:lang w:val="en-GB" w:eastAsia="it-IT"/>
        </w:rPr>
      </w:pPr>
      <w:r w:rsidRPr="00AD50CD">
        <w:rPr>
          <w:lang w:val="en-GB" w:eastAsia="it-IT"/>
        </w:rPr>
        <w:t>We remain,</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Yours sincerely,</w:t>
      </w:r>
    </w:p>
    <w:p w:rsidR="00BB3A58" w:rsidRPr="00AD50CD" w:rsidRDefault="00BB3A58" w:rsidP="009D5F34">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423"/>
      </w:tblGrid>
      <w:tr w:rsidR="00AD50CD" w:rsidRPr="00AD50CD" w:rsidTr="007A3F71">
        <w:tc>
          <w:tcPr>
            <w:tcW w:w="3060" w:type="dxa"/>
          </w:tcPr>
          <w:p w:rsidR="00BB3A58" w:rsidRPr="00AD50CD" w:rsidRDefault="00BB3A58" w:rsidP="009D5F34">
            <w:pPr>
              <w:spacing w:line="360" w:lineRule="auto"/>
              <w:jc w:val="both"/>
              <w:rPr>
                <w:lang w:val="en-GB"/>
              </w:rPr>
            </w:pPr>
            <w:r w:rsidRPr="00AD50CD">
              <w:rPr>
                <w:lang w:val="en-GB"/>
              </w:rPr>
              <w:t>Authorised Signature</w:t>
            </w:r>
          </w:p>
          <w:p w:rsidR="00BB3A58" w:rsidRPr="00AD50CD" w:rsidRDefault="00BB3A58" w:rsidP="009D5F34">
            <w:pPr>
              <w:spacing w:line="360" w:lineRule="auto"/>
              <w:jc w:val="both"/>
              <w:rPr>
                <w:lang w:val="en-GB"/>
              </w:rPr>
            </w:pPr>
            <w:r w:rsidRPr="00AD50CD">
              <w:rPr>
                <w:i/>
                <w:iCs/>
                <w:lang w:val="en-GB"/>
              </w:rPr>
              <w:t>[in full and initials</w:t>
            </w:r>
            <w:r w:rsidRPr="00AD50CD">
              <w:rPr>
                <w:lang w:val="en-GB"/>
              </w:rPr>
              <w:t>]</w:t>
            </w:r>
          </w:p>
        </w:tc>
        <w:tc>
          <w:tcPr>
            <w:tcW w:w="6423" w:type="dxa"/>
          </w:tcPr>
          <w:p w:rsidR="00BB3A58" w:rsidRPr="00AD50CD" w:rsidRDefault="00BB3A58" w:rsidP="009D5F34">
            <w:pPr>
              <w:spacing w:line="360" w:lineRule="auto"/>
              <w:jc w:val="both"/>
              <w:rPr>
                <w:lang w:val="en-GB"/>
              </w:rPr>
            </w:pPr>
          </w:p>
        </w:tc>
      </w:tr>
      <w:tr w:rsidR="00AD50CD" w:rsidRPr="00AD50CD" w:rsidTr="007A3F71">
        <w:tc>
          <w:tcPr>
            <w:tcW w:w="3060" w:type="dxa"/>
          </w:tcPr>
          <w:p w:rsidR="00BB3A58" w:rsidRPr="00AD50CD" w:rsidRDefault="00BB3A58" w:rsidP="009D5F34">
            <w:pPr>
              <w:pStyle w:val="BodyText21"/>
              <w:tabs>
                <w:tab w:val="clear" w:pos="-720"/>
              </w:tabs>
              <w:suppressAutoHyphens w:val="0"/>
              <w:spacing w:line="360" w:lineRule="auto"/>
              <w:rPr>
                <w:spacing w:val="0"/>
                <w:szCs w:val="22"/>
                <w:lang w:val="en-GB" w:eastAsia="en-US"/>
              </w:rPr>
            </w:pPr>
            <w:r w:rsidRPr="00AD50CD">
              <w:rPr>
                <w:spacing w:val="0"/>
                <w:szCs w:val="22"/>
                <w:lang w:val="en-GB" w:eastAsia="en-US"/>
              </w:rPr>
              <w:t>Name and title of Signatory</w:t>
            </w:r>
          </w:p>
        </w:tc>
        <w:tc>
          <w:tcPr>
            <w:tcW w:w="6423" w:type="dxa"/>
          </w:tcPr>
          <w:p w:rsidR="00BB3A58" w:rsidRPr="00AD50CD" w:rsidRDefault="00BB3A58" w:rsidP="009D5F34">
            <w:pPr>
              <w:spacing w:line="360" w:lineRule="auto"/>
              <w:jc w:val="both"/>
              <w:rPr>
                <w:lang w:val="en-GB"/>
              </w:rPr>
            </w:pPr>
          </w:p>
        </w:tc>
      </w:tr>
      <w:tr w:rsidR="00AD50CD" w:rsidRPr="00AD50CD" w:rsidTr="007A3F71">
        <w:tc>
          <w:tcPr>
            <w:tcW w:w="3060" w:type="dxa"/>
          </w:tcPr>
          <w:p w:rsidR="00BB3A58" w:rsidRPr="00AD50CD" w:rsidRDefault="00BB3A58" w:rsidP="009D5F34">
            <w:pPr>
              <w:spacing w:line="360" w:lineRule="auto"/>
              <w:jc w:val="both"/>
              <w:rPr>
                <w:lang w:val="en-GB"/>
              </w:rPr>
            </w:pPr>
            <w:r w:rsidRPr="00AD50CD">
              <w:rPr>
                <w:lang w:val="en-GB"/>
              </w:rPr>
              <w:t>Name of Firm</w:t>
            </w:r>
          </w:p>
        </w:tc>
        <w:tc>
          <w:tcPr>
            <w:tcW w:w="6423" w:type="dxa"/>
          </w:tcPr>
          <w:p w:rsidR="00BB3A58" w:rsidRPr="00AD50CD" w:rsidRDefault="00BB3A58" w:rsidP="009D5F34">
            <w:pPr>
              <w:spacing w:line="360" w:lineRule="auto"/>
              <w:jc w:val="both"/>
              <w:rPr>
                <w:lang w:val="en-GB"/>
              </w:rPr>
            </w:pPr>
          </w:p>
        </w:tc>
      </w:tr>
      <w:tr w:rsidR="00AD50CD" w:rsidRPr="00AD50CD" w:rsidTr="007A3F71">
        <w:tc>
          <w:tcPr>
            <w:tcW w:w="3060" w:type="dxa"/>
          </w:tcPr>
          <w:p w:rsidR="00BB3A58" w:rsidRPr="00AD50CD" w:rsidRDefault="00BB3A58" w:rsidP="009D5F34">
            <w:pPr>
              <w:spacing w:line="360" w:lineRule="auto"/>
              <w:jc w:val="both"/>
              <w:rPr>
                <w:lang w:val="en-GB"/>
              </w:rPr>
            </w:pPr>
            <w:r w:rsidRPr="00AD50CD">
              <w:rPr>
                <w:lang w:val="en-GB"/>
              </w:rPr>
              <w:t>Address</w:t>
            </w:r>
          </w:p>
        </w:tc>
        <w:tc>
          <w:tcPr>
            <w:tcW w:w="6423" w:type="dxa"/>
          </w:tcPr>
          <w:p w:rsidR="00BB3A58" w:rsidRPr="00AD50CD" w:rsidRDefault="00BB3A58" w:rsidP="009D5F34">
            <w:pPr>
              <w:spacing w:line="360" w:lineRule="auto"/>
              <w:jc w:val="both"/>
              <w:rPr>
                <w:lang w:val="en-GB"/>
              </w:rPr>
            </w:pPr>
          </w:p>
        </w:tc>
      </w:tr>
    </w:tbl>
    <w:p w:rsidR="00BB3A58" w:rsidRPr="00AD50CD" w:rsidRDefault="00BB3A58" w:rsidP="009D5F34">
      <w:pPr>
        <w:tabs>
          <w:tab w:val="right" w:pos="8460"/>
        </w:tabs>
        <w:jc w:val="both"/>
        <w:rPr>
          <w:lang w:val="en-GB" w:eastAsia="it-IT"/>
        </w:rPr>
      </w:pPr>
    </w:p>
    <w:p w:rsidR="00BB3A58" w:rsidRPr="00AD50CD" w:rsidRDefault="00BB3A58" w:rsidP="009D5F34">
      <w:pPr>
        <w:pStyle w:val="Heading3"/>
        <w:jc w:val="both"/>
        <w:rPr>
          <w:b/>
          <w:bCs/>
        </w:rPr>
      </w:pPr>
      <w:bookmarkStart w:id="4863" w:name="_Toc38696497"/>
      <w:bookmarkStart w:id="4864" w:name="_Toc48551139"/>
      <w:bookmarkStart w:id="4865" w:name="_Toc48552767"/>
      <w:bookmarkStart w:id="4866" w:name="_Toc48798521"/>
      <w:bookmarkStart w:id="4867" w:name="_Toc48800791"/>
      <w:bookmarkStart w:id="4868" w:name="_Toc48800960"/>
      <w:bookmarkStart w:id="4869" w:name="_Toc48803157"/>
      <w:bookmarkStart w:id="4870" w:name="_Toc48803326"/>
      <w:bookmarkStart w:id="4871" w:name="_Toc48803495"/>
      <w:bookmarkStart w:id="4872" w:name="_Toc48803833"/>
      <w:bookmarkStart w:id="4873" w:name="_Toc48804171"/>
      <w:bookmarkStart w:id="4874" w:name="_Toc48804340"/>
      <w:bookmarkStart w:id="4875" w:name="_Toc48804847"/>
      <w:bookmarkStart w:id="4876" w:name="_Toc48812470"/>
      <w:bookmarkStart w:id="4877" w:name="_Toc48892683"/>
      <w:bookmarkStart w:id="4878" w:name="_Toc48894515"/>
      <w:bookmarkStart w:id="4879" w:name="_Toc48895288"/>
      <w:bookmarkStart w:id="4880" w:name="_Toc48895474"/>
      <w:bookmarkStart w:id="4881" w:name="_Toc48896256"/>
      <w:r w:rsidRPr="00AD50CD">
        <w:br w:type="page"/>
      </w:r>
      <w:bookmarkStart w:id="4882" w:name="_Toc48969041"/>
      <w:bookmarkStart w:id="4883" w:name="_Toc48969372"/>
      <w:bookmarkStart w:id="4884" w:name="_Toc48970295"/>
      <w:bookmarkStart w:id="4885" w:name="_Toc48974119"/>
      <w:bookmarkStart w:id="4886" w:name="_Toc48978615"/>
      <w:bookmarkStart w:id="4887" w:name="_Toc48979376"/>
      <w:bookmarkStart w:id="4888" w:name="_Toc48979563"/>
      <w:bookmarkStart w:id="4889" w:name="_Toc48980628"/>
      <w:bookmarkStart w:id="4890" w:name="_Toc49159701"/>
      <w:bookmarkStart w:id="4891" w:name="_Toc49159888"/>
      <w:bookmarkStart w:id="4892" w:name="_Toc67815168"/>
      <w:bookmarkStart w:id="4893" w:name="_Toc477264333"/>
      <w:r w:rsidRPr="00AD50CD">
        <w:rPr>
          <w:b/>
          <w:bCs/>
        </w:rPr>
        <w:lastRenderedPageBreak/>
        <w:t>Form 5A2</w:t>
      </w:r>
      <w:r w:rsidRPr="00AD50CD">
        <w:rPr>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BB3A58" w:rsidRPr="00AD50CD" w:rsidRDefault="00BB3A58" w:rsidP="009D5F34">
      <w:pPr>
        <w:jc w:val="both"/>
        <w:rPr>
          <w:b/>
          <w:bCs/>
        </w:rPr>
      </w:pPr>
    </w:p>
    <w:p w:rsidR="00BB3A58" w:rsidRPr="00AD50CD" w:rsidRDefault="00BB3A58" w:rsidP="009D5F34">
      <w:pPr>
        <w:jc w:val="both"/>
        <w:rPr>
          <w:b/>
          <w:bCs/>
          <w:lang w:val="en-GB"/>
        </w:rPr>
      </w:pPr>
      <w:r w:rsidRPr="00AD50CD">
        <w:rPr>
          <w:b/>
          <w:bCs/>
          <w:lang w:val="en-GB"/>
        </w:rPr>
        <w:t>Bidder’s Organisation</w:t>
      </w:r>
    </w:p>
    <w:p w:rsidR="00BB3A58" w:rsidRPr="00AD50CD" w:rsidRDefault="00BB3A58" w:rsidP="009D5F34">
      <w:pPr>
        <w:jc w:val="both"/>
        <w:rPr>
          <w:lang w:val="en-GB"/>
        </w:rPr>
      </w:pPr>
      <w:r w:rsidRPr="00AD50CD">
        <w:rPr>
          <w:lang w:val="en-GB"/>
        </w:rPr>
        <w:t>[</w:t>
      </w:r>
      <w:r w:rsidRPr="00AD50CD">
        <w:rPr>
          <w:i/>
          <w:iCs/>
          <w:lang w:val="en-GB"/>
        </w:rPr>
        <w:t>Provide here a brief description (maximum two pages) of the background and organization of the Bidder</w:t>
      </w:r>
      <w:r w:rsidRPr="00AD50CD">
        <w:rPr>
          <w:lang w:val="en-GB"/>
        </w:rPr>
        <w:t>]</w:t>
      </w:r>
    </w:p>
    <w:p w:rsidR="00BB3A58" w:rsidRPr="00AD50CD" w:rsidRDefault="00BB3A58" w:rsidP="009D5F34">
      <w:pPr>
        <w:jc w:val="both"/>
        <w:rPr>
          <w:b/>
          <w:bCs/>
          <w:smallCaps/>
          <w:lang w:val="en-GB"/>
        </w:rPr>
      </w:pPr>
    </w:p>
    <w:p w:rsidR="00BB3A58" w:rsidRPr="00AD50CD" w:rsidRDefault="00BB3A58" w:rsidP="009D5F34">
      <w:pPr>
        <w:pStyle w:val="Sec1-Clauses"/>
        <w:spacing w:before="0" w:after="0"/>
        <w:jc w:val="both"/>
        <w:rPr>
          <w:bCs/>
          <w:szCs w:val="22"/>
          <w:lang w:val="en-GB"/>
        </w:rPr>
      </w:pPr>
      <w:r w:rsidRPr="00AD50CD">
        <w:rPr>
          <w:bCs/>
          <w:szCs w:val="22"/>
          <w:lang w:val="en-GB"/>
        </w:rPr>
        <w:t>Bidder’s Experience</w:t>
      </w:r>
    </w:p>
    <w:p w:rsidR="00BB3A58" w:rsidRPr="00AD50CD" w:rsidRDefault="00BB3A58" w:rsidP="009D5F34">
      <w:pPr>
        <w:jc w:val="both"/>
        <w:rPr>
          <w:b/>
          <w:bCs/>
          <w:lang w:val="en-GB"/>
        </w:rPr>
      </w:pPr>
    </w:p>
    <w:p w:rsidR="00BB3A58" w:rsidRPr="00AD50CD" w:rsidRDefault="00BB3A58" w:rsidP="009D5F34">
      <w:pPr>
        <w:jc w:val="both"/>
        <w:rPr>
          <w:b/>
          <w:bCs/>
          <w:lang w:val="en-GB"/>
        </w:rPr>
      </w:pPr>
      <w:r w:rsidRPr="00AD50CD">
        <w:rPr>
          <w:b/>
          <w:bCs/>
          <w:lang w:val="en-GB"/>
        </w:rPr>
        <w:t>Major Work Undertaken that best</w:t>
      </w:r>
    </w:p>
    <w:p w:rsidR="00BB3A58" w:rsidRPr="00AD50CD" w:rsidRDefault="00BB3A58" w:rsidP="009D5F34">
      <w:pPr>
        <w:jc w:val="both"/>
        <w:rPr>
          <w:b/>
          <w:bCs/>
          <w:smallCaps/>
          <w:lang w:val="en-GB"/>
        </w:rPr>
      </w:pPr>
      <w:r w:rsidRPr="00AD50CD">
        <w:rPr>
          <w:b/>
          <w:bCs/>
          <w:lang w:val="en-GB"/>
        </w:rPr>
        <w:t>Illustrates Qualifications</w:t>
      </w:r>
    </w:p>
    <w:p w:rsidR="00BB3A58" w:rsidRPr="00AD50CD" w:rsidRDefault="00BB3A58" w:rsidP="009D5F34">
      <w:pPr>
        <w:pStyle w:val="Salutation"/>
        <w:jc w:val="both"/>
        <w:rPr>
          <w:lang w:val="en-GB"/>
        </w:rPr>
      </w:pPr>
    </w:p>
    <w:p w:rsidR="00BB3A58" w:rsidRPr="00AD50CD" w:rsidRDefault="00BB3A58" w:rsidP="009D5F34">
      <w:pPr>
        <w:jc w:val="both"/>
        <w:rPr>
          <w:i/>
          <w:lang w:val="en-GB"/>
        </w:rPr>
      </w:pPr>
      <w:r w:rsidRPr="00AD50CD">
        <w:rPr>
          <w:i/>
          <w:lang w:val="en-GB"/>
        </w:rPr>
        <w:t>[using the format below, provide information on each assignment for which your firm was legally contracted for carrying out training services similar to the ones requested under this assignment.]</w:t>
      </w:r>
    </w:p>
    <w:p w:rsidR="00BB3A58" w:rsidRPr="00AD50CD" w:rsidRDefault="00BB3A58" w:rsidP="009D5F34">
      <w:pPr>
        <w:jc w:val="both"/>
        <w:rPr>
          <w:lang w:val="en-GB"/>
        </w:rPr>
      </w:pPr>
    </w:p>
    <w:tbl>
      <w:tblPr>
        <w:tblW w:w="97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54"/>
        <w:gridCol w:w="2229"/>
        <w:gridCol w:w="6109"/>
      </w:tblGrid>
      <w:tr w:rsidR="00AD50CD" w:rsidRPr="00AD50CD" w:rsidTr="007A3F71">
        <w:tc>
          <w:tcPr>
            <w:tcW w:w="3683" w:type="dxa"/>
            <w:gridSpan w:val="2"/>
          </w:tcPr>
          <w:p w:rsidR="00BB3A58" w:rsidRPr="00AD50CD" w:rsidRDefault="00BB3A58" w:rsidP="009D5F34">
            <w:pPr>
              <w:jc w:val="both"/>
              <w:rPr>
                <w:sz w:val="20"/>
                <w:szCs w:val="20"/>
                <w:lang w:val="en-GB"/>
              </w:rPr>
            </w:pPr>
            <w:r w:rsidRPr="00AD50CD">
              <w:rPr>
                <w:sz w:val="20"/>
                <w:szCs w:val="20"/>
                <w:lang w:val="en-GB"/>
              </w:rPr>
              <w:t>Assignment name:</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c>
          <w:tcPr>
            <w:tcW w:w="6109" w:type="dxa"/>
          </w:tcPr>
          <w:p w:rsidR="00BB3A58" w:rsidRPr="00AD50CD" w:rsidRDefault="00BB3A58" w:rsidP="009D5F34">
            <w:pPr>
              <w:jc w:val="both"/>
              <w:rPr>
                <w:sz w:val="20"/>
                <w:szCs w:val="20"/>
                <w:lang w:val="en-GB"/>
              </w:rPr>
            </w:pPr>
            <w:proofErr w:type="spellStart"/>
            <w:r w:rsidRPr="00AD50CD">
              <w:rPr>
                <w:sz w:val="20"/>
                <w:szCs w:val="20"/>
                <w:lang w:val="en-GB"/>
              </w:rPr>
              <w:t>Approx</w:t>
            </w:r>
            <w:proofErr w:type="spellEnd"/>
            <w:r w:rsidRPr="00AD50CD">
              <w:rPr>
                <w:sz w:val="20"/>
                <w:szCs w:val="20"/>
                <w:lang w:val="en-GB"/>
              </w:rPr>
              <w:t xml:space="preserve"> value of the Contract (Tk. </w:t>
            </w:r>
            <w:proofErr w:type="spellStart"/>
            <w:r w:rsidRPr="00AD50CD">
              <w:rPr>
                <w:sz w:val="20"/>
                <w:szCs w:val="20"/>
                <w:lang w:val="en-GB"/>
              </w:rPr>
              <w:t>Lacs</w:t>
            </w:r>
            <w:proofErr w:type="spellEnd"/>
            <w:r w:rsidRPr="00AD50CD">
              <w:rPr>
                <w:sz w:val="20"/>
                <w:szCs w:val="20"/>
                <w:lang w:val="en-GB"/>
              </w:rPr>
              <w:t>)</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r>
      <w:tr w:rsidR="00AD50CD" w:rsidRPr="00AD50CD" w:rsidTr="007A3F71">
        <w:tc>
          <w:tcPr>
            <w:tcW w:w="3683" w:type="dxa"/>
            <w:gridSpan w:val="2"/>
          </w:tcPr>
          <w:p w:rsidR="00BB3A58" w:rsidRPr="00AD50CD" w:rsidRDefault="00BB3A58" w:rsidP="009D5F34">
            <w:pPr>
              <w:jc w:val="both"/>
              <w:rPr>
                <w:sz w:val="20"/>
                <w:szCs w:val="20"/>
                <w:lang w:val="en-GB"/>
              </w:rPr>
            </w:pPr>
            <w:r w:rsidRPr="00AD50CD">
              <w:rPr>
                <w:sz w:val="20"/>
                <w:szCs w:val="20"/>
                <w:lang w:val="en-GB"/>
              </w:rPr>
              <w:t>Country:</w:t>
            </w:r>
          </w:p>
          <w:p w:rsidR="00BB3A58" w:rsidRPr="00AD50CD" w:rsidRDefault="00BB3A58" w:rsidP="009D5F34">
            <w:pPr>
              <w:jc w:val="both"/>
              <w:rPr>
                <w:sz w:val="20"/>
                <w:szCs w:val="20"/>
                <w:lang w:val="en-GB"/>
              </w:rPr>
            </w:pPr>
            <w:r w:rsidRPr="00AD50CD">
              <w:rPr>
                <w:sz w:val="20"/>
                <w:szCs w:val="20"/>
                <w:lang w:val="en-GB"/>
              </w:rPr>
              <w:t>Location within country:</w:t>
            </w:r>
          </w:p>
        </w:tc>
        <w:tc>
          <w:tcPr>
            <w:tcW w:w="6109" w:type="dxa"/>
          </w:tcPr>
          <w:p w:rsidR="00BB3A58" w:rsidRPr="00AD50CD" w:rsidRDefault="00BB3A58" w:rsidP="009D5F34">
            <w:pPr>
              <w:jc w:val="both"/>
              <w:rPr>
                <w:sz w:val="20"/>
                <w:szCs w:val="20"/>
                <w:lang w:val="en-GB"/>
              </w:rPr>
            </w:pPr>
            <w:r w:rsidRPr="00AD50CD">
              <w:rPr>
                <w:sz w:val="20"/>
                <w:szCs w:val="20"/>
                <w:lang w:val="en-GB"/>
              </w:rPr>
              <w:t>Duration of assignment (months):</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r>
      <w:tr w:rsidR="00AD50CD" w:rsidRPr="00AD50CD" w:rsidTr="007A3F71">
        <w:trPr>
          <w:cantSplit/>
        </w:trPr>
        <w:tc>
          <w:tcPr>
            <w:tcW w:w="3683" w:type="dxa"/>
            <w:gridSpan w:val="2"/>
          </w:tcPr>
          <w:p w:rsidR="00BB3A58" w:rsidRPr="00AD50CD" w:rsidRDefault="00BB3A58" w:rsidP="009D5F34">
            <w:pPr>
              <w:jc w:val="both"/>
              <w:rPr>
                <w:sz w:val="20"/>
                <w:szCs w:val="20"/>
                <w:lang w:val="en-GB"/>
              </w:rPr>
            </w:pPr>
            <w:r w:rsidRPr="00AD50CD">
              <w:rPr>
                <w:sz w:val="20"/>
                <w:szCs w:val="20"/>
                <w:lang w:val="en-GB"/>
              </w:rPr>
              <w:t>Name of Client:</w:t>
            </w:r>
          </w:p>
          <w:p w:rsidR="00BB3A58" w:rsidRPr="00AD50CD" w:rsidRDefault="00BB3A58" w:rsidP="009D5F34">
            <w:pPr>
              <w:jc w:val="both"/>
              <w:rPr>
                <w:sz w:val="20"/>
                <w:szCs w:val="20"/>
                <w:lang w:val="en-GB"/>
              </w:rPr>
            </w:pPr>
            <w:r w:rsidRPr="00AD50CD">
              <w:rPr>
                <w:sz w:val="20"/>
                <w:szCs w:val="20"/>
                <w:lang w:val="en-GB"/>
              </w:rPr>
              <w:t>Address:</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c>
          <w:tcPr>
            <w:tcW w:w="6109" w:type="dxa"/>
          </w:tcPr>
          <w:p w:rsidR="00BB3A58" w:rsidRPr="00AD50CD" w:rsidRDefault="00BB3A58" w:rsidP="009D5F34">
            <w:pPr>
              <w:jc w:val="both"/>
              <w:rPr>
                <w:sz w:val="20"/>
                <w:szCs w:val="20"/>
                <w:lang w:val="en-GB"/>
              </w:rPr>
            </w:pPr>
            <w:r w:rsidRPr="00AD50CD">
              <w:rPr>
                <w:sz w:val="20"/>
                <w:szCs w:val="20"/>
                <w:lang w:val="en-GB"/>
              </w:rPr>
              <w:t>Total N</w:t>
            </w:r>
            <w:r w:rsidRPr="00AD50CD">
              <w:rPr>
                <w:sz w:val="20"/>
                <w:szCs w:val="20"/>
                <w:vertAlign w:val="superscript"/>
                <w:lang w:val="en-GB"/>
              </w:rPr>
              <w:t>o</w:t>
            </w:r>
            <w:r w:rsidRPr="00AD50CD">
              <w:rPr>
                <w:sz w:val="20"/>
                <w:szCs w:val="20"/>
                <w:lang w:val="en-GB"/>
              </w:rPr>
              <w:t xml:space="preserve"> of staff-month of the assignment:</w:t>
            </w:r>
          </w:p>
          <w:p w:rsidR="00BB3A58" w:rsidRPr="00AD50CD" w:rsidRDefault="00BB3A58" w:rsidP="009D5F34">
            <w:pPr>
              <w:jc w:val="both"/>
              <w:rPr>
                <w:sz w:val="20"/>
                <w:szCs w:val="20"/>
                <w:lang w:val="en-GB"/>
              </w:rPr>
            </w:pPr>
          </w:p>
        </w:tc>
      </w:tr>
      <w:tr w:rsidR="00AD50CD" w:rsidRPr="00AD50CD" w:rsidTr="007A3F71">
        <w:trPr>
          <w:cantSplit/>
        </w:trPr>
        <w:tc>
          <w:tcPr>
            <w:tcW w:w="1454" w:type="dxa"/>
          </w:tcPr>
          <w:p w:rsidR="00BB3A58" w:rsidRPr="00AD50CD" w:rsidRDefault="00BB3A58" w:rsidP="009D5F34">
            <w:pPr>
              <w:jc w:val="both"/>
              <w:rPr>
                <w:sz w:val="20"/>
                <w:szCs w:val="20"/>
                <w:lang w:val="en-GB"/>
              </w:rPr>
            </w:pPr>
            <w:r w:rsidRPr="00AD50CD">
              <w:rPr>
                <w:sz w:val="20"/>
                <w:szCs w:val="20"/>
                <w:lang w:val="en-GB"/>
              </w:rPr>
              <w:t>Start date</w:t>
            </w:r>
          </w:p>
          <w:p w:rsidR="00BB3A58" w:rsidRPr="00AD50CD" w:rsidRDefault="00BB3A58" w:rsidP="009D5F34">
            <w:pPr>
              <w:jc w:val="both"/>
              <w:rPr>
                <w:sz w:val="20"/>
                <w:szCs w:val="20"/>
                <w:lang w:val="en-GB"/>
              </w:rPr>
            </w:pPr>
            <w:r w:rsidRPr="00AD50CD">
              <w:rPr>
                <w:sz w:val="20"/>
                <w:szCs w:val="20"/>
                <w:lang w:val="en-GB"/>
              </w:rPr>
              <w:t>(Month/Year)</w:t>
            </w:r>
          </w:p>
        </w:tc>
        <w:tc>
          <w:tcPr>
            <w:tcW w:w="2229" w:type="dxa"/>
          </w:tcPr>
          <w:p w:rsidR="00BB3A58" w:rsidRPr="00AD50CD" w:rsidRDefault="00BB3A58" w:rsidP="009D5F34">
            <w:pPr>
              <w:jc w:val="both"/>
              <w:rPr>
                <w:sz w:val="20"/>
                <w:szCs w:val="20"/>
                <w:lang w:val="en-GB"/>
              </w:rPr>
            </w:pPr>
            <w:r w:rsidRPr="00AD50CD">
              <w:rPr>
                <w:sz w:val="20"/>
                <w:szCs w:val="20"/>
                <w:lang w:val="en-GB"/>
              </w:rPr>
              <w:t>Completion date</w:t>
            </w:r>
          </w:p>
          <w:p w:rsidR="00BB3A58" w:rsidRPr="00AD50CD" w:rsidRDefault="00BB3A58" w:rsidP="009D5F34">
            <w:pPr>
              <w:jc w:val="both"/>
              <w:rPr>
                <w:sz w:val="20"/>
                <w:szCs w:val="20"/>
                <w:lang w:val="en-GB"/>
              </w:rPr>
            </w:pPr>
            <w:r w:rsidRPr="00AD50CD">
              <w:rPr>
                <w:sz w:val="20"/>
                <w:szCs w:val="20"/>
                <w:lang w:val="en-GB"/>
              </w:rPr>
              <w:t>(Month/Year)</w:t>
            </w:r>
          </w:p>
        </w:tc>
        <w:tc>
          <w:tcPr>
            <w:tcW w:w="6109" w:type="dxa"/>
          </w:tcPr>
          <w:p w:rsidR="00BB3A58" w:rsidRPr="00AD50CD" w:rsidRDefault="00BB3A58" w:rsidP="009D5F34">
            <w:pPr>
              <w:jc w:val="both"/>
              <w:rPr>
                <w:sz w:val="20"/>
                <w:szCs w:val="20"/>
                <w:lang w:val="en-GB"/>
              </w:rPr>
            </w:pPr>
            <w:proofErr w:type="spellStart"/>
            <w:r w:rsidRPr="00AD50CD">
              <w:rPr>
                <w:sz w:val="20"/>
                <w:szCs w:val="20"/>
                <w:lang w:val="en-GB"/>
              </w:rPr>
              <w:t>Approx</w:t>
            </w:r>
            <w:proofErr w:type="spellEnd"/>
            <w:r w:rsidRPr="00AD50CD">
              <w:rPr>
                <w:sz w:val="20"/>
                <w:szCs w:val="20"/>
                <w:lang w:val="en-GB"/>
              </w:rPr>
              <w:t xml:space="preserve"> value of services provided by your firm under the contract (Tk. </w:t>
            </w:r>
            <w:proofErr w:type="spellStart"/>
            <w:r w:rsidRPr="00AD50CD">
              <w:rPr>
                <w:sz w:val="20"/>
                <w:szCs w:val="20"/>
                <w:lang w:val="en-GB"/>
              </w:rPr>
              <w:t>Lacs</w:t>
            </w:r>
            <w:proofErr w:type="spellEnd"/>
            <w:r w:rsidRPr="00AD50CD">
              <w:rPr>
                <w:sz w:val="20"/>
                <w:szCs w:val="20"/>
                <w:lang w:val="en-GB"/>
              </w:rPr>
              <w:t>):</w:t>
            </w:r>
          </w:p>
          <w:p w:rsidR="00BB3A58" w:rsidRPr="00AD50CD" w:rsidRDefault="00BB3A58" w:rsidP="009D5F34">
            <w:pPr>
              <w:jc w:val="both"/>
              <w:rPr>
                <w:sz w:val="20"/>
                <w:szCs w:val="20"/>
                <w:lang w:val="en-GB"/>
              </w:rPr>
            </w:pPr>
          </w:p>
        </w:tc>
      </w:tr>
      <w:tr w:rsidR="00AD50CD" w:rsidRPr="00AD50CD" w:rsidTr="007A3F71">
        <w:tc>
          <w:tcPr>
            <w:tcW w:w="3683" w:type="dxa"/>
            <w:gridSpan w:val="2"/>
          </w:tcPr>
          <w:p w:rsidR="00BB3A58" w:rsidRPr="00AD50CD" w:rsidRDefault="00BB3A58" w:rsidP="009D5F34">
            <w:pPr>
              <w:jc w:val="both"/>
              <w:rPr>
                <w:sz w:val="20"/>
                <w:szCs w:val="20"/>
                <w:lang w:val="en-GB"/>
              </w:rPr>
            </w:pPr>
            <w:r w:rsidRPr="00AD50CD">
              <w:rPr>
                <w:sz w:val="20"/>
                <w:szCs w:val="20"/>
                <w:lang w:val="en-GB"/>
              </w:rPr>
              <w:t>Name of Joint Venture/Associated Bidders, if any:</w:t>
            </w:r>
          </w:p>
          <w:p w:rsidR="00BB3A58" w:rsidRPr="00AD50CD" w:rsidRDefault="00BB3A58" w:rsidP="009D5F34">
            <w:pPr>
              <w:jc w:val="both"/>
              <w:rPr>
                <w:sz w:val="20"/>
                <w:szCs w:val="20"/>
                <w:lang w:val="en-GB"/>
              </w:rPr>
            </w:pPr>
          </w:p>
        </w:tc>
        <w:tc>
          <w:tcPr>
            <w:tcW w:w="6109" w:type="dxa"/>
          </w:tcPr>
          <w:p w:rsidR="00BB3A58" w:rsidRPr="00AD50CD" w:rsidRDefault="00BB3A58" w:rsidP="009D5F34">
            <w:pPr>
              <w:jc w:val="both"/>
              <w:rPr>
                <w:sz w:val="20"/>
                <w:szCs w:val="20"/>
                <w:lang w:val="en-GB"/>
              </w:rPr>
            </w:pPr>
            <w:r w:rsidRPr="00AD50CD">
              <w:rPr>
                <w:sz w:val="20"/>
                <w:szCs w:val="20"/>
                <w:lang w:val="en-GB"/>
              </w:rPr>
              <w:t>N</w:t>
            </w:r>
            <w:r w:rsidRPr="00AD50CD">
              <w:rPr>
                <w:sz w:val="20"/>
                <w:szCs w:val="20"/>
                <w:u w:val="single"/>
                <w:vertAlign w:val="superscript"/>
                <w:lang w:val="en-GB"/>
              </w:rPr>
              <w:t>o</w:t>
            </w:r>
            <w:r w:rsidRPr="00AD50CD">
              <w:rPr>
                <w:sz w:val="20"/>
                <w:szCs w:val="20"/>
                <w:lang w:val="en-GB"/>
              </w:rPr>
              <w:t xml:space="preserve"> of Staff-Months of Key professional staff provided by Joint Venture/Associated Bidders:</w:t>
            </w:r>
          </w:p>
          <w:p w:rsidR="00BB3A58" w:rsidRPr="00AD50CD" w:rsidRDefault="00BB3A58" w:rsidP="009D5F34">
            <w:pPr>
              <w:jc w:val="both"/>
              <w:rPr>
                <w:sz w:val="20"/>
                <w:szCs w:val="20"/>
                <w:lang w:val="en-GB"/>
              </w:rPr>
            </w:pPr>
          </w:p>
        </w:tc>
      </w:tr>
      <w:tr w:rsidR="00AD50CD" w:rsidRPr="00AD50CD" w:rsidTr="007A3F71">
        <w:tc>
          <w:tcPr>
            <w:tcW w:w="9792" w:type="dxa"/>
            <w:gridSpan w:val="3"/>
          </w:tcPr>
          <w:p w:rsidR="00BB3A58" w:rsidRPr="00AD50CD" w:rsidRDefault="00BB3A58" w:rsidP="009D5F34">
            <w:pPr>
              <w:jc w:val="both"/>
              <w:rPr>
                <w:sz w:val="20"/>
                <w:szCs w:val="20"/>
                <w:lang w:val="en-GB"/>
              </w:rPr>
            </w:pPr>
            <w:r w:rsidRPr="00AD50CD">
              <w:rPr>
                <w:sz w:val="20"/>
                <w:szCs w:val="20"/>
                <w:lang w:val="en-GB"/>
              </w:rPr>
              <w:t>Name of senior professional staff ( Director/Production Manager /Moderator) Involved and Functions Performed:</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r>
      <w:tr w:rsidR="00AD50CD" w:rsidRPr="00AD50CD" w:rsidTr="007A3F71">
        <w:tc>
          <w:tcPr>
            <w:tcW w:w="9792" w:type="dxa"/>
            <w:gridSpan w:val="3"/>
          </w:tcPr>
          <w:p w:rsidR="00BB3A58" w:rsidRPr="00AD50CD" w:rsidRDefault="00BB3A58" w:rsidP="009D5F34">
            <w:pPr>
              <w:jc w:val="both"/>
              <w:rPr>
                <w:sz w:val="20"/>
                <w:szCs w:val="20"/>
                <w:lang w:val="en-GB"/>
              </w:rPr>
            </w:pPr>
            <w:r w:rsidRPr="00AD50CD">
              <w:rPr>
                <w:sz w:val="20"/>
                <w:szCs w:val="20"/>
                <w:lang w:val="en-GB"/>
              </w:rPr>
              <w:t>Narrative description of Project:</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r>
      <w:tr w:rsidR="00AD50CD" w:rsidRPr="00AD50CD" w:rsidTr="007A3F71">
        <w:tc>
          <w:tcPr>
            <w:tcW w:w="9792" w:type="dxa"/>
            <w:gridSpan w:val="3"/>
          </w:tcPr>
          <w:p w:rsidR="00BB3A58" w:rsidRPr="00AD50CD" w:rsidRDefault="00BB3A58" w:rsidP="009D5F34">
            <w:pPr>
              <w:jc w:val="both"/>
              <w:rPr>
                <w:sz w:val="20"/>
                <w:szCs w:val="20"/>
                <w:lang w:val="en-GB"/>
              </w:rPr>
            </w:pPr>
            <w:r w:rsidRPr="00AD50CD">
              <w:rPr>
                <w:sz w:val="20"/>
                <w:szCs w:val="20"/>
                <w:lang w:val="en-GB"/>
              </w:rPr>
              <w:t>Description of actual services provided by your Staff:</w:t>
            </w: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p w:rsidR="00BB3A58" w:rsidRPr="00AD50CD" w:rsidRDefault="00BB3A58" w:rsidP="009D5F34">
            <w:pPr>
              <w:jc w:val="both"/>
              <w:rPr>
                <w:sz w:val="20"/>
                <w:szCs w:val="20"/>
                <w:lang w:val="en-GB"/>
              </w:rPr>
            </w:pPr>
          </w:p>
        </w:tc>
      </w:tr>
    </w:tbl>
    <w:p w:rsidR="00BB3A58" w:rsidRPr="00AD50CD" w:rsidRDefault="00BB3A58" w:rsidP="009D5F34">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7320"/>
      </w:tblGrid>
      <w:tr w:rsidR="00AD50CD" w:rsidRPr="00AD50CD" w:rsidTr="007A3F71">
        <w:tc>
          <w:tcPr>
            <w:tcW w:w="2490" w:type="dxa"/>
          </w:tcPr>
          <w:p w:rsidR="00BB3A58" w:rsidRPr="00AD50CD" w:rsidRDefault="00BB3A58" w:rsidP="009D5F34">
            <w:pPr>
              <w:pStyle w:val="BodyText"/>
              <w:tabs>
                <w:tab w:val="left" w:pos="8820"/>
              </w:tabs>
              <w:suppressAutoHyphens w:val="0"/>
              <w:spacing w:after="0" w:line="360" w:lineRule="auto"/>
              <w:rPr>
                <w:lang w:val="en-GB"/>
              </w:rPr>
            </w:pPr>
            <w:r w:rsidRPr="00AD50CD">
              <w:rPr>
                <w:lang w:val="en-GB"/>
              </w:rPr>
              <w:t>Firm’s Name:</w:t>
            </w:r>
          </w:p>
        </w:tc>
        <w:tc>
          <w:tcPr>
            <w:tcW w:w="7320" w:type="dxa"/>
          </w:tcPr>
          <w:p w:rsidR="00BB3A58" w:rsidRPr="00AD50CD" w:rsidRDefault="00BB3A58" w:rsidP="009D5F34">
            <w:pPr>
              <w:pStyle w:val="BodyText"/>
              <w:tabs>
                <w:tab w:val="left" w:pos="8820"/>
              </w:tabs>
              <w:suppressAutoHyphens w:val="0"/>
              <w:spacing w:after="0" w:line="360" w:lineRule="auto"/>
              <w:rPr>
                <w:lang w:val="en-GB"/>
              </w:rPr>
            </w:pPr>
          </w:p>
        </w:tc>
      </w:tr>
      <w:tr w:rsidR="00AD50CD" w:rsidRPr="00AD50CD" w:rsidTr="007A3F71">
        <w:tc>
          <w:tcPr>
            <w:tcW w:w="2490" w:type="dxa"/>
          </w:tcPr>
          <w:p w:rsidR="00BB3A58" w:rsidRPr="00AD50CD" w:rsidRDefault="00BB3A58" w:rsidP="009D5F34">
            <w:pPr>
              <w:pStyle w:val="BodyText"/>
              <w:tabs>
                <w:tab w:val="left" w:pos="8820"/>
              </w:tabs>
              <w:suppressAutoHyphens w:val="0"/>
              <w:spacing w:after="0" w:line="360" w:lineRule="auto"/>
              <w:rPr>
                <w:lang w:val="en-GB"/>
              </w:rPr>
            </w:pPr>
            <w:r w:rsidRPr="00AD50CD">
              <w:rPr>
                <w:lang w:val="en-GB"/>
              </w:rPr>
              <w:t>Authorised Signature:</w:t>
            </w:r>
          </w:p>
        </w:tc>
        <w:tc>
          <w:tcPr>
            <w:tcW w:w="7320" w:type="dxa"/>
          </w:tcPr>
          <w:p w:rsidR="00BB3A58" w:rsidRPr="00AD50CD" w:rsidRDefault="00BB3A58" w:rsidP="009D5F34">
            <w:pPr>
              <w:pStyle w:val="BodyText"/>
              <w:tabs>
                <w:tab w:val="left" w:pos="8820"/>
              </w:tabs>
              <w:suppressAutoHyphens w:val="0"/>
              <w:spacing w:after="0" w:line="360" w:lineRule="auto"/>
              <w:rPr>
                <w:lang w:val="en-GB"/>
              </w:rPr>
            </w:pPr>
          </w:p>
        </w:tc>
      </w:tr>
    </w:tbl>
    <w:p w:rsidR="00BB3A58" w:rsidRPr="00AD50CD" w:rsidRDefault="00BB3A58" w:rsidP="009D5F34">
      <w:pPr>
        <w:tabs>
          <w:tab w:val="left" w:pos="8820"/>
        </w:tabs>
        <w:spacing w:line="360" w:lineRule="auto"/>
        <w:jc w:val="both"/>
      </w:pPr>
    </w:p>
    <w:p w:rsidR="00BB3A58" w:rsidRPr="00AD50CD" w:rsidRDefault="00BB3A58" w:rsidP="009D5F34">
      <w:pPr>
        <w:tabs>
          <w:tab w:val="left" w:pos="8820"/>
        </w:tabs>
        <w:spacing w:line="360" w:lineRule="auto"/>
        <w:jc w:val="both"/>
      </w:pPr>
    </w:p>
    <w:p w:rsidR="00BB3A58" w:rsidRPr="00AD50CD" w:rsidRDefault="00BB3A58" w:rsidP="009D5F34">
      <w:pPr>
        <w:pStyle w:val="Heading3"/>
        <w:ind w:left="1680" w:hanging="1680"/>
        <w:jc w:val="both"/>
        <w:rPr>
          <w:b/>
          <w:bCs/>
        </w:rPr>
      </w:pPr>
      <w:bookmarkStart w:id="4894" w:name="_Toc38696498"/>
      <w:bookmarkStart w:id="4895" w:name="_Toc48551140"/>
      <w:bookmarkStart w:id="4896" w:name="_Toc48896257"/>
      <w:bookmarkStart w:id="4897" w:name="_Toc48969042"/>
      <w:bookmarkStart w:id="4898" w:name="_Toc48969373"/>
      <w:bookmarkStart w:id="4899" w:name="_Toc48970296"/>
      <w:bookmarkStart w:id="4900" w:name="_Toc48974120"/>
      <w:bookmarkStart w:id="4901" w:name="_Toc48978616"/>
      <w:bookmarkStart w:id="4902" w:name="_Toc48979377"/>
      <w:bookmarkStart w:id="4903" w:name="_Toc48979564"/>
      <w:bookmarkStart w:id="4904" w:name="_Toc48980629"/>
      <w:bookmarkStart w:id="4905" w:name="_Toc49159702"/>
      <w:bookmarkStart w:id="4906" w:name="_Toc49159889"/>
      <w:bookmarkStart w:id="4907" w:name="_Toc67815169"/>
    </w:p>
    <w:p w:rsidR="00BB3A58" w:rsidRPr="00AD50CD" w:rsidRDefault="00BB3A58" w:rsidP="009D5F34">
      <w:pPr>
        <w:pStyle w:val="Heading3"/>
        <w:ind w:left="1680" w:hanging="1680"/>
        <w:jc w:val="both"/>
        <w:rPr>
          <w:b/>
          <w:bCs/>
        </w:rPr>
      </w:pPr>
      <w:r w:rsidRPr="00AD50CD">
        <w:rPr>
          <w:b/>
          <w:bCs/>
        </w:rPr>
        <w:lastRenderedPageBreak/>
        <w:t xml:space="preserve">  </w:t>
      </w:r>
      <w:bookmarkStart w:id="4908" w:name="_Toc477264334"/>
      <w:r w:rsidRPr="00AD50CD">
        <w:rPr>
          <w:b/>
          <w:bCs/>
        </w:rPr>
        <w:t>Form 5A3</w:t>
      </w:r>
      <w:r w:rsidRPr="00AD50CD">
        <w:rPr>
          <w:b/>
          <w:bCs/>
        </w:rPr>
        <w:tab/>
        <w:t>Comments and Suggestions on the Terms of Reference</w:t>
      </w:r>
      <w:bookmarkEnd w:id="4894"/>
      <w:bookmarkEnd w:id="4895"/>
      <w:bookmarkEnd w:id="4896"/>
      <w:bookmarkEnd w:id="4897"/>
      <w:bookmarkEnd w:id="4898"/>
      <w:bookmarkEnd w:id="4899"/>
      <w:bookmarkEnd w:id="4900"/>
      <w:bookmarkEnd w:id="4901"/>
      <w:r w:rsidRPr="00AD50CD">
        <w:rPr>
          <w:b/>
          <w:bCs/>
        </w:rPr>
        <w:t xml:space="preserve"> </w:t>
      </w:r>
      <w:bookmarkStart w:id="4909" w:name="_Toc38696499"/>
      <w:bookmarkStart w:id="4910" w:name="_Toc48551141"/>
      <w:bookmarkStart w:id="4911" w:name="_Toc48896258"/>
      <w:bookmarkStart w:id="4912" w:name="_Toc48969043"/>
      <w:bookmarkStart w:id="4913" w:name="_Toc48969374"/>
      <w:bookmarkStart w:id="4914" w:name="_Toc48970297"/>
      <w:bookmarkStart w:id="4915" w:name="_Toc48974121"/>
      <w:bookmarkStart w:id="4916" w:name="_Toc48978617"/>
      <w:r w:rsidRPr="00AD50CD">
        <w:rPr>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BB3A58" w:rsidRPr="00AD50CD" w:rsidRDefault="00BB3A58" w:rsidP="009D5F34">
      <w:pPr>
        <w:jc w:val="both"/>
        <w:rPr>
          <w:lang w:val="en-GB"/>
        </w:rPr>
      </w:pPr>
    </w:p>
    <w:p w:rsidR="00BB3A58" w:rsidRPr="00AD50CD" w:rsidRDefault="00BB3A58" w:rsidP="009D5F34">
      <w:pPr>
        <w:jc w:val="both"/>
        <w:rPr>
          <w:b/>
          <w:lang w:val="en-GB"/>
        </w:rPr>
      </w:pPr>
      <w:r w:rsidRPr="00AD50CD">
        <w:rPr>
          <w:b/>
          <w:lang w:val="en-GB"/>
        </w:rPr>
        <w:t>On the Terms of Reference</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t>
      </w:r>
      <w:r w:rsidRPr="00AD50CD">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AD50CD">
        <w:rPr>
          <w:lang w:val="en-GB"/>
        </w:rPr>
        <w:t xml:space="preserve">]  </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b/>
          <w:sz w:val="21"/>
          <w:lang w:val="en-GB"/>
        </w:rPr>
      </w:pPr>
      <w:r w:rsidRPr="00AD50CD">
        <w:rPr>
          <w:b/>
          <w:sz w:val="21"/>
          <w:lang w:val="en-GB"/>
        </w:rPr>
        <w:t>On Services, facilities and property</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t>
      </w:r>
      <w:r w:rsidRPr="00AD50CD">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AD50CD">
        <w:rPr>
          <w:lang w:val="en-GB"/>
        </w:rPr>
        <w:t xml:space="preserve">] </w:t>
      </w:r>
    </w:p>
    <w:p w:rsidR="00BB3A58" w:rsidRPr="00AD50CD" w:rsidRDefault="00BB3A58" w:rsidP="009D5F34">
      <w:pPr>
        <w:jc w:val="both"/>
        <w:rPr>
          <w:lang w:val="en-GB"/>
        </w:rPr>
      </w:pPr>
    </w:p>
    <w:p w:rsidR="00BB3A58" w:rsidRPr="00AD50CD" w:rsidRDefault="00BB3A58" w:rsidP="009D5F34">
      <w:pPr>
        <w:pStyle w:val="Heading3"/>
        <w:jc w:val="both"/>
        <w:rPr>
          <w:b/>
          <w:bCs/>
        </w:rPr>
      </w:pPr>
      <w:bookmarkStart w:id="4917" w:name="_Toc38696500"/>
      <w:bookmarkStart w:id="4918" w:name="_Toc48551142"/>
      <w:bookmarkStart w:id="4919" w:name="_Toc48798522"/>
      <w:bookmarkStart w:id="4920" w:name="_Toc48800792"/>
      <w:bookmarkStart w:id="4921" w:name="_Toc48800961"/>
      <w:bookmarkStart w:id="4922" w:name="_Toc48803158"/>
      <w:bookmarkStart w:id="4923" w:name="_Toc48803327"/>
      <w:bookmarkStart w:id="4924" w:name="_Toc48803496"/>
      <w:bookmarkStart w:id="4925" w:name="_Toc48803834"/>
      <w:bookmarkStart w:id="4926" w:name="_Toc48804172"/>
      <w:bookmarkStart w:id="4927" w:name="_Toc48804341"/>
      <w:bookmarkStart w:id="4928" w:name="_Toc48804848"/>
      <w:bookmarkStart w:id="4929" w:name="_Toc48812471"/>
      <w:bookmarkStart w:id="4930" w:name="_Toc48892684"/>
      <w:bookmarkStart w:id="4931" w:name="_Toc48894516"/>
      <w:bookmarkStart w:id="4932" w:name="_Toc48895289"/>
      <w:bookmarkStart w:id="4933" w:name="_Toc48895475"/>
      <w:bookmarkStart w:id="4934" w:name="_Toc48896259"/>
      <w:r w:rsidRPr="00AD50CD">
        <w:br w:type="page"/>
      </w:r>
      <w:bookmarkStart w:id="4935" w:name="_Toc48969044"/>
      <w:bookmarkStart w:id="4936" w:name="_Toc48969375"/>
      <w:bookmarkStart w:id="4937" w:name="_Toc48970298"/>
      <w:bookmarkStart w:id="4938" w:name="_Toc48974122"/>
      <w:bookmarkStart w:id="4939" w:name="_Toc48978618"/>
      <w:bookmarkStart w:id="4940" w:name="_Toc48979378"/>
      <w:bookmarkStart w:id="4941" w:name="_Toc48979565"/>
      <w:bookmarkStart w:id="4942" w:name="_Toc48980630"/>
      <w:bookmarkStart w:id="4943" w:name="_Toc49159703"/>
      <w:bookmarkStart w:id="4944" w:name="_Toc49159890"/>
      <w:bookmarkStart w:id="4945" w:name="_Toc67815170"/>
      <w:bookmarkStart w:id="4946" w:name="_Toc477264335"/>
      <w:r w:rsidRPr="00AD50CD">
        <w:rPr>
          <w:b/>
          <w:bCs/>
        </w:rPr>
        <w:lastRenderedPageBreak/>
        <w:t>Form 5A4</w:t>
      </w:r>
      <w:r w:rsidRPr="00AD50CD">
        <w:rPr>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AD50CD">
        <w:rPr>
          <w:b/>
          <w:bCs/>
        </w:rPr>
        <w:t xml:space="preserve"> </w:t>
      </w:r>
      <w:bookmarkStart w:id="4947" w:name="_Toc38696501"/>
      <w:bookmarkStart w:id="4948" w:name="_Toc48551143"/>
      <w:bookmarkStart w:id="4949" w:name="_Toc48798523"/>
      <w:bookmarkStart w:id="4950" w:name="_Toc48800793"/>
      <w:bookmarkStart w:id="4951" w:name="_Toc48800962"/>
      <w:bookmarkStart w:id="4952" w:name="_Toc48803159"/>
      <w:bookmarkStart w:id="4953" w:name="_Toc48803328"/>
      <w:bookmarkStart w:id="4954" w:name="_Toc48803497"/>
      <w:bookmarkStart w:id="4955" w:name="_Toc48803835"/>
      <w:bookmarkStart w:id="4956" w:name="_Toc48804173"/>
      <w:bookmarkStart w:id="4957" w:name="_Toc48804342"/>
      <w:bookmarkStart w:id="4958" w:name="_Toc48804849"/>
      <w:bookmarkStart w:id="4959" w:name="_Toc48812472"/>
      <w:bookmarkStart w:id="4960" w:name="_Toc48892685"/>
      <w:bookmarkStart w:id="4961" w:name="_Toc48894517"/>
      <w:bookmarkStart w:id="4962" w:name="_Toc48895290"/>
      <w:bookmarkStart w:id="4963" w:name="_Toc48895476"/>
      <w:bookmarkStart w:id="4964" w:name="_Toc48896260"/>
      <w:bookmarkStart w:id="4965" w:name="_Toc48969045"/>
      <w:bookmarkStart w:id="4966" w:name="_Toc48969376"/>
      <w:bookmarkStart w:id="4967" w:name="_Toc48970299"/>
      <w:bookmarkStart w:id="4968" w:name="_Toc48974123"/>
      <w:bookmarkStart w:id="4969" w:name="_Toc48978619"/>
      <w:r w:rsidRPr="00AD50CD">
        <w:rPr>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i/>
          <w:iCs/>
        </w:rPr>
      </w:pPr>
      <w:r w:rsidRPr="00AD50CD">
        <w:rPr>
          <w:lang w:val="en-GB"/>
        </w:rPr>
        <w:t>[</w:t>
      </w:r>
      <w:r w:rsidRPr="00AD50CD">
        <w:rPr>
          <w:i/>
          <w:iCs/>
          <w:lang w:val="en-GB"/>
        </w:rPr>
        <w:t xml:space="preserve">Technical approach, methodology and work plan are key components of the technical proposal. </w:t>
      </w:r>
      <w:r w:rsidRPr="00AD50CD">
        <w:rPr>
          <w:i/>
          <w:iCs/>
        </w:rPr>
        <w:t>It is suggested that you present your technical proposal (50 pages, inclusive of charts and diagrams) divided into the following three chapters:</w:t>
      </w:r>
    </w:p>
    <w:p w:rsidR="00BB3A58" w:rsidRPr="00AD50CD" w:rsidRDefault="00BB3A58" w:rsidP="009D5F34">
      <w:pPr>
        <w:jc w:val="both"/>
        <w:rPr>
          <w:i/>
          <w:iCs/>
        </w:rPr>
      </w:pPr>
    </w:p>
    <w:p w:rsidR="00BB3A58" w:rsidRPr="00AD50CD" w:rsidRDefault="00BB3A58" w:rsidP="009D5F34">
      <w:pPr>
        <w:ind w:left="720"/>
        <w:jc w:val="both"/>
        <w:rPr>
          <w:i/>
          <w:iCs/>
        </w:rPr>
      </w:pPr>
      <w:r w:rsidRPr="00AD50CD">
        <w:rPr>
          <w:i/>
          <w:iCs/>
        </w:rPr>
        <w:t>-</w:t>
      </w:r>
      <w:r w:rsidRPr="00AD50CD">
        <w:rPr>
          <w:i/>
          <w:iCs/>
        </w:rPr>
        <w:tab/>
        <w:t>Technical Approach and Methodology,</w:t>
      </w:r>
    </w:p>
    <w:p w:rsidR="00BB3A58" w:rsidRPr="00AD50CD" w:rsidRDefault="00BB3A58" w:rsidP="009D5F34">
      <w:pPr>
        <w:ind w:left="720"/>
        <w:jc w:val="both"/>
        <w:rPr>
          <w:i/>
          <w:iCs/>
        </w:rPr>
      </w:pPr>
      <w:r w:rsidRPr="00AD50CD">
        <w:rPr>
          <w:i/>
          <w:iCs/>
        </w:rPr>
        <w:t>-</w:t>
      </w:r>
      <w:r w:rsidRPr="00AD50CD">
        <w:rPr>
          <w:i/>
          <w:iCs/>
        </w:rPr>
        <w:tab/>
        <w:t>Work Plan, and</w:t>
      </w:r>
    </w:p>
    <w:p w:rsidR="00BB3A58" w:rsidRPr="00AD50CD" w:rsidRDefault="00BB3A58" w:rsidP="009D5F34">
      <w:pPr>
        <w:ind w:left="720"/>
        <w:jc w:val="both"/>
      </w:pPr>
      <w:r w:rsidRPr="00AD50CD">
        <w:rPr>
          <w:i/>
          <w:iCs/>
        </w:rPr>
        <w:t>-</w:t>
      </w:r>
      <w:r w:rsidRPr="00AD50CD">
        <w:rPr>
          <w:i/>
          <w:iCs/>
        </w:rPr>
        <w:tab/>
        <w:t>Organization and Staffing.</w:t>
      </w:r>
    </w:p>
    <w:p w:rsidR="00BB3A58" w:rsidRPr="00AD50CD" w:rsidRDefault="00BB3A58" w:rsidP="009D5F34">
      <w:pPr>
        <w:pStyle w:val="BodyText21"/>
        <w:tabs>
          <w:tab w:val="clear" w:pos="-720"/>
        </w:tabs>
        <w:suppressAutoHyphens w:val="0"/>
        <w:rPr>
          <w:spacing w:val="0"/>
          <w:szCs w:val="22"/>
          <w:lang w:eastAsia="en-US"/>
        </w:rPr>
      </w:pPr>
    </w:p>
    <w:p w:rsidR="00BB3A58" w:rsidRPr="00AD50CD" w:rsidRDefault="00BB3A58" w:rsidP="009D5F34">
      <w:pPr>
        <w:ind w:left="720" w:hanging="720"/>
        <w:jc w:val="both"/>
      </w:pPr>
      <w:r w:rsidRPr="00AD50CD">
        <w:t>a)</w:t>
      </w:r>
      <w:r w:rsidRPr="00AD50CD">
        <w:tab/>
      </w:r>
      <w:r w:rsidRPr="00AD50CD">
        <w:rPr>
          <w:b/>
        </w:rPr>
        <w:t>Technical Approach and Methodology</w:t>
      </w:r>
      <w:r w:rsidRPr="00AD50CD">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AD50CD">
        <w:t>ToR</w:t>
      </w:r>
      <w:proofErr w:type="spellEnd"/>
      <w:r w:rsidRPr="00AD50CD">
        <w:t xml:space="preserve"> proposed by you. In case the </w:t>
      </w:r>
      <w:proofErr w:type="spellStart"/>
      <w:r w:rsidRPr="00AD50CD">
        <w:t>ToR</w:t>
      </w:r>
      <w:proofErr w:type="spellEnd"/>
      <w:r w:rsidRPr="00AD50CD">
        <w:t xml:space="preserve"> requires the Bidder to provide a quality plan and carry out the assignment according to its provisions, an outline of the quality plan (e.g., its list of contents) should be included in this chapter of the technical proposal.</w:t>
      </w:r>
    </w:p>
    <w:p w:rsidR="00BB3A58" w:rsidRPr="00AD50CD" w:rsidRDefault="00BB3A58" w:rsidP="009D5F34">
      <w:pPr>
        <w:jc w:val="both"/>
      </w:pPr>
    </w:p>
    <w:p w:rsidR="00BB3A58" w:rsidRPr="00AD50CD" w:rsidRDefault="00BB3A58" w:rsidP="009D5F34">
      <w:pPr>
        <w:ind w:left="720" w:hanging="720"/>
        <w:jc w:val="both"/>
      </w:pPr>
      <w:r w:rsidRPr="00AD50CD">
        <w:t>b)</w:t>
      </w:r>
      <w:r w:rsidRPr="00AD50CD">
        <w:tab/>
      </w:r>
      <w:r w:rsidRPr="00AD50CD">
        <w:rPr>
          <w:b/>
        </w:rPr>
        <w:t>Work Plan</w:t>
      </w:r>
      <w:r w:rsidRPr="00AD50CD">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AD50CD">
        <w:t>ToR</w:t>
      </w:r>
      <w:proofErr w:type="spellEnd"/>
      <w:r w:rsidRPr="00AD50CD">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BB3A58" w:rsidRPr="00AD50CD" w:rsidRDefault="00BB3A58" w:rsidP="009D5F34">
      <w:pPr>
        <w:jc w:val="both"/>
      </w:pPr>
    </w:p>
    <w:p w:rsidR="00BB3A58" w:rsidRPr="00AD50CD" w:rsidRDefault="00BB3A58" w:rsidP="009D5F34">
      <w:pPr>
        <w:ind w:left="720" w:hanging="720"/>
        <w:jc w:val="both"/>
      </w:pPr>
      <w:r w:rsidRPr="00AD50CD">
        <w:t>c)</w:t>
      </w:r>
      <w:r w:rsidRPr="00AD50CD">
        <w:tab/>
      </w:r>
      <w:r w:rsidRPr="00AD50CD">
        <w:rPr>
          <w:b/>
        </w:rPr>
        <w:t>Organization and Staffing</w:t>
      </w:r>
      <w:r w:rsidRPr="00AD50CD">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BB3A58" w:rsidRPr="00AD50CD" w:rsidRDefault="00BB3A58" w:rsidP="009D5F34">
      <w:pPr>
        <w:jc w:val="both"/>
      </w:pPr>
    </w:p>
    <w:p w:rsidR="00BB3A58" w:rsidRPr="00AD50CD" w:rsidRDefault="00BB3A58" w:rsidP="009D5F34">
      <w:pPr>
        <w:jc w:val="both"/>
        <w:rPr>
          <w:lang w:val="en-GB"/>
        </w:rPr>
      </w:pPr>
    </w:p>
    <w:p w:rsidR="00BB3A58" w:rsidRPr="00AD50CD" w:rsidRDefault="00BB3A58" w:rsidP="009D5F34">
      <w:pPr>
        <w:jc w:val="both"/>
        <w:sectPr w:rsidR="00BB3A58" w:rsidRPr="00AD50CD" w:rsidSect="007A3F71">
          <w:pgSz w:w="11909" w:h="16834" w:code="9"/>
          <w:pgMar w:top="1440" w:right="1066" w:bottom="1440" w:left="1195" w:header="720" w:footer="720" w:gutter="0"/>
          <w:cols w:space="708"/>
          <w:docGrid w:linePitch="360"/>
        </w:sectPr>
      </w:pPr>
      <w:bookmarkStart w:id="4970" w:name="_Toc38696505"/>
      <w:bookmarkStart w:id="4971" w:name="_Toc48551144"/>
      <w:bookmarkStart w:id="4972" w:name="_Toc48798524"/>
      <w:bookmarkStart w:id="4973" w:name="_Toc48800794"/>
      <w:bookmarkStart w:id="4974" w:name="_Toc48800963"/>
      <w:bookmarkStart w:id="4975" w:name="_Toc48803160"/>
      <w:bookmarkStart w:id="4976" w:name="_Toc48803329"/>
      <w:bookmarkStart w:id="4977" w:name="_Toc48803498"/>
      <w:bookmarkStart w:id="4978" w:name="_Toc48803836"/>
      <w:bookmarkStart w:id="4979" w:name="_Toc48804174"/>
      <w:bookmarkStart w:id="4980" w:name="_Toc48804343"/>
      <w:bookmarkStart w:id="4981" w:name="_Toc48804850"/>
      <w:bookmarkStart w:id="4982" w:name="_Toc48812473"/>
      <w:bookmarkStart w:id="4983" w:name="_Toc48892686"/>
      <w:bookmarkStart w:id="4984" w:name="_Toc48894518"/>
      <w:bookmarkStart w:id="4985" w:name="_Toc48895291"/>
      <w:bookmarkStart w:id="4986" w:name="_Toc48895477"/>
      <w:bookmarkStart w:id="4987" w:name="_Toc48896261"/>
    </w:p>
    <w:p w:rsidR="00BB3A58" w:rsidRPr="00AD50CD" w:rsidRDefault="00BB3A58" w:rsidP="009D5F34">
      <w:pPr>
        <w:pStyle w:val="Heading3"/>
        <w:jc w:val="both"/>
        <w:rPr>
          <w:b/>
          <w:bCs/>
        </w:rPr>
      </w:pPr>
      <w:bookmarkStart w:id="4988" w:name="_Toc48969046"/>
      <w:bookmarkStart w:id="4989" w:name="_Toc48969377"/>
      <w:bookmarkStart w:id="4990" w:name="_Toc48970300"/>
      <w:bookmarkStart w:id="4991" w:name="_Toc48974124"/>
      <w:bookmarkStart w:id="4992" w:name="_Toc48978620"/>
      <w:bookmarkStart w:id="4993" w:name="_Toc48979379"/>
      <w:bookmarkStart w:id="4994" w:name="_Toc48979566"/>
      <w:bookmarkStart w:id="4995" w:name="_Toc48980631"/>
      <w:bookmarkStart w:id="4996" w:name="_Toc49159704"/>
      <w:bookmarkStart w:id="4997" w:name="_Toc49159891"/>
      <w:bookmarkStart w:id="4998" w:name="_Toc67815171"/>
      <w:bookmarkStart w:id="4999" w:name="_Toc477264336"/>
      <w:r w:rsidRPr="00AD50CD">
        <w:rPr>
          <w:b/>
          <w:bCs/>
        </w:rPr>
        <w:lastRenderedPageBreak/>
        <w:t>Form 5A5</w:t>
      </w:r>
      <w:r w:rsidRPr="00AD50CD">
        <w:rPr>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BB3A58" w:rsidRPr="00AD50CD" w:rsidRDefault="00BB3A58" w:rsidP="009D5F34">
      <w:pPr>
        <w:jc w:val="both"/>
        <w:rPr>
          <w:sz w:val="20"/>
          <w:lang w:val="en-GB"/>
        </w:rPr>
      </w:pPr>
    </w:p>
    <w:p w:rsidR="00BB3A58" w:rsidRPr="00AD50CD" w:rsidRDefault="00BB3A58" w:rsidP="009D5F34">
      <w:pPr>
        <w:jc w:val="both"/>
        <w:rPr>
          <w:sz w:val="20"/>
          <w:lang w:val="en-GB"/>
        </w:rPr>
      </w:pPr>
    </w:p>
    <w:tbl>
      <w:tblPr>
        <w:tblW w:w="14760" w:type="dxa"/>
        <w:tblInd w:w="-261" w:type="dxa"/>
        <w:tblLayout w:type="fixed"/>
        <w:tblCellMar>
          <w:left w:w="72" w:type="dxa"/>
          <w:right w:w="72" w:type="dxa"/>
        </w:tblCellMar>
        <w:tblLook w:val="0000" w:firstRow="0" w:lastRow="0" w:firstColumn="0" w:lastColumn="0" w:noHBand="0" w:noVBand="0"/>
      </w:tblPr>
      <w:tblGrid>
        <w:gridCol w:w="830"/>
        <w:gridCol w:w="3686"/>
        <w:gridCol w:w="680"/>
        <w:gridCol w:w="680"/>
        <w:gridCol w:w="577"/>
        <w:gridCol w:w="783"/>
        <w:gridCol w:w="680"/>
        <w:gridCol w:w="680"/>
        <w:gridCol w:w="680"/>
        <w:gridCol w:w="680"/>
        <w:gridCol w:w="817"/>
        <w:gridCol w:w="960"/>
        <w:gridCol w:w="1080"/>
        <w:gridCol w:w="960"/>
        <w:gridCol w:w="987"/>
      </w:tblGrid>
      <w:tr w:rsidR="00AD50CD" w:rsidRPr="00AD50CD" w:rsidTr="007A3F71">
        <w:trPr>
          <w:cantSplit/>
          <w:trHeight w:hRule="exact" w:val="397"/>
        </w:trPr>
        <w:tc>
          <w:tcPr>
            <w:tcW w:w="830" w:type="dxa"/>
            <w:vMerge w:val="restart"/>
            <w:tcBorders>
              <w:top w:val="double" w:sz="4" w:space="0" w:color="auto"/>
              <w:left w:val="double" w:sz="4" w:space="0" w:color="auto"/>
            </w:tcBorders>
            <w:vAlign w:val="center"/>
          </w:tcPr>
          <w:p w:rsidR="00BB3A58" w:rsidRPr="00AD50CD" w:rsidRDefault="00BB3A58" w:rsidP="009D5F34">
            <w:pPr>
              <w:jc w:val="both"/>
              <w:rPr>
                <w:b/>
                <w:sz w:val="20"/>
                <w:lang w:val="en-GB"/>
              </w:rPr>
            </w:pPr>
            <w:r w:rsidRPr="00AD50CD">
              <w:rPr>
                <w:b/>
                <w:sz w:val="20"/>
                <w:lang w:val="en-GB"/>
              </w:rPr>
              <w:t>N°</w:t>
            </w:r>
          </w:p>
        </w:tc>
        <w:tc>
          <w:tcPr>
            <w:tcW w:w="3686" w:type="dxa"/>
            <w:vMerge w:val="restart"/>
            <w:tcBorders>
              <w:top w:val="double" w:sz="4" w:space="0" w:color="auto"/>
              <w:left w:val="single" w:sz="6" w:space="0" w:color="auto"/>
            </w:tcBorders>
            <w:vAlign w:val="center"/>
          </w:tcPr>
          <w:p w:rsidR="00BB3A58" w:rsidRPr="00AD50CD" w:rsidRDefault="00BB3A58" w:rsidP="009D5F34">
            <w:pPr>
              <w:jc w:val="both"/>
              <w:rPr>
                <w:b/>
                <w:sz w:val="20"/>
                <w:lang w:val="en-GB"/>
              </w:rPr>
            </w:pPr>
            <w:r w:rsidRPr="00AD50CD">
              <w:rPr>
                <w:b/>
                <w:sz w:val="20"/>
                <w:lang w:val="en-GB"/>
              </w:rPr>
              <w:t>Activity</w:t>
            </w:r>
            <w:r w:rsidRPr="00AD50CD">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tcPr>
          <w:p w:rsidR="00BB3A58" w:rsidRPr="00AD50CD" w:rsidRDefault="00BB3A58" w:rsidP="009D5F34">
            <w:pPr>
              <w:jc w:val="both"/>
              <w:rPr>
                <w:b/>
                <w:sz w:val="20"/>
                <w:lang w:val="en-GB"/>
              </w:rPr>
            </w:pPr>
            <w:r w:rsidRPr="00AD50CD">
              <w:rPr>
                <w:b/>
                <w:sz w:val="20"/>
                <w:lang w:val="en-GB"/>
              </w:rPr>
              <w:t>Months</w:t>
            </w:r>
            <w:r w:rsidRPr="00AD50CD">
              <w:rPr>
                <w:sz w:val="20"/>
                <w:vertAlign w:val="superscript"/>
                <w:lang w:val="en-GB"/>
              </w:rPr>
              <w:t>2</w:t>
            </w:r>
          </w:p>
        </w:tc>
      </w:tr>
      <w:tr w:rsidR="00AD50CD" w:rsidRPr="00AD50CD" w:rsidTr="007A3F71">
        <w:trPr>
          <w:cantSplit/>
          <w:trHeight w:hRule="exact" w:val="397"/>
        </w:trPr>
        <w:tc>
          <w:tcPr>
            <w:tcW w:w="830" w:type="dxa"/>
            <w:vMerge/>
            <w:tcBorders>
              <w:left w:val="double" w:sz="4" w:space="0" w:color="auto"/>
              <w:bottom w:val="single" w:sz="12" w:space="0" w:color="auto"/>
            </w:tcBorders>
            <w:vAlign w:val="center"/>
          </w:tcPr>
          <w:p w:rsidR="00BB3A58" w:rsidRPr="00AD50CD" w:rsidRDefault="00BB3A58" w:rsidP="009D5F34">
            <w:pPr>
              <w:jc w:val="both"/>
              <w:rPr>
                <w:b/>
                <w:sz w:val="20"/>
                <w:lang w:val="en-GB"/>
              </w:rPr>
            </w:pPr>
          </w:p>
        </w:tc>
        <w:tc>
          <w:tcPr>
            <w:tcW w:w="3686" w:type="dxa"/>
            <w:vMerge/>
            <w:tcBorders>
              <w:left w:val="single" w:sz="6" w:space="0" w:color="auto"/>
              <w:bottom w:val="single" w:sz="12" w:space="0" w:color="auto"/>
            </w:tcBorders>
            <w:vAlign w:val="center"/>
          </w:tcPr>
          <w:p w:rsidR="00BB3A58" w:rsidRPr="00AD50CD" w:rsidRDefault="00BB3A58" w:rsidP="009D5F34">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tcPr>
          <w:p w:rsidR="00BB3A58" w:rsidRPr="00AD50CD" w:rsidRDefault="00BB3A58" w:rsidP="009D5F34">
            <w:pPr>
              <w:jc w:val="both"/>
              <w:rPr>
                <w:b/>
                <w:sz w:val="20"/>
                <w:lang w:val="en-GB"/>
              </w:rPr>
            </w:pPr>
            <w:r w:rsidRPr="00AD50CD">
              <w:rPr>
                <w:b/>
                <w:sz w:val="20"/>
                <w:lang w:val="en-GB"/>
              </w:rPr>
              <w:t>n</w:t>
            </w:r>
          </w:p>
        </w:tc>
      </w:tr>
      <w:tr w:rsidR="00AD50CD" w:rsidRPr="00AD50CD" w:rsidTr="007A3F71">
        <w:tc>
          <w:tcPr>
            <w:tcW w:w="830" w:type="dxa"/>
            <w:tcBorders>
              <w:top w:val="single" w:sz="12" w:space="0" w:color="auto"/>
              <w:left w:val="double" w:sz="4" w:space="0" w:color="auto"/>
              <w:bottom w:val="single" w:sz="6" w:space="0" w:color="auto"/>
            </w:tcBorders>
            <w:vAlign w:val="center"/>
          </w:tcPr>
          <w:p w:rsidR="00BB3A58" w:rsidRPr="00AD50CD" w:rsidRDefault="00BB3A58" w:rsidP="009D5F34">
            <w:pPr>
              <w:jc w:val="both"/>
              <w:rPr>
                <w:sz w:val="20"/>
                <w:lang w:val="en-GB"/>
              </w:rPr>
            </w:pPr>
            <w:r w:rsidRPr="00AD50CD">
              <w:rPr>
                <w:sz w:val="20"/>
                <w:lang w:val="en-GB"/>
              </w:rPr>
              <w:t>1</w:t>
            </w:r>
          </w:p>
        </w:tc>
        <w:tc>
          <w:tcPr>
            <w:tcW w:w="3686" w:type="dxa"/>
            <w:tcBorders>
              <w:top w:val="single" w:sz="12"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r w:rsidRPr="00AD50CD">
              <w:rPr>
                <w:sz w:val="20"/>
                <w:lang w:val="en-GB"/>
              </w:rPr>
              <w:t>2</w:t>
            </w: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r w:rsidRPr="00AD50CD">
              <w:rPr>
                <w:sz w:val="20"/>
                <w:lang w:val="en-GB"/>
              </w:rPr>
              <w:t>4</w:t>
            </w: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r w:rsidRPr="00AD50CD">
              <w:rPr>
                <w:sz w:val="20"/>
                <w:lang w:val="en-GB"/>
              </w:rPr>
              <w:t>4</w:t>
            </w: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r w:rsidRPr="00AD50CD">
              <w:rPr>
                <w:sz w:val="20"/>
                <w:lang w:val="en-GB"/>
              </w:rPr>
              <w:t>5</w:t>
            </w: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single" w:sz="6" w:space="0" w:color="auto"/>
            </w:tcBorders>
            <w:vAlign w:val="center"/>
          </w:tcPr>
          <w:p w:rsidR="00BB3A58" w:rsidRPr="00AD50CD" w:rsidRDefault="00BB3A58" w:rsidP="009D5F34">
            <w:pPr>
              <w:ind w:left="-25"/>
              <w:jc w:val="both"/>
              <w:rPr>
                <w:sz w:val="20"/>
                <w:lang w:val="en-GB"/>
              </w:rPr>
            </w:pPr>
          </w:p>
        </w:tc>
        <w:tc>
          <w:tcPr>
            <w:tcW w:w="3686" w:type="dxa"/>
            <w:tcBorders>
              <w:top w:val="single" w:sz="6" w:space="0" w:color="auto"/>
              <w:left w:val="single" w:sz="6" w:space="0" w:color="auto"/>
              <w:bottom w:val="single" w:sz="6" w:space="0" w:color="auto"/>
            </w:tcBorders>
          </w:tcPr>
          <w:p w:rsidR="00BB3A58" w:rsidRPr="00AD50CD" w:rsidRDefault="00BB3A58" w:rsidP="009D5F34">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c>
          <w:tcPr>
            <w:tcW w:w="830" w:type="dxa"/>
            <w:tcBorders>
              <w:top w:val="single" w:sz="6" w:space="0" w:color="auto"/>
              <w:left w:val="double" w:sz="4" w:space="0" w:color="auto"/>
              <w:bottom w:val="double" w:sz="4" w:space="0" w:color="auto"/>
            </w:tcBorders>
            <w:vAlign w:val="center"/>
          </w:tcPr>
          <w:p w:rsidR="00BB3A58" w:rsidRPr="00AD50CD" w:rsidRDefault="00BB3A58" w:rsidP="009D5F34">
            <w:pPr>
              <w:ind w:left="-25"/>
              <w:jc w:val="both"/>
              <w:rPr>
                <w:sz w:val="20"/>
                <w:lang w:val="en-GB"/>
              </w:rPr>
            </w:pPr>
            <w:r w:rsidRPr="00AD50CD">
              <w:rPr>
                <w:sz w:val="20"/>
                <w:lang w:val="en-GB"/>
              </w:rPr>
              <w:t>n</w:t>
            </w:r>
          </w:p>
        </w:tc>
        <w:tc>
          <w:tcPr>
            <w:tcW w:w="3686" w:type="dxa"/>
            <w:tcBorders>
              <w:top w:val="single" w:sz="6" w:space="0" w:color="auto"/>
              <w:left w:val="single" w:sz="6" w:space="0" w:color="auto"/>
              <w:bottom w:val="double" w:sz="4" w:space="0" w:color="auto"/>
            </w:tcBorders>
          </w:tcPr>
          <w:p w:rsidR="00BB3A58" w:rsidRPr="00AD50CD" w:rsidRDefault="00BB3A58" w:rsidP="009D5F34">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BB3A58" w:rsidRPr="00AD50CD" w:rsidRDefault="00BB3A58" w:rsidP="009D5F34">
            <w:pPr>
              <w:jc w:val="both"/>
              <w:rPr>
                <w:sz w:val="20"/>
                <w:lang w:val="en-GB"/>
              </w:rPr>
            </w:pPr>
          </w:p>
        </w:tc>
      </w:tr>
    </w:tbl>
    <w:p w:rsidR="00BB3A58" w:rsidRPr="00AD50CD" w:rsidRDefault="00BB3A58" w:rsidP="009D5F34">
      <w:pPr>
        <w:jc w:val="both"/>
        <w:rPr>
          <w:sz w:val="20"/>
          <w:lang w:val="en-GB"/>
        </w:rPr>
      </w:pPr>
    </w:p>
    <w:p w:rsidR="00BB3A58" w:rsidRPr="00AD50CD" w:rsidRDefault="00BB3A58" w:rsidP="009D5F34">
      <w:pPr>
        <w:pStyle w:val="BodyTextIndent2"/>
        <w:tabs>
          <w:tab w:val="left" w:pos="0"/>
        </w:tabs>
        <w:ind w:left="0"/>
        <w:jc w:val="both"/>
        <w:rPr>
          <w:sz w:val="20"/>
          <w:lang w:val="en-GB"/>
        </w:rPr>
      </w:pPr>
      <w:r w:rsidRPr="00AD50CD">
        <w:rPr>
          <w:sz w:val="20"/>
          <w:szCs w:val="20"/>
          <w:vertAlign w:val="superscript"/>
          <w:lang w:val="en-GB"/>
        </w:rPr>
        <w:t>1</w:t>
      </w:r>
      <w:r w:rsidRPr="00AD50CD">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BB3A58" w:rsidRPr="00AD50CD" w:rsidRDefault="00BB3A58" w:rsidP="009D5F34">
      <w:pPr>
        <w:ind w:left="360" w:hanging="360"/>
        <w:jc w:val="both"/>
        <w:rPr>
          <w:sz w:val="20"/>
          <w:lang w:val="en-GB"/>
        </w:rPr>
      </w:pPr>
      <w:r w:rsidRPr="00AD50CD">
        <w:rPr>
          <w:sz w:val="20"/>
          <w:szCs w:val="20"/>
          <w:vertAlign w:val="superscript"/>
          <w:lang w:val="en-GB"/>
        </w:rPr>
        <w:t>2</w:t>
      </w:r>
      <w:r w:rsidRPr="00AD50CD">
        <w:rPr>
          <w:sz w:val="20"/>
          <w:lang w:val="en-GB"/>
        </w:rPr>
        <w:t>Duration of activities shall be indicated in the form of a bar chart. Months are counted from the start of the assignment.</w:t>
      </w:r>
    </w:p>
    <w:p w:rsidR="00BB3A58" w:rsidRPr="00AD50CD" w:rsidRDefault="00BB3A58" w:rsidP="009D5F34">
      <w:pPr>
        <w:ind w:left="360" w:hanging="360"/>
        <w:jc w:val="both"/>
        <w:rPr>
          <w:lang w:val="en-GB"/>
        </w:rPr>
      </w:pPr>
    </w:p>
    <w:p w:rsidR="00BB3A58" w:rsidRPr="00AD50CD" w:rsidRDefault="00BB3A58" w:rsidP="009D5F34">
      <w:pPr>
        <w:pStyle w:val="Heading3"/>
        <w:jc w:val="both"/>
      </w:pPr>
      <w:bookmarkStart w:id="5000" w:name="_Toc38696502"/>
      <w:bookmarkStart w:id="5001" w:name="_Toc48551145"/>
      <w:bookmarkStart w:id="5002" w:name="_Toc48798525"/>
      <w:bookmarkStart w:id="5003" w:name="_Toc48800795"/>
      <w:bookmarkStart w:id="5004" w:name="_Toc48800964"/>
      <w:bookmarkStart w:id="5005" w:name="_Toc48803161"/>
      <w:bookmarkStart w:id="5006" w:name="_Toc48803330"/>
      <w:bookmarkStart w:id="5007" w:name="_Toc48803499"/>
      <w:bookmarkStart w:id="5008" w:name="_Toc48803837"/>
      <w:bookmarkStart w:id="5009" w:name="_Toc48804175"/>
      <w:bookmarkStart w:id="5010" w:name="_Toc48804344"/>
      <w:bookmarkStart w:id="5011" w:name="_Toc48804851"/>
      <w:bookmarkStart w:id="5012" w:name="_Toc48812474"/>
      <w:bookmarkStart w:id="5013" w:name="_Toc48892687"/>
      <w:bookmarkStart w:id="5014" w:name="_Toc48894519"/>
      <w:bookmarkStart w:id="5015" w:name="_Toc48895292"/>
      <w:bookmarkStart w:id="5016" w:name="_Toc48895478"/>
      <w:bookmarkStart w:id="5017" w:name="_Toc48896262"/>
      <w:r w:rsidRPr="00AD50CD">
        <w:br w:type="page"/>
      </w:r>
      <w:bookmarkStart w:id="5018" w:name="_Toc48969047"/>
      <w:bookmarkStart w:id="5019" w:name="_Toc48969378"/>
      <w:bookmarkStart w:id="5020" w:name="_Toc48970301"/>
      <w:bookmarkStart w:id="5021" w:name="_Toc48974125"/>
      <w:bookmarkStart w:id="5022" w:name="_Toc48978621"/>
      <w:bookmarkStart w:id="5023" w:name="_Toc48979380"/>
      <w:bookmarkStart w:id="5024" w:name="_Toc48979567"/>
      <w:bookmarkStart w:id="5025" w:name="_Toc48980632"/>
      <w:bookmarkStart w:id="5026" w:name="_Toc49159705"/>
      <w:bookmarkStart w:id="5027" w:name="_Toc49159892"/>
      <w:bookmarkStart w:id="5028" w:name="_Toc67815172"/>
      <w:bookmarkStart w:id="5029" w:name="_Toc477264337"/>
      <w:r w:rsidRPr="00AD50CD">
        <w:rPr>
          <w:b/>
          <w:bCs/>
        </w:rPr>
        <w:lastRenderedPageBreak/>
        <w:t>Form 5A6</w:t>
      </w:r>
      <w:r w:rsidRPr="00AD50CD">
        <w:rPr>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BB3A58" w:rsidRPr="00AD50CD" w:rsidRDefault="00BB3A58" w:rsidP="009D5F34">
      <w:pPr>
        <w:jc w:val="both"/>
        <w:rPr>
          <w:lang w:val="en-GB"/>
        </w:rPr>
      </w:pPr>
    </w:p>
    <w:p w:rsidR="00BB3A58" w:rsidRPr="00AD50CD" w:rsidRDefault="00BB3A58" w:rsidP="009D5F34">
      <w:pPr>
        <w:jc w:val="both"/>
        <w:rPr>
          <w:lang w:val="en-GB"/>
        </w:rPr>
      </w:pPr>
    </w:p>
    <w:tbl>
      <w:tblPr>
        <w:tblW w:w="14301"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200"/>
        <w:gridCol w:w="2443"/>
        <w:gridCol w:w="2520"/>
        <w:gridCol w:w="2952"/>
        <w:gridCol w:w="3186"/>
      </w:tblGrid>
      <w:tr w:rsidR="00AD50CD" w:rsidRPr="00AD50CD" w:rsidTr="007A3F71">
        <w:tc>
          <w:tcPr>
            <w:tcW w:w="14301" w:type="dxa"/>
            <w:gridSpan w:val="5"/>
            <w:tcBorders>
              <w:bottom w:val="single" w:sz="12" w:space="0" w:color="auto"/>
            </w:tcBorders>
            <w:vAlign w:val="center"/>
          </w:tcPr>
          <w:p w:rsidR="00BB3A58" w:rsidRPr="00AD50CD" w:rsidRDefault="00BB3A58" w:rsidP="009D5F34">
            <w:pPr>
              <w:pStyle w:val="Heading7"/>
              <w:keepNext w:val="0"/>
              <w:rPr>
                <w:rFonts w:cs="Arial"/>
                <w:lang w:val="en-GB" w:eastAsia="en-US"/>
              </w:rPr>
            </w:pPr>
            <w:bookmarkStart w:id="5030" w:name="_Toc48632817"/>
            <w:r w:rsidRPr="00AD50CD">
              <w:rPr>
                <w:rFonts w:cs="Arial"/>
                <w:lang w:val="en-GB" w:eastAsia="en-US"/>
              </w:rPr>
              <w:t>Professional Staff</w:t>
            </w:r>
            <w:bookmarkEnd w:id="5030"/>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Borders>
              <w:bottom w:val="single" w:sz="6" w:space="0" w:color="auto"/>
            </w:tcBorders>
            <w:vAlign w:val="center"/>
          </w:tcPr>
          <w:p w:rsidR="00BB3A58" w:rsidRPr="00AD50CD" w:rsidRDefault="00BB3A58" w:rsidP="009D5F34">
            <w:pPr>
              <w:spacing w:before="40" w:after="40"/>
              <w:jc w:val="both"/>
              <w:rPr>
                <w:sz w:val="20"/>
                <w:lang w:val="en-GB"/>
              </w:rPr>
            </w:pPr>
            <w:r w:rsidRPr="00AD50CD">
              <w:rPr>
                <w:sz w:val="20"/>
                <w:lang w:val="en-GB"/>
              </w:rPr>
              <w:t>Name of Staff</w:t>
            </w:r>
          </w:p>
        </w:tc>
        <w:tc>
          <w:tcPr>
            <w:tcW w:w="2443" w:type="dxa"/>
            <w:tcBorders>
              <w:bottom w:val="single" w:sz="6" w:space="0" w:color="auto"/>
            </w:tcBorders>
            <w:vAlign w:val="center"/>
          </w:tcPr>
          <w:p w:rsidR="00BB3A58" w:rsidRPr="00AD50CD" w:rsidRDefault="00BB3A58" w:rsidP="009D5F34">
            <w:pPr>
              <w:spacing w:before="40" w:after="40"/>
              <w:jc w:val="both"/>
              <w:rPr>
                <w:sz w:val="20"/>
                <w:lang w:val="en-GB"/>
              </w:rPr>
            </w:pPr>
            <w:r w:rsidRPr="00AD50CD">
              <w:rPr>
                <w:sz w:val="20"/>
                <w:lang w:val="en-GB"/>
              </w:rPr>
              <w:t xml:space="preserve"> Firm/Organisation</w:t>
            </w:r>
          </w:p>
        </w:tc>
        <w:tc>
          <w:tcPr>
            <w:tcW w:w="2520" w:type="dxa"/>
            <w:tcBorders>
              <w:bottom w:val="single" w:sz="6" w:space="0" w:color="auto"/>
            </w:tcBorders>
            <w:vAlign w:val="center"/>
          </w:tcPr>
          <w:p w:rsidR="00BB3A58" w:rsidRPr="00AD50CD" w:rsidRDefault="00BB3A58" w:rsidP="009D5F34">
            <w:pPr>
              <w:spacing w:before="40" w:after="40"/>
              <w:jc w:val="both"/>
              <w:rPr>
                <w:sz w:val="20"/>
                <w:lang w:val="en-GB"/>
              </w:rPr>
            </w:pPr>
            <w:r w:rsidRPr="00AD50CD">
              <w:rPr>
                <w:sz w:val="20"/>
                <w:lang w:val="en-GB"/>
              </w:rPr>
              <w:t>Area of Expertise</w:t>
            </w:r>
          </w:p>
        </w:tc>
        <w:tc>
          <w:tcPr>
            <w:tcW w:w="2952" w:type="dxa"/>
            <w:tcBorders>
              <w:bottom w:val="single" w:sz="6" w:space="0" w:color="auto"/>
            </w:tcBorders>
            <w:vAlign w:val="center"/>
          </w:tcPr>
          <w:p w:rsidR="00BB3A58" w:rsidRPr="00AD50CD" w:rsidRDefault="00BB3A58" w:rsidP="009D5F34">
            <w:pPr>
              <w:spacing w:before="40" w:after="40"/>
              <w:jc w:val="both"/>
              <w:rPr>
                <w:sz w:val="20"/>
                <w:lang w:val="en-GB"/>
              </w:rPr>
            </w:pPr>
            <w:r w:rsidRPr="00AD50CD">
              <w:rPr>
                <w:sz w:val="20"/>
                <w:lang w:val="en-GB"/>
              </w:rPr>
              <w:t>Position Assigned</w:t>
            </w:r>
          </w:p>
        </w:tc>
        <w:tc>
          <w:tcPr>
            <w:tcW w:w="3186" w:type="dxa"/>
            <w:tcBorders>
              <w:bottom w:val="single" w:sz="6" w:space="0" w:color="auto"/>
            </w:tcBorders>
            <w:vAlign w:val="center"/>
          </w:tcPr>
          <w:p w:rsidR="00BB3A58" w:rsidRPr="00AD50CD" w:rsidRDefault="00BB3A58" w:rsidP="009D5F34">
            <w:pPr>
              <w:spacing w:before="40" w:after="40"/>
              <w:jc w:val="both"/>
              <w:rPr>
                <w:sz w:val="20"/>
                <w:lang w:val="en-GB"/>
              </w:rPr>
            </w:pPr>
            <w:r w:rsidRPr="00AD50CD">
              <w:rPr>
                <w:sz w:val="20"/>
                <w:lang w:val="en-GB"/>
              </w:rPr>
              <w:t>Task Assigned</w:t>
            </w: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Borders>
              <w:top w:val="single" w:sz="6" w:space="0" w:color="auto"/>
            </w:tcBorders>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Borders>
              <w:top w:val="single" w:sz="6" w:space="0" w:color="auto"/>
            </w:tcBorders>
          </w:tcPr>
          <w:p w:rsidR="00BB3A58" w:rsidRPr="00AD50CD" w:rsidRDefault="00BB3A58" w:rsidP="009D5F34">
            <w:pPr>
              <w:jc w:val="both"/>
              <w:rPr>
                <w:sz w:val="20"/>
                <w:lang w:val="en-GB"/>
              </w:rPr>
            </w:pPr>
          </w:p>
        </w:tc>
        <w:tc>
          <w:tcPr>
            <w:tcW w:w="2520" w:type="dxa"/>
            <w:tcBorders>
              <w:top w:val="single" w:sz="6" w:space="0" w:color="auto"/>
            </w:tcBorders>
          </w:tcPr>
          <w:p w:rsidR="00BB3A58" w:rsidRPr="00AD50CD" w:rsidRDefault="00BB3A58" w:rsidP="009D5F34">
            <w:pPr>
              <w:jc w:val="both"/>
              <w:rPr>
                <w:sz w:val="20"/>
                <w:lang w:val="en-GB"/>
              </w:rPr>
            </w:pPr>
          </w:p>
        </w:tc>
        <w:tc>
          <w:tcPr>
            <w:tcW w:w="2952" w:type="dxa"/>
            <w:tcBorders>
              <w:top w:val="single" w:sz="6" w:space="0" w:color="auto"/>
            </w:tcBorders>
          </w:tcPr>
          <w:p w:rsidR="00BB3A58" w:rsidRPr="00AD50CD" w:rsidRDefault="00BB3A58" w:rsidP="009D5F34">
            <w:pPr>
              <w:jc w:val="both"/>
              <w:rPr>
                <w:sz w:val="20"/>
                <w:lang w:val="en-GB"/>
              </w:rPr>
            </w:pPr>
          </w:p>
        </w:tc>
        <w:tc>
          <w:tcPr>
            <w:tcW w:w="3186" w:type="dxa"/>
            <w:tcBorders>
              <w:top w:val="single" w:sz="6" w:space="0" w:color="auto"/>
            </w:tcBorders>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pStyle w:val="Footer"/>
              <w:tabs>
                <w:tab w:val="clear" w:pos="4320"/>
                <w:tab w:val="clear" w:pos="8640"/>
              </w:tabs>
              <w:jc w:val="both"/>
              <w:rPr>
                <w:sz w:val="20"/>
                <w:lang w:val="en-GB" w:eastAsia="it-IT"/>
              </w:rPr>
            </w:pPr>
          </w:p>
        </w:tc>
        <w:tc>
          <w:tcPr>
            <w:tcW w:w="3186" w:type="dxa"/>
          </w:tcPr>
          <w:p w:rsidR="00BB3A58" w:rsidRPr="00AD50CD" w:rsidRDefault="00BB3A58" w:rsidP="009D5F34">
            <w:pPr>
              <w:jc w:val="both"/>
              <w:rPr>
                <w:sz w:val="20"/>
                <w:lang w:val="en-GB"/>
              </w:rPr>
            </w:pPr>
          </w:p>
        </w:tc>
      </w:tr>
      <w:tr w:rsidR="00AD50CD" w:rsidRPr="00AD50CD" w:rsidTr="007A3F71">
        <w:tblPrEx>
          <w:tblBorders>
            <w:top w:val="single" w:sz="6" w:space="0" w:color="auto"/>
            <w:bottom w:val="double" w:sz="6" w:space="0" w:color="auto"/>
            <w:insideH w:val="single" w:sz="6" w:space="0" w:color="auto"/>
            <w:insideV w:val="single" w:sz="6" w:space="0" w:color="auto"/>
          </w:tblBorders>
        </w:tblPrEx>
        <w:tc>
          <w:tcPr>
            <w:tcW w:w="3200" w:type="dxa"/>
          </w:tcPr>
          <w:p w:rsidR="00BB3A58" w:rsidRPr="00AD50CD" w:rsidRDefault="00BB3A58" w:rsidP="009D5F34">
            <w:pPr>
              <w:jc w:val="both"/>
              <w:rPr>
                <w:sz w:val="20"/>
                <w:lang w:val="en-GB"/>
              </w:rPr>
            </w:pPr>
          </w:p>
          <w:p w:rsidR="00BB3A58" w:rsidRPr="00AD50CD" w:rsidRDefault="00BB3A58" w:rsidP="009D5F34">
            <w:pPr>
              <w:jc w:val="both"/>
              <w:rPr>
                <w:sz w:val="20"/>
                <w:lang w:val="en-GB"/>
              </w:rPr>
            </w:pPr>
          </w:p>
        </w:tc>
        <w:tc>
          <w:tcPr>
            <w:tcW w:w="2443" w:type="dxa"/>
          </w:tcPr>
          <w:p w:rsidR="00BB3A58" w:rsidRPr="00AD50CD" w:rsidRDefault="00BB3A58" w:rsidP="009D5F34">
            <w:pPr>
              <w:jc w:val="both"/>
              <w:rPr>
                <w:sz w:val="20"/>
                <w:lang w:val="en-GB"/>
              </w:rPr>
            </w:pPr>
          </w:p>
        </w:tc>
        <w:tc>
          <w:tcPr>
            <w:tcW w:w="2520" w:type="dxa"/>
          </w:tcPr>
          <w:p w:rsidR="00BB3A58" w:rsidRPr="00AD50CD" w:rsidRDefault="00BB3A58" w:rsidP="009D5F34">
            <w:pPr>
              <w:jc w:val="both"/>
              <w:rPr>
                <w:sz w:val="20"/>
                <w:lang w:val="en-GB"/>
              </w:rPr>
            </w:pPr>
          </w:p>
        </w:tc>
        <w:tc>
          <w:tcPr>
            <w:tcW w:w="2952" w:type="dxa"/>
          </w:tcPr>
          <w:p w:rsidR="00BB3A58" w:rsidRPr="00AD50CD" w:rsidRDefault="00BB3A58" w:rsidP="009D5F34">
            <w:pPr>
              <w:jc w:val="both"/>
              <w:rPr>
                <w:sz w:val="20"/>
                <w:lang w:val="en-GB"/>
              </w:rPr>
            </w:pPr>
          </w:p>
        </w:tc>
        <w:tc>
          <w:tcPr>
            <w:tcW w:w="3186" w:type="dxa"/>
          </w:tcPr>
          <w:p w:rsidR="00BB3A58" w:rsidRPr="00AD50CD" w:rsidRDefault="00BB3A58" w:rsidP="009D5F34">
            <w:pPr>
              <w:jc w:val="both"/>
              <w:rPr>
                <w:sz w:val="20"/>
                <w:lang w:val="en-GB"/>
              </w:rPr>
            </w:pPr>
          </w:p>
        </w:tc>
      </w:tr>
    </w:tbl>
    <w:p w:rsidR="00BB3A58" w:rsidRPr="00AD50CD" w:rsidRDefault="00BB3A58" w:rsidP="009D5F34">
      <w:pPr>
        <w:jc w:val="both"/>
        <w:rPr>
          <w:lang w:val="en-GB"/>
        </w:rPr>
      </w:pPr>
    </w:p>
    <w:p w:rsidR="00BB3A58" w:rsidRPr="00AD50CD" w:rsidRDefault="00BB3A58" w:rsidP="009D5F34">
      <w:pPr>
        <w:jc w:val="both"/>
      </w:pPr>
    </w:p>
    <w:p w:rsidR="00BB3A58" w:rsidRPr="00AD50CD" w:rsidRDefault="00BB3A58" w:rsidP="009D5F34">
      <w:pPr>
        <w:jc w:val="both"/>
      </w:pPr>
    </w:p>
    <w:p w:rsidR="00BB3A58" w:rsidRPr="00AD50CD" w:rsidRDefault="00BB3A58" w:rsidP="009D5F34">
      <w:pPr>
        <w:jc w:val="both"/>
      </w:pPr>
    </w:p>
    <w:p w:rsidR="00BB3A58" w:rsidRPr="00AD50CD" w:rsidRDefault="00BB3A58" w:rsidP="009D5F34">
      <w:pPr>
        <w:pStyle w:val="Heading3"/>
        <w:jc w:val="both"/>
        <w:rPr>
          <w:b/>
          <w:bCs/>
        </w:rPr>
      </w:pPr>
      <w:bookmarkStart w:id="5031" w:name="_Toc38696504"/>
      <w:bookmarkStart w:id="5032" w:name="_Toc48551146"/>
      <w:bookmarkStart w:id="5033" w:name="_Toc48798526"/>
      <w:bookmarkStart w:id="5034" w:name="_Toc48800796"/>
      <w:bookmarkStart w:id="5035" w:name="_Toc48800965"/>
      <w:bookmarkStart w:id="5036" w:name="_Toc48803162"/>
      <w:bookmarkStart w:id="5037" w:name="_Toc48803331"/>
      <w:bookmarkStart w:id="5038" w:name="_Toc48803500"/>
      <w:bookmarkStart w:id="5039" w:name="_Toc48803838"/>
      <w:bookmarkStart w:id="5040" w:name="_Toc48804176"/>
      <w:bookmarkStart w:id="5041" w:name="_Toc48804345"/>
      <w:bookmarkStart w:id="5042" w:name="_Toc48804852"/>
      <w:bookmarkStart w:id="5043" w:name="_Toc48812475"/>
      <w:bookmarkStart w:id="5044" w:name="_Toc48892688"/>
      <w:bookmarkStart w:id="5045" w:name="_Toc48894520"/>
      <w:bookmarkStart w:id="5046" w:name="_Toc48895293"/>
      <w:bookmarkStart w:id="5047" w:name="_Toc48895479"/>
      <w:bookmarkStart w:id="5048" w:name="_Toc48896263"/>
      <w:r w:rsidRPr="00AD50CD">
        <w:br w:type="page"/>
      </w:r>
      <w:bookmarkStart w:id="5049" w:name="_Toc48969048"/>
      <w:bookmarkStart w:id="5050" w:name="_Toc48969379"/>
      <w:bookmarkStart w:id="5051" w:name="_Toc48970302"/>
      <w:bookmarkStart w:id="5052" w:name="_Toc48974126"/>
      <w:bookmarkStart w:id="5053" w:name="_Toc48978622"/>
      <w:bookmarkStart w:id="5054" w:name="_Toc48979381"/>
      <w:bookmarkStart w:id="5055" w:name="_Toc48979568"/>
      <w:bookmarkStart w:id="5056" w:name="_Toc48980633"/>
      <w:bookmarkStart w:id="5057" w:name="_Toc49159706"/>
      <w:bookmarkStart w:id="5058" w:name="_Toc49159893"/>
      <w:bookmarkStart w:id="5059" w:name="_Toc67815173"/>
      <w:bookmarkStart w:id="5060" w:name="_Toc477264338"/>
      <w:r w:rsidRPr="00AD50CD">
        <w:rPr>
          <w:b/>
          <w:bCs/>
        </w:rPr>
        <w:lastRenderedPageBreak/>
        <w:t>Form 5A7</w:t>
      </w:r>
      <w:r w:rsidRPr="00AD50CD">
        <w:rPr>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BB3A58" w:rsidRPr="00AD50CD" w:rsidRDefault="00BB3A58" w:rsidP="009D5F34">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AD50CD" w:rsidRPr="00AD50CD" w:rsidTr="007A3F71">
        <w:trPr>
          <w:cantSplit/>
          <w:trHeight w:val="340"/>
          <w:jc w:val="center"/>
        </w:trPr>
        <w:tc>
          <w:tcPr>
            <w:tcW w:w="1761" w:type="dxa"/>
            <w:vMerge w:val="restart"/>
            <w:tcBorders>
              <w:top w:val="double" w:sz="4" w:space="0" w:color="auto"/>
              <w:left w:val="double" w:sz="4"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BB3A58" w:rsidRPr="00AD50CD" w:rsidRDefault="00BB3A58" w:rsidP="009D5F34">
            <w:pPr>
              <w:jc w:val="both"/>
              <w:rPr>
                <w:sz w:val="20"/>
                <w:lang w:val="en-GB"/>
              </w:rPr>
            </w:pPr>
            <w:r w:rsidRPr="00AD50CD">
              <w:rPr>
                <w:b/>
                <w:sz w:val="20"/>
                <w:lang w:val="en-GB"/>
              </w:rPr>
              <w:t>Name of Staff</w:t>
            </w:r>
          </w:p>
        </w:tc>
        <w:tc>
          <w:tcPr>
            <w:tcW w:w="8059" w:type="dxa"/>
            <w:gridSpan w:val="13"/>
            <w:tcBorders>
              <w:top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Staff-month input by month</w:t>
            </w:r>
            <w:r w:rsidRPr="00AD50CD">
              <w:rPr>
                <w:b/>
                <w:sz w:val="20"/>
                <w:vertAlign w:val="superscript"/>
                <w:lang w:val="en-GB"/>
              </w:rPr>
              <w:t>1</w:t>
            </w:r>
          </w:p>
        </w:tc>
        <w:tc>
          <w:tcPr>
            <w:tcW w:w="2913" w:type="dxa"/>
            <w:gridSpan w:val="3"/>
            <w:tcBorders>
              <w:top w:val="double" w:sz="4" w:space="0" w:color="auto"/>
              <w:bottom w:val="single" w:sz="6" w:space="0" w:color="auto"/>
              <w:right w:val="double" w:sz="4" w:space="0" w:color="auto"/>
            </w:tcBorders>
            <w:vAlign w:val="center"/>
          </w:tcPr>
          <w:p w:rsidR="00BB3A58" w:rsidRPr="00AD50CD" w:rsidRDefault="00BB3A58" w:rsidP="009D5F34">
            <w:pPr>
              <w:jc w:val="both"/>
              <w:rPr>
                <w:sz w:val="20"/>
                <w:lang w:val="en-GB"/>
              </w:rPr>
            </w:pPr>
            <w:r w:rsidRPr="00AD50CD">
              <w:rPr>
                <w:sz w:val="20"/>
                <w:lang w:val="en-GB"/>
              </w:rPr>
              <w:t>Total staff-month input</w:t>
            </w:r>
            <w:r w:rsidRPr="00AD50CD">
              <w:rPr>
                <w:sz w:val="20"/>
                <w:szCs w:val="20"/>
                <w:vertAlign w:val="superscript"/>
                <w:lang w:val="en-GB"/>
              </w:rPr>
              <w:t>2</w:t>
            </w:r>
          </w:p>
        </w:tc>
      </w:tr>
      <w:tr w:rsidR="00AD50CD" w:rsidRPr="00AD50CD" w:rsidTr="007A3F71">
        <w:trPr>
          <w:cantSplit/>
          <w:trHeight w:val="340"/>
          <w:jc w:val="center"/>
        </w:trPr>
        <w:tc>
          <w:tcPr>
            <w:tcW w:w="1761" w:type="dxa"/>
            <w:vMerge/>
            <w:tcBorders>
              <w:left w:val="double" w:sz="4" w:space="0" w:color="auto"/>
              <w:bottom w:val="single" w:sz="12" w:space="0" w:color="auto"/>
              <w:right w:val="single" w:sz="6" w:space="0" w:color="auto"/>
            </w:tcBorders>
            <w:vAlign w:val="center"/>
          </w:tcPr>
          <w:p w:rsidR="00BB3A58" w:rsidRPr="00AD50CD" w:rsidRDefault="00BB3A58" w:rsidP="009D5F34">
            <w:pPr>
              <w:jc w:val="both"/>
              <w:rPr>
                <w:b/>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p>
        </w:tc>
        <w:tc>
          <w:tcPr>
            <w:tcW w:w="619" w:type="dxa"/>
            <w:tcBorders>
              <w:top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2</w:t>
            </w:r>
          </w:p>
        </w:tc>
        <w:tc>
          <w:tcPr>
            <w:tcW w:w="620" w:type="dxa"/>
            <w:tcBorders>
              <w:top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4</w:t>
            </w:r>
          </w:p>
        </w:tc>
        <w:tc>
          <w:tcPr>
            <w:tcW w:w="620" w:type="dxa"/>
            <w:tcBorders>
              <w:top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6</w:t>
            </w:r>
          </w:p>
        </w:tc>
        <w:tc>
          <w:tcPr>
            <w:tcW w:w="620" w:type="dxa"/>
            <w:tcBorders>
              <w:top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8</w:t>
            </w:r>
          </w:p>
        </w:tc>
        <w:tc>
          <w:tcPr>
            <w:tcW w:w="620" w:type="dxa"/>
            <w:tcBorders>
              <w:top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10</w:t>
            </w:r>
          </w:p>
        </w:tc>
        <w:tc>
          <w:tcPr>
            <w:tcW w:w="620" w:type="dxa"/>
            <w:tcBorders>
              <w:top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11</w:t>
            </w:r>
          </w:p>
        </w:tc>
        <w:tc>
          <w:tcPr>
            <w:tcW w:w="620" w:type="dxa"/>
            <w:tcBorders>
              <w:top w:val="single" w:sz="6" w:space="0" w:color="auto"/>
              <w:left w:val="single" w:sz="6" w:space="0" w:color="auto"/>
              <w:bottom w:val="single" w:sz="12" w:space="0" w:color="auto"/>
            </w:tcBorders>
            <w:vAlign w:val="center"/>
          </w:tcPr>
          <w:p w:rsidR="00BB3A58" w:rsidRPr="00AD50CD" w:rsidRDefault="00BB3A58" w:rsidP="009D5F34">
            <w:pPr>
              <w:jc w:val="both"/>
              <w:rPr>
                <w:b/>
                <w:sz w:val="20"/>
                <w:lang w:val="en-GB"/>
              </w:rPr>
            </w:pPr>
            <w:r w:rsidRPr="00AD50CD">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n</w:t>
            </w:r>
          </w:p>
        </w:tc>
        <w:tc>
          <w:tcPr>
            <w:tcW w:w="806" w:type="dxa"/>
            <w:tcBorders>
              <w:top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Field</w:t>
            </w:r>
            <w:r w:rsidRPr="00AD50CD">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tcPr>
          <w:p w:rsidR="00BB3A58" w:rsidRPr="00AD50CD" w:rsidRDefault="00BB3A58" w:rsidP="009D5F34">
            <w:pPr>
              <w:jc w:val="both"/>
              <w:rPr>
                <w:b/>
                <w:sz w:val="20"/>
                <w:lang w:val="en-GB"/>
              </w:rPr>
            </w:pPr>
            <w:r w:rsidRPr="00AD50CD">
              <w:rPr>
                <w:b/>
                <w:sz w:val="20"/>
                <w:lang w:val="en-GB"/>
              </w:rPr>
              <w:t>Total</w:t>
            </w: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1</w:t>
            </w: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BB3A58" w:rsidRPr="00AD50CD" w:rsidRDefault="00BB3A58" w:rsidP="009D5F34">
            <w:pPr>
              <w:jc w:val="both"/>
              <w:rPr>
                <w:i/>
                <w:sz w:val="16"/>
                <w:szCs w:val="16"/>
                <w:lang w:val="en-GB"/>
              </w:rPr>
            </w:pPr>
            <w:r w:rsidRPr="00AD50CD">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BB3A58" w:rsidRPr="00AD50CD" w:rsidRDefault="00BB3A58" w:rsidP="009D5F34">
            <w:pPr>
              <w:jc w:val="both"/>
              <w:rPr>
                <w:i/>
                <w:sz w:val="16"/>
                <w:szCs w:val="16"/>
                <w:lang w:val="en-GB"/>
              </w:rPr>
            </w:pPr>
            <w:r w:rsidRPr="00AD50CD">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2</w:t>
            </w: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3</w:t>
            </w: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vAlign w:val="center"/>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right w:val="double" w:sz="4" w:space="0" w:color="auto"/>
            </w:tcBorders>
            <w:vAlign w:val="center"/>
          </w:tcPr>
          <w:p w:rsidR="00BB3A58" w:rsidRPr="00AD50CD" w:rsidRDefault="00BB3A58" w:rsidP="009D5F34">
            <w:pPr>
              <w:jc w:val="both"/>
              <w:rPr>
                <w:sz w:val="20"/>
                <w:lang w:val="en-GB"/>
              </w:rPr>
            </w:pPr>
          </w:p>
        </w:tc>
      </w:tr>
      <w:tr w:rsidR="00AD50CD" w:rsidRPr="00AD50CD" w:rsidTr="007A3F71">
        <w:trPr>
          <w:cantSplit/>
          <w:jc w:val="center"/>
        </w:trPr>
        <w:tc>
          <w:tcPr>
            <w:tcW w:w="1761" w:type="dxa"/>
            <w:vMerge w:val="restart"/>
            <w:tcBorders>
              <w:top w:val="single" w:sz="6" w:space="0" w:color="auto"/>
              <w:left w:val="double" w:sz="4" w:space="0" w:color="auto"/>
              <w:right w:val="single" w:sz="6" w:space="0" w:color="auto"/>
            </w:tcBorders>
            <w:vAlign w:val="center"/>
          </w:tcPr>
          <w:p w:rsidR="00BB3A58" w:rsidRPr="00AD50CD" w:rsidRDefault="00BB3A58" w:rsidP="009D5F34">
            <w:pPr>
              <w:jc w:val="both"/>
              <w:rPr>
                <w:sz w:val="20"/>
                <w:lang w:val="en-GB"/>
              </w:rPr>
            </w:pPr>
            <w:r w:rsidRPr="00AD50CD">
              <w:rPr>
                <w:sz w:val="20"/>
                <w:lang w:val="en-GB"/>
              </w:rPr>
              <w:t>n</w:t>
            </w:r>
          </w:p>
        </w:tc>
        <w:tc>
          <w:tcPr>
            <w:tcW w:w="1858" w:type="dxa"/>
            <w:vMerge w:val="restart"/>
            <w:tcBorders>
              <w:top w:val="single" w:sz="6" w:space="0" w:color="auto"/>
              <w:left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val="restart"/>
            <w:tcBorders>
              <w:top w:val="single" w:sz="6" w:space="0" w:color="auto"/>
              <w:left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jc w:val="center"/>
        </w:trPr>
        <w:tc>
          <w:tcPr>
            <w:tcW w:w="1761" w:type="dxa"/>
            <w:vMerge/>
            <w:tcBorders>
              <w:left w:val="double" w:sz="4" w:space="0" w:color="auto"/>
              <w:bottom w:val="single" w:sz="6" w:space="0" w:color="auto"/>
              <w:right w:val="single" w:sz="6" w:space="0" w:color="auto"/>
            </w:tcBorders>
            <w:vAlign w:val="center"/>
          </w:tcPr>
          <w:p w:rsidR="00BB3A58" w:rsidRPr="00AD50CD" w:rsidRDefault="00BB3A58" w:rsidP="009D5F34">
            <w:pPr>
              <w:jc w:val="both"/>
              <w:rPr>
                <w:sz w:val="20"/>
                <w:lang w:val="en-GB"/>
              </w:rPr>
            </w:pPr>
          </w:p>
        </w:tc>
        <w:tc>
          <w:tcPr>
            <w:tcW w:w="1858" w:type="dxa"/>
            <w:vMerge/>
            <w:tcBorders>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19" w:type="dxa"/>
            <w:tcBorders>
              <w:top w:val="dashSmallGap" w:sz="4"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bottom w:val="single" w:sz="6" w:space="0" w:color="auto"/>
              <w:right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tcBorders>
          </w:tcPr>
          <w:p w:rsidR="00BB3A58" w:rsidRPr="00AD50CD" w:rsidRDefault="00BB3A58" w:rsidP="009D5F3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806" w:type="dxa"/>
            <w:tcBorders>
              <w:top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BB3A58" w:rsidRPr="00AD50CD" w:rsidRDefault="00BB3A58" w:rsidP="009D5F34">
            <w:pPr>
              <w:jc w:val="both"/>
              <w:rPr>
                <w:sz w:val="20"/>
                <w:lang w:val="en-GB"/>
              </w:rPr>
            </w:pPr>
          </w:p>
        </w:tc>
        <w:tc>
          <w:tcPr>
            <w:tcW w:w="1057" w:type="dxa"/>
            <w:vMerge/>
            <w:tcBorders>
              <w:left w:val="single" w:sz="6" w:space="0" w:color="auto"/>
              <w:bottom w:val="single" w:sz="6" w:space="0" w:color="auto"/>
              <w:right w:val="double" w:sz="4" w:space="0" w:color="auto"/>
            </w:tcBorders>
          </w:tcPr>
          <w:p w:rsidR="00BB3A58" w:rsidRPr="00AD50CD" w:rsidRDefault="00BB3A58" w:rsidP="009D5F34">
            <w:pPr>
              <w:jc w:val="both"/>
              <w:rPr>
                <w:sz w:val="20"/>
                <w:lang w:val="en-GB"/>
              </w:rPr>
            </w:pPr>
          </w:p>
        </w:tc>
      </w:tr>
      <w:tr w:rsidR="00AD50CD" w:rsidRPr="00AD50CD" w:rsidTr="007A3F71">
        <w:trPr>
          <w:cantSplit/>
          <w:trHeight w:hRule="exact" w:val="284"/>
          <w:jc w:val="center"/>
        </w:trPr>
        <w:tc>
          <w:tcPr>
            <w:tcW w:w="1761" w:type="dxa"/>
            <w:tcBorders>
              <w:top w:val="nil"/>
              <w:left w:val="double" w:sz="4" w:space="0" w:color="auto"/>
              <w:bottom w:val="double" w:sz="4" w:space="0" w:color="auto"/>
              <w:right w:val="nil"/>
            </w:tcBorders>
          </w:tcPr>
          <w:p w:rsidR="00BB3A58" w:rsidRPr="00AD50CD" w:rsidRDefault="00BB3A58" w:rsidP="009D5F34">
            <w:pPr>
              <w:jc w:val="both"/>
              <w:rPr>
                <w:sz w:val="20"/>
                <w:lang w:val="en-GB"/>
              </w:rPr>
            </w:pPr>
          </w:p>
        </w:tc>
        <w:tc>
          <w:tcPr>
            <w:tcW w:w="1858" w:type="dxa"/>
            <w:tcBorders>
              <w:top w:val="nil"/>
              <w:left w:val="nil"/>
              <w:bottom w:val="double" w:sz="4" w:space="0" w:color="auto"/>
              <w:right w:val="nil"/>
            </w:tcBorders>
          </w:tcPr>
          <w:p w:rsidR="00BB3A58" w:rsidRPr="00AD50CD" w:rsidRDefault="00BB3A58" w:rsidP="009D5F34">
            <w:pPr>
              <w:jc w:val="both"/>
              <w:rPr>
                <w:sz w:val="20"/>
                <w:lang w:val="en-GB"/>
              </w:rPr>
            </w:pPr>
          </w:p>
        </w:tc>
        <w:tc>
          <w:tcPr>
            <w:tcW w:w="619"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right w:val="nil"/>
            </w:tcBorders>
          </w:tcPr>
          <w:p w:rsidR="00BB3A58" w:rsidRPr="00AD50CD" w:rsidRDefault="00BB3A58" w:rsidP="009D5F34">
            <w:pPr>
              <w:jc w:val="both"/>
              <w:rPr>
                <w:sz w:val="20"/>
                <w:lang w:val="en-GB"/>
              </w:rPr>
            </w:pPr>
          </w:p>
        </w:tc>
        <w:tc>
          <w:tcPr>
            <w:tcW w:w="620" w:type="dxa"/>
            <w:tcBorders>
              <w:top w:val="nil"/>
              <w:left w:val="nil"/>
              <w:bottom w:val="double" w:sz="4" w:space="0" w:color="auto"/>
            </w:tcBorders>
          </w:tcPr>
          <w:p w:rsidR="00BB3A58" w:rsidRPr="00AD50CD" w:rsidRDefault="00BB3A58" w:rsidP="009D5F34">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BB3A58" w:rsidRPr="00AD50CD" w:rsidRDefault="00BB3A58" w:rsidP="009D5F34">
            <w:pPr>
              <w:jc w:val="both"/>
              <w:rPr>
                <w:b/>
                <w:sz w:val="20"/>
                <w:lang w:val="en-GB"/>
              </w:rPr>
            </w:pPr>
            <w:r w:rsidRPr="00AD50CD">
              <w:rPr>
                <w:b/>
                <w:sz w:val="20"/>
                <w:lang w:val="en-GB"/>
              </w:rPr>
              <w:t>Total</w:t>
            </w:r>
          </w:p>
        </w:tc>
        <w:tc>
          <w:tcPr>
            <w:tcW w:w="806" w:type="dxa"/>
            <w:tcBorders>
              <w:top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BB3A58" w:rsidRPr="00AD50CD" w:rsidRDefault="00BB3A58" w:rsidP="009D5F34">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BB3A58" w:rsidRPr="00AD50CD" w:rsidRDefault="00BB3A58" w:rsidP="009D5F34">
            <w:pPr>
              <w:jc w:val="both"/>
              <w:rPr>
                <w:sz w:val="20"/>
                <w:lang w:val="en-GB"/>
              </w:rPr>
            </w:pPr>
          </w:p>
        </w:tc>
      </w:tr>
    </w:tbl>
    <w:p w:rsidR="00BB3A58" w:rsidRPr="00AD50CD" w:rsidRDefault="00BB3A58" w:rsidP="009D5F34">
      <w:pPr>
        <w:tabs>
          <w:tab w:val="left" w:pos="2340"/>
        </w:tabs>
        <w:jc w:val="both"/>
        <w:rPr>
          <w:sz w:val="20"/>
          <w:lang w:val="en-GB"/>
        </w:rPr>
      </w:pPr>
    </w:p>
    <w:p w:rsidR="00BB3A58" w:rsidRPr="00AD50CD" w:rsidRDefault="00BB3A58" w:rsidP="009D5F34">
      <w:pPr>
        <w:pStyle w:val="Header"/>
        <w:jc w:val="both"/>
        <w:rPr>
          <w:sz w:val="20"/>
          <w:lang w:val="en-GB"/>
        </w:rPr>
      </w:pPr>
      <w:r w:rsidRPr="00AD50CD">
        <w:rPr>
          <w:sz w:val="20"/>
          <w:szCs w:val="20"/>
          <w:vertAlign w:val="superscript"/>
          <w:lang w:val="en-GB"/>
        </w:rPr>
        <w:t>1</w:t>
      </w:r>
      <w:r w:rsidRPr="00AD50CD">
        <w:rPr>
          <w:sz w:val="20"/>
          <w:lang w:val="en-GB"/>
        </w:rPr>
        <w:tab/>
        <w:t>For Professional Staff the input should be indicated individually; for Support Staff it should be indicated by category (e.g.: draftsmen, clerical staff, etc.).</w:t>
      </w:r>
    </w:p>
    <w:p w:rsidR="00BB3A58" w:rsidRPr="00AD50CD" w:rsidRDefault="00BB3A58" w:rsidP="009D5F34">
      <w:pPr>
        <w:tabs>
          <w:tab w:val="left" w:pos="360"/>
        </w:tabs>
        <w:jc w:val="both"/>
        <w:rPr>
          <w:sz w:val="20"/>
          <w:lang w:val="en-GB"/>
        </w:rPr>
      </w:pPr>
      <w:r w:rsidRPr="00AD50CD">
        <w:rPr>
          <w:sz w:val="20"/>
          <w:szCs w:val="20"/>
          <w:vertAlign w:val="superscript"/>
          <w:lang w:val="en-GB"/>
        </w:rPr>
        <w:t>2</w:t>
      </w:r>
      <w:r w:rsidRPr="00AD50CD">
        <w:rPr>
          <w:sz w:val="20"/>
          <w:lang w:val="en-GB"/>
        </w:rPr>
        <w:t>Months are counted from the start of the assignment.  For each staff indicate separately staff-month input for home and field work.</w:t>
      </w:r>
    </w:p>
    <w:p w:rsidR="00BB3A58" w:rsidRPr="00AD50CD" w:rsidRDefault="00BB3A58" w:rsidP="009D5F34">
      <w:pPr>
        <w:jc w:val="both"/>
        <w:rPr>
          <w:lang w:val="en-GB"/>
        </w:rPr>
      </w:pPr>
    </w:p>
    <w:p w:rsidR="00BB3A58" w:rsidRPr="00AD50CD" w:rsidRDefault="00BB3A58" w:rsidP="009D5F34">
      <w:pPr>
        <w:jc w:val="both"/>
        <w:sectPr w:rsidR="00BB3A58" w:rsidRPr="00AD50CD" w:rsidSect="007A3F71">
          <w:pgSz w:w="16834" w:h="11909" w:orient="landscape" w:code="9"/>
          <w:pgMar w:top="1440" w:right="1440" w:bottom="1440" w:left="1440" w:header="720" w:footer="720" w:gutter="0"/>
          <w:cols w:space="708"/>
          <w:docGrid w:linePitch="360"/>
        </w:sectPr>
      </w:pPr>
      <w:bookmarkStart w:id="5061" w:name="_Toc38696503"/>
      <w:bookmarkStart w:id="5062" w:name="_Toc48551147"/>
      <w:bookmarkStart w:id="5063" w:name="_Toc48798527"/>
      <w:bookmarkStart w:id="5064" w:name="_Toc48800797"/>
      <w:bookmarkStart w:id="5065" w:name="_Toc48800966"/>
      <w:bookmarkStart w:id="5066" w:name="_Toc48803163"/>
      <w:bookmarkStart w:id="5067" w:name="_Toc48803332"/>
      <w:bookmarkStart w:id="5068" w:name="_Toc48803501"/>
      <w:bookmarkStart w:id="5069" w:name="_Toc48803839"/>
      <w:bookmarkStart w:id="5070" w:name="_Toc48804177"/>
      <w:bookmarkStart w:id="5071" w:name="_Toc48804346"/>
      <w:bookmarkStart w:id="5072" w:name="_Toc48804853"/>
      <w:bookmarkStart w:id="5073" w:name="_Toc48812476"/>
      <w:bookmarkStart w:id="5074" w:name="_Toc48892689"/>
      <w:bookmarkStart w:id="5075" w:name="_Toc48894521"/>
      <w:bookmarkStart w:id="5076" w:name="_Toc48895294"/>
      <w:bookmarkStart w:id="5077" w:name="_Toc48895480"/>
      <w:bookmarkStart w:id="5078" w:name="_Toc48896264"/>
    </w:p>
    <w:p w:rsidR="00BB3A58" w:rsidRPr="00AD50CD" w:rsidRDefault="00BB3A58" w:rsidP="009D5F34">
      <w:pPr>
        <w:pStyle w:val="Heading3"/>
        <w:jc w:val="both"/>
      </w:pPr>
      <w:bookmarkStart w:id="5079" w:name="_Toc48969049"/>
      <w:bookmarkStart w:id="5080" w:name="_Toc48969380"/>
      <w:bookmarkStart w:id="5081" w:name="_Toc48970303"/>
      <w:bookmarkStart w:id="5082" w:name="_Toc48974127"/>
      <w:bookmarkStart w:id="5083" w:name="_Toc48978623"/>
      <w:bookmarkStart w:id="5084" w:name="_Toc48979382"/>
      <w:bookmarkStart w:id="5085" w:name="_Toc48979569"/>
      <w:bookmarkStart w:id="5086" w:name="_Toc48980634"/>
      <w:bookmarkStart w:id="5087" w:name="_Toc49159707"/>
      <w:bookmarkStart w:id="5088" w:name="_Toc49159894"/>
      <w:bookmarkStart w:id="5089" w:name="_Toc67815174"/>
      <w:bookmarkStart w:id="5090" w:name="_Toc477264339"/>
      <w:r w:rsidRPr="00AD50CD">
        <w:rPr>
          <w:b/>
          <w:bCs/>
        </w:rPr>
        <w:lastRenderedPageBreak/>
        <w:t>Form 5A8</w:t>
      </w:r>
      <w:r w:rsidRPr="00AD50CD">
        <w:rPr>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BB3A58" w:rsidRPr="00AD50CD" w:rsidRDefault="00BB3A58" w:rsidP="009D5F34">
      <w:pPr>
        <w:jc w:val="both"/>
        <w:rPr>
          <w:lang w:val="en-GB" w:eastAsia="it-IT"/>
        </w:rPr>
      </w:pPr>
    </w:p>
    <w:tbl>
      <w:tblPr>
        <w:tblW w:w="10287" w:type="dxa"/>
        <w:tblInd w:w="-252" w:type="dxa"/>
        <w:tblLook w:val="01E0" w:firstRow="1" w:lastRow="1" w:firstColumn="1" w:lastColumn="1" w:noHBand="0" w:noVBand="0"/>
      </w:tblPr>
      <w:tblGrid>
        <w:gridCol w:w="828"/>
        <w:gridCol w:w="3033"/>
        <w:gridCol w:w="144"/>
        <w:gridCol w:w="1143"/>
        <w:gridCol w:w="1087"/>
        <w:gridCol w:w="308"/>
        <w:gridCol w:w="1404"/>
        <w:gridCol w:w="2340"/>
      </w:tblGrid>
      <w:tr w:rsidR="00AD50CD" w:rsidRPr="00AD50CD" w:rsidTr="007A3F71">
        <w:trPr>
          <w:trHeight w:val="917"/>
        </w:trPr>
        <w:tc>
          <w:tcPr>
            <w:tcW w:w="828" w:type="dxa"/>
            <w:tcBorders>
              <w:top w:val="single" w:sz="18" w:space="0" w:color="auto"/>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1</w:t>
            </w:r>
          </w:p>
        </w:tc>
        <w:tc>
          <w:tcPr>
            <w:tcW w:w="3177" w:type="dxa"/>
            <w:gridSpan w:val="2"/>
            <w:tcBorders>
              <w:top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 xml:space="preserve">PROPOSED POSITION FOR </w:t>
            </w:r>
          </w:p>
          <w:p w:rsidR="00BB3A58" w:rsidRPr="00AD50CD" w:rsidRDefault="00BB3A58" w:rsidP="009D5F34">
            <w:pPr>
              <w:spacing w:before="180" w:after="180"/>
              <w:jc w:val="both"/>
              <w:rPr>
                <w:sz w:val="20"/>
                <w:szCs w:val="20"/>
                <w:lang w:val="en-GB" w:eastAsia="it-IT"/>
              </w:rPr>
            </w:pPr>
            <w:r w:rsidRPr="00AD50CD">
              <w:rPr>
                <w:sz w:val="20"/>
                <w:szCs w:val="20"/>
                <w:lang w:val="en-GB" w:eastAsia="it-IT"/>
              </w:rPr>
              <w:t>THIS PROJECT</w:t>
            </w:r>
          </w:p>
        </w:tc>
        <w:tc>
          <w:tcPr>
            <w:tcW w:w="6282" w:type="dxa"/>
            <w:gridSpan w:val="5"/>
            <w:tcBorders>
              <w:top w:val="single" w:sz="18" w:space="0" w:color="auto"/>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[From the Terms of Reference, state the position which the Bidder will be engaged. Only one candidate shall be nominated for each position].</w:t>
            </w:r>
          </w:p>
        </w:tc>
      </w:tr>
      <w:tr w:rsidR="00AD50CD" w:rsidRPr="00AD50CD" w:rsidTr="007A3F71">
        <w:tc>
          <w:tcPr>
            <w:tcW w:w="828" w:type="dxa"/>
            <w:tcBorders>
              <w:left w:val="single" w:sz="18" w:space="0" w:color="auto"/>
            </w:tcBorders>
          </w:tcPr>
          <w:p w:rsidR="00BB3A58" w:rsidRPr="00AD50CD" w:rsidRDefault="00BB3A58" w:rsidP="009D5F34">
            <w:pPr>
              <w:pStyle w:val="CommentText"/>
              <w:spacing w:before="180" w:after="180"/>
              <w:jc w:val="both"/>
              <w:rPr>
                <w:lang w:val="en-GB" w:eastAsia="it-IT"/>
              </w:rPr>
            </w:pPr>
            <w:r w:rsidRPr="00AD50CD">
              <w:rPr>
                <w:lang w:val="en-GB" w:eastAsia="it-IT"/>
              </w:rPr>
              <w:t>2</w:t>
            </w:r>
          </w:p>
        </w:tc>
        <w:tc>
          <w:tcPr>
            <w:tcW w:w="3177" w:type="dxa"/>
            <w:gridSpan w:val="2"/>
          </w:tcPr>
          <w:p w:rsidR="00BB3A58" w:rsidRPr="00AD50CD" w:rsidRDefault="00BB3A58" w:rsidP="009D5F34">
            <w:pPr>
              <w:pStyle w:val="CommentText"/>
              <w:spacing w:before="180" w:after="180"/>
              <w:jc w:val="both"/>
              <w:rPr>
                <w:lang w:val="en-GB" w:eastAsia="it-IT"/>
              </w:rPr>
            </w:pPr>
            <w:r w:rsidRPr="00AD50CD">
              <w:rPr>
                <w:lang w:val="en-GB" w:eastAsia="it-IT"/>
              </w:rPr>
              <w:t>NAME OF STAFF</w:t>
            </w:r>
          </w:p>
        </w:tc>
        <w:tc>
          <w:tcPr>
            <w:tcW w:w="6282" w:type="dxa"/>
            <w:gridSpan w:val="5"/>
            <w:tcBorders>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[state full name]</w:t>
            </w:r>
          </w:p>
        </w:tc>
      </w:tr>
      <w:tr w:rsidR="00AD50CD" w:rsidRPr="00AD50CD" w:rsidTr="007A3F71">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3</w:t>
            </w:r>
          </w:p>
        </w:tc>
        <w:tc>
          <w:tcPr>
            <w:tcW w:w="3177" w:type="dxa"/>
            <w:gridSpan w:val="2"/>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DATE OF BIRTH</w:t>
            </w:r>
          </w:p>
        </w:tc>
        <w:tc>
          <w:tcPr>
            <w:tcW w:w="6282" w:type="dxa"/>
            <w:gridSpan w:val="5"/>
            <w:tcBorders>
              <w:right w:val="single" w:sz="18" w:space="0" w:color="auto"/>
            </w:tcBorders>
          </w:tcPr>
          <w:p w:rsidR="00BB3A58" w:rsidRPr="00AD50CD" w:rsidRDefault="00BB3A58" w:rsidP="009D5F34">
            <w:pPr>
              <w:spacing w:before="180" w:after="180"/>
              <w:jc w:val="both"/>
              <w:rPr>
                <w:sz w:val="20"/>
                <w:szCs w:val="20"/>
                <w:lang w:val="en-GB" w:eastAsia="it-IT"/>
              </w:rPr>
            </w:pPr>
          </w:p>
        </w:tc>
      </w:tr>
      <w:tr w:rsidR="00AD50CD" w:rsidRPr="00AD50CD" w:rsidTr="007A3F71">
        <w:tc>
          <w:tcPr>
            <w:tcW w:w="828" w:type="dxa"/>
            <w:tcBorders>
              <w:left w:val="single" w:sz="18" w:space="0" w:color="auto"/>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4</w:t>
            </w:r>
          </w:p>
        </w:tc>
        <w:tc>
          <w:tcPr>
            <w:tcW w:w="3177" w:type="dxa"/>
            <w:gridSpan w:val="2"/>
            <w:tcBorders>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NATIONALITY</w:t>
            </w:r>
          </w:p>
        </w:tc>
        <w:tc>
          <w:tcPr>
            <w:tcW w:w="6282" w:type="dxa"/>
            <w:gridSpan w:val="5"/>
            <w:tcBorders>
              <w:bottom w:val="single" w:sz="18" w:space="0" w:color="auto"/>
              <w:right w:val="single" w:sz="18" w:space="0" w:color="auto"/>
            </w:tcBorders>
          </w:tcPr>
          <w:p w:rsidR="00BB3A58" w:rsidRPr="00AD50CD" w:rsidRDefault="00BB3A58" w:rsidP="009D5F34">
            <w:pPr>
              <w:spacing w:before="180" w:after="180"/>
              <w:jc w:val="both"/>
              <w:rPr>
                <w:sz w:val="20"/>
                <w:szCs w:val="20"/>
                <w:lang w:val="en-GB" w:eastAsia="it-IT"/>
              </w:rPr>
            </w:pPr>
          </w:p>
        </w:tc>
      </w:tr>
      <w:tr w:rsidR="00AD50CD" w:rsidRPr="00AD50CD" w:rsidTr="007A3F71">
        <w:tc>
          <w:tcPr>
            <w:tcW w:w="828" w:type="dxa"/>
            <w:tcBorders>
              <w:top w:val="single" w:sz="18" w:space="0" w:color="auto"/>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5</w:t>
            </w:r>
          </w:p>
        </w:tc>
        <w:tc>
          <w:tcPr>
            <w:tcW w:w="3177" w:type="dxa"/>
            <w:gridSpan w:val="2"/>
            <w:tcBorders>
              <w:top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MEMBERSHIP IN PROFESSIONAL</w:t>
            </w:r>
          </w:p>
          <w:p w:rsidR="00BB3A58" w:rsidRPr="00AD50CD" w:rsidRDefault="00BB3A58" w:rsidP="009D5F34">
            <w:pPr>
              <w:spacing w:before="180" w:after="180"/>
              <w:jc w:val="both"/>
              <w:rPr>
                <w:sz w:val="20"/>
                <w:szCs w:val="20"/>
                <w:lang w:val="en-GB" w:eastAsia="it-IT"/>
              </w:rPr>
            </w:pPr>
            <w:r w:rsidRPr="00AD50CD">
              <w:rPr>
                <w:sz w:val="20"/>
                <w:szCs w:val="20"/>
                <w:lang w:val="en-GB" w:eastAsia="it-IT"/>
              </w:rPr>
              <w:t>SOCIETIES</w:t>
            </w:r>
          </w:p>
        </w:tc>
        <w:tc>
          <w:tcPr>
            <w:tcW w:w="6282" w:type="dxa"/>
            <w:gridSpan w:val="5"/>
            <w:tcBorders>
              <w:top w:val="single" w:sz="18" w:space="0" w:color="auto"/>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[state rank and name of society and year of attaining that rank].</w:t>
            </w:r>
          </w:p>
        </w:tc>
      </w:tr>
      <w:tr w:rsidR="00AD50CD" w:rsidRPr="00AD50CD" w:rsidTr="007A3F71">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6</w:t>
            </w:r>
          </w:p>
        </w:tc>
        <w:tc>
          <w:tcPr>
            <w:tcW w:w="3177" w:type="dxa"/>
            <w:gridSpan w:val="2"/>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EDUCATION:</w:t>
            </w:r>
          </w:p>
        </w:tc>
        <w:tc>
          <w:tcPr>
            <w:tcW w:w="6282" w:type="dxa"/>
            <w:gridSpan w:val="5"/>
            <w:tcBorders>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[list all the colleges/universities  which the Bidder attended, stating degrees obtained, and dates, and list any other specialised education of the Bidder].</w:t>
            </w:r>
          </w:p>
        </w:tc>
      </w:tr>
      <w:tr w:rsidR="00AD50CD" w:rsidRPr="00AD50CD" w:rsidTr="007A3F71">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7</w:t>
            </w:r>
          </w:p>
        </w:tc>
        <w:tc>
          <w:tcPr>
            <w:tcW w:w="3177" w:type="dxa"/>
            <w:gridSpan w:val="2"/>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OTHER TRAINING</w:t>
            </w:r>
          </w:p>
        </w:tc>
        <w:tc>
          <w:tcPr>
            <w:tcW w:w="6282" w:type="dxa"/>
            <w:gridSpan w:val="5"/>
            <w:tcBorders>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[indicate significant training since degrees under EDUCATION were obtained, which is pertinent to the proposed tasks of the Bidder].</w:t>
            </w:r>
          </w:p>
        </w:tc>
      </w:tr>
      <w:tr w:rsidR="00AD50CD" w:rsidRPr="00AD50CD" w:rsidTr="007A3F71">
        <w:trPr>
          <w:trHeight w:val="703"/>
        </w:trPr>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8</w:t>
            </w:r>
          </w:p>
        </w:tc>
        <w:tc>
          <w:tcPr>
            <w:tcW w:w="3177" w:type="dxa"/>
            <w:gridSpan w:val="2"/>
            <w:vMerge w:val="restart"/>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LANGUAGES &amp; DEGREE OF</w:t>
            </w:r>
          </w:p>
          <w:p w:rsidR="00BB3A58" w:rsidRPr="00AD50CD" w:rsidRDefault="00BB3A58" w:rsidP="009D5F34">
            <w:pPr>
              <w:spacing w:before="180" w:after="180"/>
              <w:jc w:val="both"/>
              <w:rPr>
                <w:sz w:val="20"/>
                <w:szCs w:val="20"/>
                <w:lang w:val="en-GB" w:eastAsia="it-IT"/>
              </w:rPr>
            </w:pPr>
            <w:r w:rsidRPr="00AD50CD">
              <w:rPr>
                <w:sz w:val="20"/>
                <w:szCs w:val="20"/>
                <w:lang w:val="en-GB" w:eastAsia="it-IT"/>
              </w:rPr>
              <w:t>PROFICIENCY</w:t>
            </w:r>
          </w:p>
        </w:tc>
        <w:tc>
          <w:tcPr>
            <w:tcW w:w="1143" w:type="dxa"/>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Language</w:t>
            </w:r>
          </w:p>
        </w:tc>
        <w:tc>
          <w:tcPr>
            <w:tcW w:w="1395" w:type="dxa"/>
            <w:gridSpan w:val="2"/>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Speaking</w:t>
            </w:r>
          </w:p>
        </w:tc>
        <w:tc>
          <w:tcPr>
            <w:tcW w:w="1404" w:type="dxa"/>
          </w:tcPr>
          <w:p w:rsidR="00BB3A58" w:rsidRPr="00AD50CD" w:rsidRDefault="00BB3A58" w:rsidP="009D5F34">
            <w:pPr>
              <w:spacing w:before="180" w:after="180"/>
              <w:jc w:val="both"/>
              <w:rPr>
                <w:sz w:val="20"/>
                <w:szCs w:val="20"/>
                <w:lang w:val="en-GB" w:eastAsia="it-IT"/>
              </w:rPr>
            </w:pPr>
            <w:smartTag w:uri="urn:schemas-microsoft-com:office:smarttags" w:element="place">
              <w:smartTag w:uri="urn:schemas-microsoft-com:office:smarttags" w:element="City">
                <w:r w:rsidRPr="00AD50CD">
                  <w:rPr>
                    <w:sz w:val="20"/>
                    <w:szCs w:val="20"/>
                    <w:lang w:val="en-GB" w:eastAsia="it-IT"/>
                  </w:rPr>
                  <w:t>Reading</w:t>
                </w:r>
              </w:smartTag>
            </w:smartTag>
          </w:p>
        </w:tc>
        <w:tc>
          <w:tcPr>
            <w:tcW w:w="2340" w:type="dxa"/>
            <w:tcBorders>
              <w:righ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Writing</w:t>
            </w:r>
          </w:p>
        </w:tc>
      </w:tr>
      <w:tr w:rsidR="00AD50CD" w:rsidRPr="00AD50CD" w:rsidTr="007A3F71">
        <w:trPr>
          <w:trHeight w:val="702"/>
        </w:trPr>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p>
        </w:tc>
        <w:tc>
          <w:tcPr>
            <w:tcW w:w="3177" w:type="dxa"/>
            <w:gridSpan w:val="2"/>
            <w:vMerge/>
          </w:tcPr>
          <w:p w:rsidR="00BB3A58" w:rsidRPr="00AD50CD" w:rsidRDefault="00BB3A58" w:rsidP="009D5F34">
            <w:pPr>
              <w:spacing w:before="180" w:after="180"/>
              <w:jc w:val="both"/>
              <w:rPr>
                <w:sz w:val="20"/>
                <w:szCs w:val="20"/>
                <w:lang w:val="en-GB" w:eastAsia="it-IT"/>
              </w:rPr>
            </w:pPr>
          </w:p>
        </w:tc>
        <w:tc>
          <w:tcPr>
            <w:tcW w:w="1143" w:type="dxa"/>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e.g. English</w:t>
            </w:r>
          </w:p>
        </w:tc>
        <w:tc>
          <w:tcPr>
            <w:tcW w:w="1395" w:type="dxa"/>
            <w:gridSpan w:val="2"/>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Fluent</w:t>
            </w:r>
          </w:p>
        </w:tc>
        <w:tc>
          <w:tcPr>
            <w:tcW w:w="1404" w:type="dxa"/>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Excellent</w:t>
            </w:r>
          </w:p>
        </w:tc>
        <w:tc>
          <w:tcPr>
            <w:tcW w:w="2340" w:type="dxa"/>
            <w:tcBorders>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Excellent</w:t>
            </w:r>
          </w:p>
        </w:tc>
      </w:tr>
      <w:tr w:rsidR="00AD50CD" w:rsidRPr="00AD50CD" w:rsidTr="007A3F71">
        <w:tc>
          <w:tcPr>
            <w:tcW w:w="828" w:type="dxa"/>
            <w:tcBorders>
              <w:left w:val="single" w:sz="18" w:space="0" w:color="auto"/>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9</w:t>
            </w:r>
          </w:p>
        </w:tc>
        <w:tc>
          <w:tcPr>
            <w:tcW w:w="3177" w:type="dxa"/>
            <w:gridSpan w:val="2"/>
            <w:tcBorders>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COUNTRIES OF WORK EXPERIENCE</w:t>
            </w:r>
          </w:p>
        </w:tc>
        <w:tc>
          <w:tcPr>
            <w:tcW w:w="6282" w:type="dxa"/>
            <w:gridSpan w:val="5"/>
            <w:tcBorders>
              <w:bottom w:val="single" w:sz="18" w:space="0" w:color="auto"/>
              <w:right w:val="single" w:sz="18" w:space="0" w:color="auto"/>
            </w:tcBorders>
          </w:tcPr>
          <w:p w:rsidR="00BB3A58" w:rsidRPr="00AD50CD" w:rsidRDefault="00BB3A58" w:rsidP="009D5F34">
            <w:pPr>
              <w:spacing w:before="180" w:after="180"/>
              <w:jc w:val="both"/>
              <w:rPr>
                <w:sz w:val="20"/>
                <w:szCs w:val="20"/>
                <w:lang w:val="en-GB" w:eastAsia="it-IT"/>
              </w:rPr>
            </w:pPr>
          </w:p>
        </w:tc>
      </w:tr>
      <w:tr w:rsidR="00AD50CD" w:rsidRPr="00AD50CD" w:rsidTr="007A3F71">
        <w:trPr>
          <w:trHeight w:val="428"/>
        </w:trPr>
        <w:tc>
          <w:tcPr>
            <w:tcW w:w="828" w:type="dxa"/>
            <w:tcBorders>
              <w:top w:val="single" w:sz="18" w:space="0" w:color="auto"/>
              <w:left w:val="single" w:sz="18" w:space="0" w:color="auto"/>
            </w:tcBorders>
          </w:tcPr>
          <w:p w:rsidR="00BB3A58" w:rsidRPr="00AD50CD" w:rsidRDefault="00BB3A58" w:rsidP="009D5F34">
            <w:pPr>
              <w:spacing w:before="180" w:after="180"/>
              <w:jc w:val="both"/>
              <w:rPr>
                <w:sz w:val="20"/>
                <w:szCs w:val="18"/>
                <w:lang w:val="en-GB" w:eastAsia="it-IT"/>
              </w:rPr>
            </w:pPr>
            <w:r w:rsidRPr="00AD50CD">
              <w:rPr>
                <w:sz w:val="20"/>
                <w:szCs w:val="18"/>
                <w:lang w:val="en-GB" w:eastAsia="it-IT"/>
              </w:rPr>
              <w:t>10</w:t>
            </w:r>
          </w:p>
        </w:tc>
        <w:tc>
          <w:tcPr>
            <w:tcW w:w="3177" w:type="dxa"/>
            <w:gridSpan w:val="2"/>
            <w:tcBorders>
              <w:top w:val="single" w:sz="18" w:space="0" w:color="auto"/>
            </w:tcBorders>
          </w:tcPr>
          <w:p w:rsidR="00BB3A58" w:rsidRPr="00AD50CD" w:rsidRDefault="00BB3A58" w:rsidP="009D5F34">
            <w:pPr>
              <w:spacing w:before="180" w:after="180"/>
              <w:jc w:val="both"/>
              <w:rPr>
                <w:sz w:val="20"/>
                <w:szCs w:val="18"/>
                <w:lang w:val="en-GB" w:eastAsia="it-IT"/>
              </w:rPr>
            </w:pPr>
            <w:r w:rsidRPr="00AD50CD">
              <w:rPr>
                <w:sz w:val="20"/>
                <w:szCs w:val="18"/>
                <w:lang w:val="en-GB" w:eastAsia="it-IT"/>
              </w:rPr>
              <w:t>EMPLOYMENT RECORD</w:t>
            </w:r>
          </w:p>
          <w:p w:rsidR="00BB3A58" w:rsidRPr="00AD50CD" w:rsidRDefault="00BB3A58" w:rsidP="009D5F34">
            <w:pPr>
              <w:spacing w:before="180" w:after="180"/>
              <w:jc w:val="both"/>
              <w:rPr>
                <w:sz w:val="20"/>
                <w:szCs w:val="18"/>
                <w:lang w:val="en-GB" w:eastAsia="it-IT"/>
              </w:rPr>
            </w:pPr>
            <w:r w:rsidRPr="00AD50CD">
              <w:rPr>
                <w:i/>
                <w:iCs/>
                <w:sz w:val="20"/>
                <w:szCs w:val="18"/>
                <w:lang w:val="en-GB" w:eastAsia="it-IT"/>
              </w:rPr>
              <w:t xml:space="preserve">[starting with position list in reverse order </w:t>
            </w:r>
            <w:r w:rsidRPr="00AD50CD">
              <w:rPr>
                <w:b/>
                <w:bCs/>
                <w:i/>
                <w:iCs/>
                <w:sz w:val="20"/>
                <w:szCs w:val="18"/>
                <w:u w:val="single"/>
                <w:lang w:val="en-GB" w:eastAsia="it-IT"/>
              </w:rPr>
              <w:t>every employment held and state the start and end dates of each employment</w:t>
            </w:r>
            <w:r w:rsidRPr="00AD50CD">
              <w:rPr>
                <w:b/>
                <w:bCs/>
                <w:sz w:val="20"/>
                <w:szCs w:val="18"/>
                <w:u w:val="single"/>
                <w:lang w:val="en-GB" w:eastAsia="it-IT"/>
              </w:rPr>
              <w:t>]</w:t>
            </w:r>
          </w:p>
        </w:tc>
        <w:tc>
          <w:tcPr>
            <w:tcW w:w="6282" w:type="dxa"/>
            <w:gridSpan w:val="5"/>
            <w:tcBorders>
              <w:top w:val="single" w:sz="18" w:space="0" w:color="auto"/>
              <w:right w:val="single" w:sz="18" w:space="0" w:color="auto"/>
            </w:tcBorders>
          </w:tcPr>
          <w:p w:rsidR="00BB3A58" w:rsidRPr="00AD50CD" w:rsidRDefault="00BB3A58" w:rsidP="009D5F34">
            <w:pPr>
              <w:spacing w:before="180" w:after="180"/>
              <w:jc w:val="both"/>
              <w:rPr>
                <w:i/>
                <w:iCs/>
                <w:sz w:val="20"/>
                <w:szCs w:val="18"/>
                <w:lang w:val="en-GB" w:eastAsia="it-IT"/>
              </w:rPr>
            </w:pPr>
            <w:r w:rsidRPr="00AD50CD">
              <w:rPr>
                <w:i/>
                <w:iCs/>
                <w:sz w:val="20"/>
                <w:szCs w:val="20"/>
                <w:lang w:val="en-GB" w:eastAsia="it-IT"/>
              </w:rPr>
              <w:t>[The Bidder should clearly</w:t>
            </w:r>
            <w:r w:rsidRPr="00AD50CD">
              <w:rPr>
                <w:sz w:val="20"/>
                <w:szCs w:val="20"/>
                <w:lang w:val="en-GB" w:eastAsia="it-IT"/>
              </w:rPr>
              <w:t xml:space="preserve"> </w:t>
            </w:r>
            <w:r w:rsidRPr="00AD50CD">
              <w:rPr>
                <w:i/>
                <w:iCs/>
                <w:sz w:val="20"/>
                <w:szCs w:val="18"/>
                <w:lang w:val="en-GB" w:eastAsia="it-IT"/>
              </w:rPr>
              <w:t>distinguish whether as an “employee” of the firm or as a “Bidder” or “Advisor” of the firm].</w:t>
            </w:r>
          </w:p>
          <w:p w:rsidR="00BB3A58" w:rsidRPr="00AD50CD" w:rsidRDefault="00BB3A58" w:rsidP="009D5F34">
            <w:pPr>
              <w:spacing w:before="180" w:after="180"/>
              <w:jc w:val="both"/>
              <w:rPr>
                <w:sz w:val="20"/>
                <w:szCs w:val="20"/>
                <w:lang w:val="en-GB" w:eastAsia="it-IT"/>
              </w:rPr>
            </w:pPr>
            <w:r w:rsidRPr="00AD50CD">
              <w:rPr>
                <w:i/>
                <w:iCs/>
                <w:sz w:val="20"/>
                <w:szCs w:val="18"/>
                <w:lang w:val="en-GB" w:eastAsia="it-IT"/>
              </w:rPr>
              <w:t>[The Bidder should clearly indicate the Position held and give a brief description of the duties in which the Bidder was involved].</w:t>
            </w:r>
          </w:p>
        </w:tc>
      </w:tr>
      <w:tr w:rsidR="00AD50CD" w:rsidRPr="00AD50CD" w:rsidTr="007A3F71">
        <w:trPr>
          <w:trHeight w:val="720"/>
        </w:trPr>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p>
        </w:tc>
        <w:tc>
          <w:tcPr>
            <w:tcW w:w="3033" w:type="dxa"/>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EMPLOYER 1</w:t>
            </w:r>
          </w:p>
        </w:tc>
        <w:tc>
          <w:tcPr>
            <w:tcW w:w="2374" w:type="dxa"/>
            <w:gridSpan w:val="3"/>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FROM:</w:t>
            </w:r>
          </w:p>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[e.g. January 1999]</w:t>
            </w:r>
          </w:p>
        </w:tc>
        <w:tc>
          <w:tcPr>
            <w:tcW w:w="4052" w:type="dxa"/>
            <w:gridSpan w:val="3"/>
            <w:tcBorders>
              <w:righ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TO:</w:t>
            </w:r>
          </w:p>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[e.g. December 2001</w:t>
            </w:r>
          </w:p>
        </w:tc>
      </w:tr>
      <w:tr w:rsidR="00AD50CD" w:rsidRPr="00AD50CD" w:rsidTr="007A3F71">
        <w:trPr>
          <w:trHeight w:val="720"/>
        </w:trPr>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p>
        </w:tc>
        <w:tc>
          <w:tcPr>
            <w:tcW w:w="3033" w:type="dxa"/>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EMPLOYER 2</w:t>
            </w:r>
          </w:p>
        </w:tc>
        <w:tc>
          <w:tcPr>
            <w:tcW w:w="2374" w:type="dxa"/>
            <w:gridSpan w:val="3"/>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FROM:</w:t>
            </w:r>
          </w:p>
        </w:tc>
        <w:tc>
          <w:tcPr>
            <w:tcW w:w="4052" w:type="dxa"/>
            <w:gridSpan w:val="3"/>
            <w:tcBorders>
              <w:righ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TO:</w:t>
            </w:r>
          </w:p>
        </w:tc>
      </w:tr>
      <w:tr w:rsidR="00AD50CD" w:rsidRPr="00AD50CD" w:rsidTr="007A3F71">
        <w:trPr>
          <w:trHeight w:val="720"/>
        </w:trPr>
        <w:tc>
          <w:tcPr>
            <w:tcW w:w="828" w:type="dxa"/>
            <w:tcBorders>
              <w:left w:val="single" w:sz="18" w:space="0" w:color="auto"/>
            </w:tcBorders>
          </w:tcPr>
          <w:p w:rsidR="00BB3A58" w:rsidRPr="00AD50CD" w:rsidRDefault="00BB3A58" w:rsidP="009D5F34">
            <w:pPr>
              <w:spacing w:before="180" w:after="180"/>
              <w:jc w:val="both"/>
              <w:rPr>
                <w:sz w:val="20"/>
                <w:szCs w:val="20"/>
                <w:lang w:val="en-GB" w:eastAsia="it-IT"/>
              </w:rPr>
            </w:pPr>
          </w:p>
        </w:tc>
        <w:tc>
          <w:tcPr>
            <w:tcW w:w="3033" w:type="dxa"/>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EMPLOYER 3</w:t>
            </w:r>
          </w:p>
        </w:tc>
        <w:tc>
          <w:tcPr>
            <w:tcW w:w="2374" w:type="dxa"/>
            <w:gridSpan w:val="3"/>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FROM:</w:t>
            </w:r>
          </w:p>
        </w:tc>
        <w:tc>
          <w:tcPr>
            <w:tcW w:w="4052" w:type="dxa"/>
            <w:gridSpan w:val="3"/>
            <w:tcBorders>
              <w:righ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TO:</w:t>
            </w:r>
          </w:p>
        </w:tc>
      </w:tr>
      <w:tr w:rsidR="00AD50CD" w:rsidRPr="00AD50CD" w:rsidTr="007A3F71">
        <w:trPr>
          <w:trHeight w:val="720"/>
        </w:trPr>
        <w:tc>
          <w:tcPr>
            <w:tcW w:w="828" w:type="dxa"/>
            <w:tcBorders>
              <w:left w:val="single" w:sz="18" w:space="0" w:color="auto"/>
              <w:bottom w:val="single" w:sz="18" w:space="0" w:color="auto"/>
            </w:tcBorders>
          </w:tcPr>
          <w:p w:rsidR="00BB3A58" w:rsidRPr="00AD50CD" w:rsidRDefault="00BB3A58" w:rsidP="009D5F34">
            <w:pPr>
              <w:spacing w:before="180" w:after="180"/>
              <w:jc w:val="both"/>
              <w:rPr>
                <w:sz w:val="20"/>
                <w:szCs w:val="20"/>
                <w:lang w:val="en-GB" w:eastAsia="it-IT"/>
              </w:rPr>
            </w:pPr>
          </w:p>
        </w:tc>
        <w:tc>
          <w:tcPr>
            <w:tcW w:w="3033" w:type="dxa"/>
            <w:tcBorders>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EMPLOYER 4 (</w:t>
            </w:r>
            <w:proofErr w:type="spellStart"/>
            <w:r w:rsidRPr="00AD50CD">
              <w:rPr>
                <w:sz w:val="20"/>
                <w:szCs w:val="20"/>
                <w:lang w:val="en-GB" w:eastAsia="it-IT"/>
              </w:rPr>
              <w:t>etc</w:t>
            </w:r>
            <w:proofErr w:type="spellEnd"/>
            <w:r w:rsidRPr="00AD50CD">
              <w:rPr>
                <w:sz w:val="20"/>
                <w:szCs w:val="20"/>
                <w:lang w:val="en-GB" w:eastAsia="it-IT"/>
              </w:rPr>
              <w:t>)</w:t>
            </w:r>
          </w:p>
        </w:tc>
        <w:tc>
          <w:tcPr>
            <w:tcW w:w="2374" w:type="dxa"/>
            <w:gridSpan w:val="3"/>
            <w:tcBorders>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FROM:</w:t>
            </w:r>
          </w:p>
        </w:tc>
        <w:tc>
          <w:tcPr>
            <w:tcW w:w="4052" w:type="dxa"/>
            <w:gridSpan w:val="3"/>
            <w:tcBorders>
              <w:bottom w:val="single" w:sz="18" w:space="0" w:color="auto"/>
              <w:right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TO:</w:t>
            </w:r>
          </w:p>
        </w:tc>
      </w:tr>
      <w:tr w:rsidR="00AD50CD" w:rsidRPr="00AD50CD" w:rsidTr="007A3F71">
        <w:tc>
          <w:tcPr>
            <w:tcW w:w="828" w:type="dxa"/>
            <w:tcBorders>
              <w:top w:val="single" w:sz="18" w:space="0" w:color="auto"/>
              <w:left w:val="single" w:sz="18" w:space="0" w:color="auto"/>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lastRenderedPageBreak/>
              <w:t>11</w:t>
            </w:r>
          </w:p>
        </w:tc>
        <w:tc>
          <w:tcPr>
            <w:tcW w:w="3033" w:type="dxa"/>
            <w:tcBorders>
              <w:top w:val="single" w:sz="18" w:space="0" w:color="auto"/>
              <w:bottom w:val="single" w:sz="18" w:space="0" w:color="auto"/>
            </w:tcBorders>
          </w:tcPr>
          <w:p w:rsidR="00BB3A58" w:rsidRPr="00AD50CD" w:rsidRDefault="00BB3A58" w:rsidP="009D5F34">
            <w:pPr>
              <w:spacing w:before="180" w:after="180"/>
              <w:jc w:val="both"/>
              <w:rPr>
                <w:sz w:val="20"/>
                <w:szCs w:val="20"/>
                <w:lang w:val="en-GB" w:eastAsia="it-IT"/>
              </w:rPr>
            </w:pPr>
            <w:r w:rsidRPr="00AD50CD">
              <w:rPr>
                <w:sz w:val="20"/>
                <w:szCs w:val="20"/>
                <w:lang w:val="en-GB" w:eastAsia="it-IT"/>
              </w:rPr>
              <w:t>WORK UNDERTAKEN THAT BEST ILLUSTRATES YOUR CAPABILITY TO HANDLE THIS ASSIGNMENT</w:t>
            </w:r>
          </w:p>
        </w:tc>
        <w:tc>
          <w:tcPr>
            <w:tcW w:w="6426" w:type="dxa"/>
            <w:gridSpan w:val="6"/>
            <w:tcBorders>
              <w:top w:val="single" w:sz="18" w:space="0" w:color="auto"/>
              <w:bottom w:val="single" w:sz="18" w:space="0" w:color="auto"/>
              <w:right w:val="single" w:sz="18" w:space="0" w:color="auto"/>
            </w:tcBorders>
          </w:tcPr>
          <w:p w:rsidR="00BB3A58" w:rsidRPr="00AD50CD" w:rsidRDefault="00BB3A58" w:rsidP="009D5F34">
            <w:pPr>
              <w:spacing w:before="180" w:after="180"/>
              <w:jc w:val="both"/>
              <w:rPr>
                <w:i/>
                <w:iCs/>
                <w:sz w:val="20"/>
                <w:szCs w:val="20"/>
                <w:lang w:val="en-GB" w:eastAsia="it-IT"/>
              </w:rPr>
            </w:pPr>
            <w:r w:rsidRPr="00AD50CD">
              <w:rPr>
                <w:i/>
                <w:iCs/>
                <w:sz w:val="20"/>
                <w:szCs w:val="20"/>
                <w:lang w:val="en-GB" w:eastAsia="it-IT"/>
              </w:rPr>
              <w:t>[give an outline of experience and training most pertinent to tasks on this assignment, with degree of responsibility held. Use about half of a page A4].</w:t>
            </w:r>
          </w:p>
        </w:tc>
      </w:tr>
    </w:tbl>
    <w:p w:rsidR="00BB3A58" w:rsidRPr="00AD50CD" w:rsidRDefault="00BB3A58" w:rsidP="009D5F34">
      <w:pPr>
        <w:pStyle w:val="CommentText"/>
        <w:jc w:val="both"/>
        <w:rPr>
          <w:szCs w:val="22"/>
          <w:lang w:val="en-GB" w:eastAsia="it-IT"/>
        </w:rPr>
      </w:pPr>
    </w:p>
    <w:p w:rsidR="00BB3A58" w:rsidRPr="00AD50CD" w:rsidRDefault="00BB3A58" w:rsidP="009D5F34">
      <w:pPr>
        <w:pStyle w:val="CommentText"/>
        <w:jc w:val="both"/>
        <w:rPr>
          <w:i/>
          <w:iCs/>
          <w:szCs w:val="22"/>
          <w:lang w:val="en-GB" w:eastAsia="it-IT"/>
        </w:rPr>
      </w:pPr>
      <w:r w:rsidRPr="00AD50CD">
        <w:rPr>
          <w:szCs w:val="22"/>
          <w:lang w:val="en-GB" w:eastAsia="it-IT"/>
        </w:rPr>
        <w:t xml:space="preserve">CERTIFICATION </w:t>
      </w:r>
      <w:r w:rsidRPr="00AD50CD">
        <w:rPr>
          <w:i/>
          <w:iCs/>
          <w:szCs w:val="22"/>
          <w:lang w:val="en-GB" w:eastAsia="it-IT"/>
        </w:rPr>
        <w:t>[Do not amend this Certification].</w:t>
      </w:r>
    </w:p>
    <w:p w:rsidR="00BB3A58" w:rsidRPr="00AD50CD" w:rsidRDefault="00BB3A58" w:rsidP="009D5F34">
      <w:pPr>
        <w:pStyle w:val="CommentText"/>
        <w:jc w:val="both"/>
        <w:rPr>
          <w:szCs w:val="22"/>
          <w:lang w:val="en-GB" w:eastAsia="it-IT"/>
        </w:rPr>
      </w:pPr>
    </w:p>
    <w:p w:rsidR="00BB3A58" w:rsidRPr="00AD50CD" w:rsidRDefault="00BB3A58" w:rsidP="009D5F34">
      <w:pPr>
        <w:jc w:val="both"/>
        <w:rPr>
          <w:sz w:val="20"/>
          <w:szCs w:val="20"/>
          <w:lang w:val="en-GB" w:eastAsia="it-IT"/>
        </w:rPr>
      </w:pPr>
      <w:r w:rsidRPr="00AD50CD">
        <w:rPr>
          <w:sz w:val="20"/>
          <w:szCs w:val="20"/>
          <w:lang w:val="en-GB" w:eastAsia="it-IT"/>
        </w:rPr>
        <w:t>I, the undersigned, certify that (</w:t>
      </w:r>
      <w:proofErr w:type="spellStart"/>
      <w:r w:rsidRPr="00AD50CD">
        <w:rPr>
          <w:sz w:val="20"/>
          <w:szCs w:val="20"/>
          <w:lang w:val="en-GB" w:eastAsia="it-IT"/>
        </w:rPr>
        <w:t>i</w:t>
      </w:r>
      <w:proofErr w:type="spellEnd"/>
      <w:r w:rsidRPr="00AD50CD">
        <w:rPr>
          <w:sz w:val="20"/>
          <w:szCs w:val="20"/>
          <w:lang w:val="en-GB" w:eastAsia="it-IT"/>
        </w:rPr>
        <w:t xml:space="preserve">) I was not a former employee of the Client immediately before the submission of this proposal, and (I </w:t>
      </w:r>
      <w:proofErr w:type="spellStart"/>
      <w:r w:rsidRPr="00AD50CD">
        <w:rPr>
          <w:sz w:val="20"/>
          <w:szCs w:val="20"/>
          <w:lang w:val="en-GB" w:eastAsia="it-IT"/>
        </w:rPr>
        <w:t>i</w:t>
      </w:r>
      <w:proofErr w:type="spellEnd"/>
      <w:r w:rsidRPr="00AD50CD">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BB3A58" w:rsidRPr="00AD50CD" w:rsidRDefault="00BB3A58" w:rsidP="009D5F34">
      <w:pPr>
        <w:jc w:val="both"/>
        <w:rPr>
          <w:sz w:val="20"/>
          <w:szCs w:val="20"/>
          <w:lang w:val="en-GB" w:eastAsia="it-IT"/>
        </w:rPr>
      </w:pPr>
    </w:p>
    <w:p w:rsidR="00BB3A58" w:rsidRPr="00AD50CD" w:rsidRDefault="00BB3A58" w:rsidP="009D5F34">
      <w:pPr>
        <w:jc w:val="both"/>
        <w:rPr>
          <w:sz w:val="20"/>
          <w:szCs w:val="20"/>
          <w:lang w:val="en-GB" w:eastAsia="it-IT"/>
        </w:rPr>
      </w:pPr>
      <w:r w:rsidRPr="00AD50CD">
        <w:rPr>
          <w:sz w:val="20"/>
          <w:szCs w:val="20"/>
          <w:lang w:val="en-GB" w:eastAsia="it-IT"/>
        </w:rPr>
        <w:t>I have been employed by [</w:t>
      </w:r>
      <w:r w:rsidRPr="00AD50CD">
        <w:rPr>
          <w:i/>
          <w:iCs/>
          <w:sz w:val="20"/>
          <w:szCs w:val="20"/>
          <w:lang w:val="en-GB" w:eastAsia="it-IT"/>
        </w:rPr>
        <w:t>name of the Bidder</w:t>
      </w:r>
      <w:r w:rsidRPr="00AD50CD">
        <w:rPr>
          <w:sz w:val="20"/>
          <w:szCs w:val="20"/>
          <w:lang w:val="en-GB" w:eastAsia="it-IT"/>
        </w:rPr>
        <w:t>] continuously for the last twelve (12) months as regular full time staff. Indicate “Yes” or “No” in the boxes below:</w:t>
      </w:r>
    </w:p>
    <w:p w:rsidR="00BB3A58" w:rsidRPr="00AD50CD" w:rsidRDefault="00BB3A58" w:rsidP="009D5F34">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73"/>
        <w:gridCol w:w="573"/>
        <w:gridCol w:w="658"/>
        <w:gridCol w:w="573"/>
        <w:gridCol w:w="572"/>
        <w:gridCol w:w="572"/>
        <w:gridCol w:w="577"/>
        <w:gridCol w:w="572"/>
        <w:gridCol w:w="572"/>
        <w:gridCol w:w="571"/>
        <w:gridCol w:w="572"/>
        <w:gridCol w:w="572"/>
        <w:gridCol w:w="572"/>
        <w:gridCol w:w="572"/>
        <w:gridCol w:w="572"/>
      </w:tblGrid>
      <w:tr w:rsidR="00AD50CD" w:rsidRPr="00AD50CD" w:rsidTr="007A3F71">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3" w:type="dxa"/>
            <w:tcBorders>
              <w:top w:val="nil"/>
              <w:left w:val="nil"/>
              <w:bottom w:val="nil"/>
              <w:right w:val="nil"/>
            </w:tcBorders>
          </w:tcPr>
          <w:p w:rsidR="00BB3A58" w:rsidRPr="00AD50CD" w:rsidRDefault="00BB3A58" w:rsidP="009D5F34">
            <w:pPr>
              <w:jc w:val="both"/>
              <w:rPr>
                <w:sz w:val="20"/>
                <w:lang w:val="en-GB" w:eastAsia="it-IT"/>
              </w:rPr>
            </w:pPr>
          </w:p>
        </w:tc>
        <w:tc>
          <w:tcPr>
            <w:tcW w:w="573" w:type="dxa"/>
            <w:tcBorders>
              <w:top w:val="nil"/>
              <w:left w:val="nil"/>
              <w:bottom w:val="nil"/>
              <w:right w:val="nil"/>
            </w:tcBorders>
          </w:tcPr>
          <w:p w:rsidR="00BB3A58" w:rsidRPr="00AD50CD" w:rsidRDefault="00BB3A58" w:rsidP="009D5F34">
            <w:pPr>
              <w:jc w:val="both"/>
              <w:rPr>
                <w:sz w:val="20"/>
                <w:lang w:val="en-GB" w:eastAsia="it-IT"/>
              </w:rPr>
            </w:pPr>
          </w:p>
        </w:tc>
        <w:tc>
          <w:tcPr>
            <w:tcW w:w="658" w:type="dxa"/>
            <w:tcBorders>
              <w:top w:val="nil"/>
              <w:left w:val="nil"/>
              <w:bottom w:val="nil"/>
            </w:tcBorders>
          </w:tcPr>
          <w:p w:rsidR="00BB3A58" w:rsidRPr="00AD50CD" w:rsidRDefault="00BB3A58" w:rsidP="009D5F34">
            <w:pPr>
              <w:jc w:val="both"/>
              <w:rPr>
                <w:b/>
                <w:bCs/>
                <w:sz w:val="20"/>
                <w:lang w:val="en-GB" w:eastAsia="it-IT"/>
              </w:rPr>
            </w:pPr>
            <w:r w:rsidRPr="00AD50CD">
              <w:rPr>
                <w:b/>
                <w:bCs/>
                <w:sz w:val="20"/>
                <w:lang w:val="en-GB" w:eastAsia="it-IT"/>
              </w:rPr>
              <w:t>YES</w:t>
            </w:r>
          </w:p>
        </w:tc>
        <w:tc>
          <w:tcPr>
            <w:tcW w:w="573" w:type="dxa"/>
          </w:tcPr>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p>
        </w:tc>
        <w:tc>
          <w:tcPr>
            <w:tcW w:w="572" w:type="dxa"/>
            <w:tcBorders>
              <w:top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7" w:type="dxa"/>
            <w:tcBorders>
              <w:top w:val="nil"/>
              <w:left w:val="nil"/>
              <w:bottom w:val="nil"/>
            </w:tcBorders>
          </w:tcPr>
          <w:p w:rsidR="00BB3A58" w:rsidRPr="00AD50CD" w:rsidRDefault="00BB3A58" w:rsidP="009D5F34">
            <w:pPr>
              <w:jc w:val="both"/>
              <w:rPr>
                <w:b/>
                <w:bCs/>
                <w:sz w:val="20"/>
                <w:lang w:val="en-GB" w:eastAsia="it-IT"/>
              </w:rPr>
            </w:pPr>
            <w:r w:rsidRPr="00AD50CD">
              <w:rPr>
                <w:b/>
                <w:bCs/>
                <w:sz w:val="20"/>
                <w:lang w:val="en-GB" w:eastAsia="it-IT"/>
              </w:rPr>
              <w:t>NO</w:t>
            </w:r>
          </w:p>
        </w:tc>
        <w:tc>
          <w:tcPr>
            <w:tcW w:w="572" w:type="dxa"/>
          </w:tcPr>
          <w:p w:rsidR="00BB3A58" w:rsidRPr="00AD50CD" w:rsidRDefault="00BB3A58" w:rsidP="009D5F34">
            <w:pPr>
              <w:jc w:val="both"/>
              <w:rPr>
                <w:sz w:val="20"/>
                <w:lang w:val="en-GB" w:eastAsia="it-IT"/>
              </w:rPr>
            </w:pPr>
          </w:p>
        </w:tc>
        <w:tc>
          <w:tcPr>
            <w:tcW w:w="572" w:type="dxa"/>
            <w:tcBorders>
              <w:top w:val="nil"/>
              <w:bottom w:val="nil"/>
              <w:right w:val="nil"/>
            </w:tcBorders>
          </w:tcPr>
          <w:p w:rsidR="00BB3A58" w:rsidRPr="00AD50CD" w:rsidRDefault="00BB3A58" w:rsidP="009D5F34">
            <w:pPr>
              <w:jc w:val="both"/>
              <w:rPr>
                <w:sz w:val="20"/>
                <w:lang w:val="en-GB" w:eastAsia="it-IT"/>
              </w:rPr>
            </w:pPr>
          </w:p>
        </w:tc>
        <w:tc>
          <w:tcPr>
            <w:tcW w:w="571" w:type="dxa"/>
            <w:tcBorders>
              <w:top w:val="nil"/>
              <w:left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c>
          <w:tcPr>
            <w:tcW w:w="572" w:type="dxa"/>
            <w:tcBorders>
              <w:top w:val="nil"/>
              <w:left w:val="nil"/>
              <w:bottom w:val="nil"/>
              <w:right w:val="nil"/>
            </w:tcBorders>
          </w:tcPr>
          <w:p w:rsidR="00BB3A58" w:rsidRPr="00AD50CD" w:rsidRDefault="00BB3A58" w:rsidP="009D5F34">
            <w:pPr>
              <w:jc w:val="both"/>
              <w:rPr>
                <w:sz w:val="20"/>
                <w:lang w:val="en-GB" w:eastAsia="it-IT"/>
              </w:rPr>
            </w:pPr>
          </w:p>
        </w:tc>
      </w:tr>
    </w:tbl>
    <w:p w:rsidR="00BB3A58" w:rsidRPr="00AD50CD" w:rsidRDefault="00BB3A58" w:rsidP="009D5F34">
      <w:pPr>
        <w:jc w:val="both"/>
        <w:rPr>
          <w:sz w:val="20"/>
          <w:lang w:val="en-GB" w:eastAsia="it-IT"/>
        </w:rPr>
      </w:pPr>
    </w:p>
    <w:tbl>
      <w:tblPr>
        <w:tblW w:w="0" w:type="auto"/>
        <w:tblLook w:val="01E0" w:firstRow="1" w:lastRow="1" w:firstColumn="1" w:lastColumn="1" w:noHBand="0" w:noVBand="0"/>
      </w:tblPr>
      <w:tblGrid>
        <w:gridCol w:w="5268"/>
        <w:gridCol w:w="3977"/>
      </w:tblGrid>
      <w:tr w:rsidR="00AD50CD" w:rsidRPr="00AD50CD" w:rsidTr="007A3F71">
        <w:tc>
          <w:tcPr>
            <w:tcW w:w="5268" w:type="dxa"/>
            <w:tcBorders>
              <w:right w:val="single" w:sz="4" w:space="0" w:color="auto"/>
            </w:tcBorders>
          </w:tcPr>
          <w:p w:rsidR="00BB3A58" w:rsidRPr="00AD50CD" w:rsidRDefault="00BB3A58" w:rsidP="009D5F34">
            <w:pPr>
              <w:jc w:val="both"/>
              <w:rPr>
                <w:sz w:val="20"/>
                <w:lang w:val="en-GB" w:eastAsia="it-IT"/>
              </w:rPr>
            </w:pPr>
            <w:r w:rsidRPr="00AD50CD">
              <w:rPr>
                <w:sz w:val="20"/>
                <w:lang w:val="en-GB" w:eastAsia="it-IT"/>
              </w:rPr>
              <w:t>Signature</w:t>
            </w:r>
          </w:p>
          <w:p w:rsidR="00BB3A58" w:rsidRPr="00AD50CD" w:rsidRDefault="00BB3A58" w:rsidP="009D5F3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p>
        </w:tc>
      </w:tr>
      <w:tr w:rsidR="00AD50CD" w:rsidRPr="00AD50CD" w:rsidTr="007A3F71">
        <w:tc>
          <w:tcPr>
            <w:tcW w:w="5268" w:type="dxa"/>
            <w:tcBorders>
              <w:right w:val="single" w:sz="4" w:space="0" w:color="auto"/>
            </w:tcBorders>
          </w:tcPr>
          <w:p w:rsidR="00BB3A58" w:rsidRPr="00AD50CD" w:rsidRDefault="00BB3A58" w:rsidP="009D5F34">
            <w:pPr>
              <w:jc w:val="both"/>
              <w:rPr>
                <w:sz w:val="20"/>
                <w:lang w:val="en-GB" w:eastAsia="it-IT"/>
              </w:rPr>
            </w:pPr>
            <w:r w:rsidRPr="00AD50CD">
              <w:rPr>
                <w:sz w:val="20"/>
                <w:lang w:val="en-GB" w:eastAsia="it-IT"/>
              </w:rPr>
              <w:t>Date of Signing</w:t>
            </w:r>
          </w:p>
          <w:p w:rsidR="00BB3A58" w:rsidRPr="00AD50CD" w:rsidRDefault="00BB3A58" w:rsidP="009D5F3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p>
          <w:p w:rsidR="00BB3A58" w:rsidRPr="00AD50CD" w:rsidRDefault="00BB3A58" w:rsidP="009D5F34">
            <w:pPr>
              <w:jc w:val="both"/>
              <w:rPr>
                <w:sz w:val="20"/>
                <w:lang w:val="en-GB" w:eastAsia="it-IT"/>
              </w:rPr>
            </w:pPr>
            <w:r w:rsidRPr="00AD50CD">
              <w:rPr>
                <w:sz w:val="20"/>
                <w:lang w:val="en-GB" w:eastAsia="it-IT"/>
              </w:rPr>
              <w:tab/>
              <w:t>Day  /  Month  /  Year</w:t>
            </w:r>
          </w:p>
        </w:tc>
      </w:tr>
    </w:tbl>
    <w:p w:rsidR="00BB3A58" w:rsidRPr="00AD50CD" w:rsidRDefault="00BB3A58" w:rsidP="009D5F34">
      <w:pPr>
        <w:jc w:val="both"/>
        <w:rPr>
          <w:lang w:val="en-GB" w:eastAsia="it-IT"/>
        </w:rPr>
      </w:pPr>
    </w:p>
    <w:p w:rsidR="00BB3A58" w:rsidRPr="00AD50CD" w:rsidRDefault="00BB3A58" w:rsidP="009D5F34">
      <w:pPr>
        <w:pStyle w:val="Salutation"/>
        <w:jc w:val="both"/>
        <w:rPr>
          <w:lang w:val="en-GB" w:eastAsia="it-IT"/>
        </w:rPr>
      </w:pPr>
    </w:p>
    <w:p w:rsidR="00BB3A58" w:rsidRPr="00AD50CD" w:rsidRDefault="00BB3A58" w:rsidP="009D5F34">
      <w:pPr>
        <w:pStyle w:val="Salutation"/>
        <w:jc w:val="both"/>
        <w:rPr>
          <w:lang w:val="en-GB" w:eastAsia="it-IT"/>
        </w:rPr>
      </w:pPr>
      <w:r w:rsidRPr="00AD50CD">
        <w:rPr>
          <w:lang w:val="en-GB" w:eastAsia="it-IT"/>
        </w:rPr>
        <w:br w:type="page"/>
      </w:r>
    </w:p>
    <w:p w:rsidR="00BB3A58" w:rsidRPr="00AD50CD" w:rsidRDefault="00BB3A58" w:rsidP="009D5F34">
      <w:pPr>
        <w:pStyle w:val="Heading3"/>
        <w:jc w:val="both"/>
        <w:rPr>
          <w:b/>
          <w:bCs/>
        </w:rPr>
      </w:pPr>
      <w:bookmarkStart w:id="5091" w:name="_Toc38696506"/>
      <w:bookmarkStart w:id="5092" w:name="_Toc48551148"/>
      <w:bookmarkStart w:id="5093" w:name="_Toc48798528"/>
      <w:bookmarkStart w:id="5094" w:name="_Toc48800798"/>
      <w:bookmarkStart w:id="5095" w:name="_Toc48800967"/>
      <w:bookmarkStart w:id="5096" w:name="_Toc48803164"/>
      <w:bookmarkStart w:id="5097" w:name="_Toc48803333"/>
      <w:bookmarkStart w:id="5098" w:name="_Toc48803502"/>
      <w:bookmarkStart w:id="5099" w:name="_Toc48803840"/>
      <w:bookmarkStart w:id="5100" w:name="_Toc48804178"/>
      <w:bookmarkStart w:id="5101" w:name="_Toc48804347"/>
      <w:bookmarkStart w:id="5102" w:name="_Toc48804854"/>
      <w:bookmarkStart w:id="5103" w:name="_Toc48812477"/>
      <w:bookmarkStart w:id="5104" w:name="_Toc48892690"/>
      <w:bookmarkStart w:id="5105" w:name="_Toc48894522"/>
      <w:bookmarkStart w:id="5106" w:name="_Toc48895295"/>
      <w:bookmarkStart w:id="5107" w:name="_Toc48895481"/>
      <w:bookmarkStart w:id="5108" w:name="_Toc48896265"/>
      <w:bookmarkStart w:id="5109" w:name="_Toc48969050"/>
      <w:bookmarkStart w:id="5110" w:name="_Toc48969381"/>
      <w:bookmarkStart w:id="5111" w:name="_Toc48970304"/>
      <w:bookmarkStart w:id="5112" w:name="_Toc48974128"/>
      <w:bookmarkStart w:id="5113" w:name="_Toc48978624"/>
      <w:bookmarkStart w:id="5114" w:name="_Toc48979383"/>
      <w:bookmarkStart w:id="5115" w:name="_Toc48979570"/>
      <w:bookmarkStart w:id="5116" w:name="_Toc48980635"/>
      <w:bookmarkStart w:id="5117" w:name="_Toc49159708"/>
      <w:bookmarkStart w:id="5118" w:name="_Toc49159895"/>
      <w:bookmarkStart w:id="5119" w:name="_Toc67815175"/>
      <w:bookmarkStart w:id="5120" w:name="_Toc477264340"/>
      <w:r w:rsidRPr="00AD50CD">
        <w:rPr>
          <w:b/>
          <w:bCs/>
        </w:rPr>
        <w:lastRenderedPageBreak/>
        <w:t>5B.</w:t>
      </w:r>
      <w:r w:rsidRPr="00AD50CD">
        <w:rPr>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BB3A58" w:rsidRPr="00AD50CD" w:rsidRDefault="00BB3A58" w:rsidP="009D5F34">
      <w:pPr>
        <w:jc w:val="both"/>
      </w:pPr>
    </w:p>
    <w:p w:rsidR="00BB3A58" w:rsidRPr="00AD50CD" w:rsidRDefault="00BB3A58" w:rsidP="009D5F34">
      <w:pPr>
        <w:jc w:val="both"/>
        <w:rPr>
          <w:i/>
          <w:lang w:val="en-GB"/>
        </w:rPr>
      </w:pPr>
      <w:r w:rsidRPr="00AD50CD">
        <w:rPr>
          <w:lang w:val="en-GB"/>
        </w:rPr>
        <w:t>[</w:t>
      </w:r>
      <w:r w:rsidRPr="00AD50CD">
        <w:rPr>
          <w:i/>
          <w:lang w:val="en-GB"/>
        </w:rPr>
        <w:t>Comments in brackets [  ] provide guidance to the short listed Bidders for the preparation of their Financial Proposals; they should not appear on the Financial Proposals to be submitted.]</w:t>
      </w:r>
    </w:p>
    <w:p w:rsidR="00BB3A58" w:rsidRPr="00AD50CD" w:rsidRDefault="00BB3A58" w:rsidP="009D5F34">
      <w:pPr>
        <w:ind w:left="720" w:hanging="720"/>
        <w:jc w:val="both"/>
        <w:rPr>
          <w:i/>
          <w:lang w:val="en-GB"/>
        </w:rPr>
      </w:pPr>
    </w:p>
    <w:p w:rsidR="00BB3A58" w:rsidRPr="00AD50CD" w:rsidRDefault="00BB3A58" w:rsidP="009D5F34">
      <w:pPr>
        <w:jc w:val="both"/>
        <w:rPr>
          <w:lang w:val="en-GB"/>
        </w:rPr>
      </w:pPr>
      <w:r w:rsidRPr="00AD50CD">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BB3A58" w:rsidRPr="00AD50CD" w:rsidRDefault="00BB3A58" w:rsidP="009D5F34">
      <w:pPr>
        <w:ind w:left="720" w:hanging="720"/>
        <w:jc w:val="both"/>
        <w:rPr>
          <w:lang w:val="en-GB"/>
        </w:rPr>
      </w:pPr>
    </w:p>
    <w:p w:rsidR="00BB3A58" w:rsidRPr="00AD50CD" w:rsidRDefault="00BB3A58" w:rsidP="009D5F34">
      <w:pPr>
        <w:ind w:left="1080" w:hanging="1080"/>
        <w:jc w:val="both"/>
        <w:rPr>
          <w:lang w:val="en-GB"/>
        </w:rPr>
      </w:pPr>
      <w:r w:rsidRPr="00AD50CD">
        <w:rPr>
          <w:lang w:val="en-GB"/>
        </w:rPr>
        <w:t>5B1</w:t>
      </w:r>
      <w:r w:rsidRPr="00AD50CD">
        <w:rPr>
          <w:lang w:val="en-GB"/>
        </w:rPr>
        <w:tab/>
        <w:t>Financial Proposal Submission Form</w:t>
      </w:r>
    </w:p>
    <w:p w:rsidR="00BB3A58" w:rsidRPr="00AD50CD" w:rsidRDefault="00BB3A58" w:rsidP="009D5F34">
      <w:pPr>
        <w:ind w:left="1080" w:hanging="1080"/>
        <w:jc w:val="both"/>
        <w:rPr>
          <w:lang w:val="en-GB"/>
        </w:rPr>
      </w:pPr>
    </w:p>
    <w:p w:rsidR="00BB3A58" w:rsidRPr="00AD50CD" w:rsidRDefault="00BB3A58" w:rsidP="009D5F34">
      <w:pPr>
        <w:ind w:left="1080" w:hanging="1080"/>
        <w:jc w:val="both"/>
        <w:rPr>
          <w:lang w:val="en-GB"/>
        </w:rPr>
      </w:pPr>
      <w:r w:rsidRPr="00AD50CD">
        <w:rPr>
          <w:lang w:val="en-GB"/>
        </w:rPr>
        <w:t>5B2</w:t>
      </w:r>
      <w:r w:rsidRPr="00AD50CD">
        <w:rPr>
          <w:lang w:val="en-GB"/>
        </w:rPr>
        <w:tab/>
        <w:t>Summary of Costs</w:t>
      </w:r>
    </w:p>
    <w:p w:rsidR="00BB3A58" w:rsidRPr="00AD50CD" w:rsidRDefault="00BB3A58" w:rsidP="009D5F34">
      <w:pPr>
        <w:ind w:left="1080" w:hanging="1080"/>
        <w:jc w:val="both"/>
        <w:rPr>
          <w:lang w:val="en-GB"/>
        </w:rPr>
      </w:pPr>
    </w:p>
    <w:p w:rsidR="00BB3A58" w:rsidRPr="00AD50CD" w:rsidRDefault="00BB3A58" w:rsidP="009D5F34">
      <w:pPr>
        <w:ind w:left="1080" w:hanging="1080"/>
        <w:jc w:val="both"/>
        <w:rPr>
          <w:lang w:val="en-GB"/>
        </w:rPr>
      </w:pPr>
      <w:r w:rsidRPr="00AD50CD">
        <w:rPr>
          <w:lang w:val="en-GB"/>
        </w:rPr>
        <w:t>5B3</w:t>
      </w:r>
      <w:r w:rsidRPr="00AD50CD">
        <w:rPr>
          <w:lang w:val="en-GB"/>
        </w:rPr>
        <w:tab/>
        <w:t xml:space="preserve">Breakdown of Staff Remuneration </w:t>
      </w:r>
    </w:p>
    <w:p w:rsidR="00BB3A58" w:rsidRPr="00AD50CD" w:rsidRDefault="00BB3A58" w:rsidP="009D5F34">
      <w:pPr>
        <w:ind w:left="1080" w:hanging="1080"/>
        <w:jc w:val="both"/>
        <w:rPr>
          <w:lang w:val="en-GB"/>
        </w:rPr>
      </w:pPr>
    </w:p>
    <w:p w:rsidR="00BB3A58" w:rsidRPr="00AD50CD" w:rsidRDefault="00BB3A58" w:rsidP="009D5F34">
      <w:pPr>
        <w:ind w:left="1080" w:hanging="1080"/>
        <w:jc w:val="both"/>
        <w:rPr>
          <w:lang w:val="en-GB"/>
        </w:rPr>
      </w:pPr>
      <w:r w:rsidRPr="00AD50CD">
        <w:rPr>
          <w:lang w:val="en-GB"/>
        </w:rPr>
        <w:t>5B4</w:t>
      </w:r>
      <w:r w:rsidRPr="00AD50CD">
        <w:rPr>
          <w:lang w:val="en-GB"/>
        </w:rPr>
        <w:tab/>
        <w:t>Breakdown of Reimbursable expenses</w:t>
      </w:r>
    </w:p>
    <w:p w:rsidR="00BB3A58" w:rsidRPr="00AD50CD" w:rsidRDefault="00BB3A58" w:rsidP="009D5F34">
      <w:pPr>
        <w:ind w:left="1080" w:hanging="1080"/>
        <w:jc w:val="both"/>
        <w:rPr>
          <w:lang w:val="en-GB"/>
        </w:rPr>
      </w:pPr>
    </w:p>
    <w:p w:rsidR="00BB3A58" w:rsidRPr="00AD50CD" w:rsidRDefault="00BB3A58" w:rsidP="009D5F34">
      <w:pPr>
        <w:ind w:left="1080" w:hanging="1080"/>
        <w:jc w:val="both"/>
        <w:rPr>
          <w:lang w:val="en-GB"/>
        </w:rPr>
      </w:pPr>
    </w:p>
    <w:p w:rsidR="00BB3A58" w:rsidRPr="00AD50CD" w:rsidRDefault="00BB3A58" w:rsidP="009D5F34">
      <w:pPr>
        <w:ind w:left="540" w:hanging="540"/>
        <w:jc w:val="both"/>
        <w:rPr>
          <w:lang w:val="en-GB"/>
        </w:rPr>
      </w:pPr>
    </w:p>
    <w:p w:rsidR="00BB3A58" w:rsidRPr="00AD50CD" w:rsidRDefault="00BB3A58" w:rsidP="009D5F34">
      <w:pPr>
        <w:pStyle w:val="Heading3"/>
        <w:jc w:val="both"/>
      </w:pPr>
      <w:bookmarkStart w:id="5121" w:name="_Toc38696507"/>
      <w:bookmarkStart w:id="5122" w:name="_Toc48551149"/>
      <w:bookmarkStart w:id="5123" w:name="_Toc48798529"/>
      <w:bookmarkStart w:id="5124" w:name="_Toc48800799"/>
      <w:bookmarkStart w:id="5125" w:name="_Toc48800968"/>
      <w:bookmarkStart w:id="5126" w:name="_Toc48803165"/>
      <w:bookmarkStart w:id="5127" w:name="_Toc48803334"/>
      <w:bookmarkStart w:id="5128" w:name="_Toc48803503"/>
      <w:bookmarkStart w:id="5129" w:name="_Toc48803841"/>
      <w:bookmarkStart w:id="5130" w:name="_Toc48804179"/>
      <w:bookmarkStart w:id="5131" w:name="_Toc48804348"/>
      <w:bookmarkStart w:id="5132" w:name="_Toc48804855"/>
      <w:bookmarkStart w:id="5133" w:name="_Toc48812478"/>
      <w:bookmarkStart w:id="5134" w:name="_Toc48892691"/>
      <w:bookmarkStart w:id="5135" w:name="_Toc48894523"/>
      <w:bookmarkStart w:id="5136" w:name="_Toc48895296"/>
      <w:bookmarkStart w:id="5137" w:name="_Toc48895482"/>
      <w:bookmarkStart w:id="5138" w:name="_Toc48896266"/>
      <w:r w:rsidRPr="00AD50CD">
        <w:br w:type="page"/>
      </w:r>
      <w:bookmarkStart w:id="5139" w:name="_Toc48969051"/>
      <w:bookmarkStart w:id="5140" w:name="_Toc48969382"/>
      <w:bookmarkStart w:id="5141" w:name="_Toc48970305"/>
      <w:bookmarkStart w:id="5142" w:name="_Toc48974129"/>
      <w:bookmarkStart w:id="5143" w:name="_Toc48978625"/>
      <w:bookmarkStart w:id="5144" w:name="_Toc48979384"/>
      <w:bookmarkStart w:id="5145" w:name="_Toc48979571"/>
      <w:bookmarkStart w:id="5146" w:name="_Toc48980636"/>
      <w:bookmarkStart w:id="5147" w:name="_Toc49159709"/>
      <w:bookmarkStart w:id="5148" w:name="_Toc49159896"/>
      <w:bookmarkStart w:id="5149" w:name="_Toc67815176"/>
      <w:bookmarkStart w:id="5150" w:name="_Toc477264341"/>
      <w:r w:rsidRPr="00AD50CD">
        <w:rPr>
          <w:b/>
          <w:bCs/>
        </w:rPr>
        <w:lastRenderedPageBreak/>
        <w:t>Form 5B1</w:t>
      </w:r>
      <w:r w:rsidRPr="00AD50CD">
        <w:rPr>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t>
      </w:r>
      <w:r w:rsidRPr="00AD50CD">
        <w:rPr>
          <w:i/>
          <w:lang w:val="en-GB"/>
        </w:rPr>
        <w:t>Location, Date</w:t>
      </w:r>
      <w:r w:rsidRPr="00AD50CD">
        <w:rPr>
          <w:lang w:val="en-GB"/>
        </w:rPr>
        <w:t>]</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b/>
          <w:bCs/>
          <w:lang w:val="en-GB"/>
        </w:rPr>
      </w:pPr>
      <w:r w:rsidRPr="00AD50CD">
        <w:rPr>
          <w:b/>
          <w:bCs/>
          <w:lang w:val="en-GB"/>
        </w:rPr>
        <w:t>To:</w:t>
      </w:r>
    </w:p>
    <w:p w:rsidR="00BB3A58" w:rsidRPr="00AD50CD" w:rsidRDefault="00BB3A58" w:rsidP="009D5F34">
      <w:pPr>
        <w:jc w:val="both"/>
        <w:rPr>
          <w:b/>
          <w:bCs/>
          <w:lang w:val="en-GB"/>
        </w:rPr>
      </w:pPr>
    </w:p>
    <w:p w:rsidR="00BB3A58" w:rsidRPr="00AD50CD" w:rsidRDefault="00BB3A58" w:rsidP="009D5F34">
      <w:pPr>
        <w:tabs>
          <w:tab w:val="right" w:pos="6766"/>
        </w:tabs>
        <w:ind w:left="18" w:hanging="18"/>
        <w:jc w:val="both"/>
        <w:rPr>
          <w:bCs/>
          <w:lang w:val="en-GB"/>
        </w:rPr>
      </w:pPr>
      <w:r w:rsidRPr="00AD50CD">
        <w:rPr>
          <w:bCs/>
          <w:lang w:val="en-GB"/>
        </w:rPr>
        <w:t>Project  Director</w:t>
      </w:r>
    </w:p>
    <w:p w:rsidR="00BB3A58" w:rsidRPr="00AD50CD" w:rsidRDefault="00BB3A58" w:rsidP="009D5F34">
      <w:pPr>
        <w:jc w:val="both"/>
        <w:rPr>
          <w:u w:val="single"/>
          <w:lang w:val="en-GB"/>
        </w:rPr>
      </w:pPr>
      <w:r w:rsidRPr="00AD50CD">
        <w:rPr>
          <w:bCs/>
          <w:sz w:val="23"/>
          <w:szCs w:val="21"/>
          <w:lang w:val="en-GB"/>
        </w:rPr>
        <w:t>She Power Project: Sustainable Development for Women through ICT,</w:t>
      </w:r>
      <w:r w:rsidRPr="00AD50CD">
        <w:rPr>
          <w:u w:val="single"/>
          <w:lang w:val="en-GB"/>
        </w:rPr>
        <w:t xml:space="preserve"> </w:t>
      </w:r>
    </w:p>
    <w:p w:rsidR="00BB3A58" w:rsidRPr="00AD50CD" w:rsidRDefault="00BB3A58" w:rsidP="009D5F34">
      <w:pPr>
        <w:jc w:val="both"/>
        <w:rPr>
          <w:bCs/>
          <w:sz w:val="23"/>
          <w:szCs w:val="21"/>
          <w:lang w:val="en-GB"/>
        </w:rPr>
      </w:pPr>
      <w:r w:rsidRPr="00AD50CD">
        <w:rPr>
          <w:bCs/>
          <w:sz w:val="23"/>
          <w:szCs w:val="21"/>
          <w:lang w:val="en-GB"/>
        </w:rPr>
        <w:t>Department of Information &amp; Communication Technology,</w:t>
      </w:r>
    </w:p>
    <w:p w:rsidR="00BB3A58" w:rsidRPr="00AD50CD" w:rsidRDefault="00BB3A58" w:rsidP="009D5F34">
      <w:pPr>
        <w:jc w:val="both"/>
        <w:rPr>
          <w:bCs/>
          <w:sz w:val="23"/>
          <w:szCs w:val="21"/>
          <w:lang w:val="en-GB"/>
        </w:rPr>
      </w:pPr>
      <w:r w:rsidRPr="00AD50CD">
        <w:rPr>
          <w:bCs/>
          <w:sz w:val="23"/>
          <w:szCs w:val="21"/>
          <w:lang w:val="en-GB"/>
        </w:rPr>
        <w:t xml:space="preserve"> Level 8, ICT Tower,  </w:t>
      </w:r>
      <w:proofErr w:type="spellStart"/>
      <w:r w:rsidRPr="00AD50CD">
        <w:rPr>
          <w:bCs/>
          <w:sz w:val="23"/>
          <w:szCs w:val="21"/>
          <w:lang w:val="en-GB"/>
        </w:rPr>
        <w:t>Agargoan</w:t>
      </w:r>
      <w:proofErr w:type="spellEnd"/>
      <w:r w:rsidRPr="00AD50CD">
        <w:rPr>
          <w:bCs/>
          <w:sz w:val="23"/>
          <w:szCs w:val="21"/>
          <w:lang w:val="en-GB"/>
        </w:rPr>
        <w:t xml:space="preserve"> , </w:t>
      </w:r>
    </w:p>
    <w:p w:rsidR="00BB3A58" w:rsidRPr="00AD50CD" w:rsidRDefault="00BB3A58" w:rsidP="009D5F34">
      <w:pPr>
        <w:jc w:val="both"/>
        <w:rPr>
          <w:lang w:val="en-GB"/>
        </w:rPr>
      </w:pPr>
      <w:r w:rsidRPr="00AD50CD">
        <w:rPr>
          <w:bCs/>
          <w:sz w:val="23"/>
          <w:szCs w:val="21"/>
          <w:lang w:val="en-GB"/>
        </w:rPr>
        <w:t xml:space="preserve"> Dhaka-1207.</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Dear Sir:</w:t>
      </w:r>
    </w:p>
    <w:p w:rsidR="00BB3A58" w:rsidRPr="00AD50CD" w:rsidRDefault="00BB3A58" w:rsidP="009D5F34">
      <w:pPr>
        <w:jc w:val="both"/>
        <w:rPr>
          <w:lang w:val="en-GB"/>
        </w:rPr>
      </w:pPr>
    </w:p>
    <w:p w:rsidR="00BB3A58" w:rsidRPr="00AD50CD" w:rsidRDefault="00BB3A58" w:rsidP="009D5F34">
      <w:pPr>
        <w:jc w:val="both"/>
        <w:rPr>
          <w:i/>
          <w:iCs/>
        </w:rPr>
      </w:pPr>
      <w:r w:rsidRPr="00AD50CD">
        <w:t xml:space="preserve">We, the undersigned, offer to provide the </w:t>
      </w:r>
      <w:r w:rsidRPr="00AD50CD">
        <w:rPr>
          <w:lang w:val="en-GB"/>
        </w:rPr>
        <w:t>training</w:t>
      </w:r>
      <w:r w:rsidRPr="00AD50CD">
        <w:t xml:space="preserve"> services for [</w:t>
      </w:r>
      <w:r w:rsidRPr="00AD50CD">
        <w:rPr>
          <w:i/>
        </w:rPr>
        <w:t>Insert</w:t>
      </w:r>
      <w:r w:rsidRPr="00AD50CD">
        <w:t xml:space="preserve"> </w:t>
      </w:r>
      <w:r w:rsidRPr="00AD50CD">
        <w:rPr>
          <w:i/>
        </w:rPr>
        <w:t>title of assignment</w:t>
      </w:r>
      <w:r w:rsidRPr="00AD50CD">
        <w:t>] in accordance with your Request for Proposal dated [</w:t>
      </w:r>
      <w:r w:rsidRPr="00AD50CD">
        <w:rPr>
          <w:i/>
        </w:rPr>
        <w:t>Insert Date</w:t>
      </w:r>
      <w:r w:rsidRPr="00AD50CD">
        <w:t>] and our Technical Proposal.  Our attached Financial Proposal is for the sum of [</w:t>
      </w:r>
      <w:r w:rsidRPr="00AD50CD">
        <w:rPr>
          <w:i/>
        </w:rPr>
        <w:t xml:space="preserve">Insert </w:t>
      </w:r>
      <w:r w:rsidRPr="00AD50CD">
        <w:t>a</w:t>
      </w:r>
      <w:r w:rsidRPr="00AD50CD">
        <w:rPr>
          <w:i/>
        </w:rPr>
        <w:t>mount in words and figures</w:t>
      </w:r>
      <w:r w:rsidRPr="00AD50CD">
        <w:t xml:space="preserve">].  This amount is exclusive of local taxes, which we have estimated at </w:t>
      </w:r>
      <w:r w:rsidRPr="00AD50CD">
        <w:rPr>
          <w:i/>
          <w:iCs/>
        </w:rPr>
        <w:t>[insert amount in words and figures] and which shall be discussed during negotiations and shall be added to the above amount for determining the Contract Price.</w:t>
      </w:r>
    </w:p>
    <w:p w:rsidR="00BB3A58" w:rsidRPr="00AD50CD" w:rsidRDefault="00BB3A58" w:rsidP="009D5F34">
      <w:pPr>
        <w:jc w:val="both"/>
      </w:pPr>
    </w:p>
    <w:p w:rsidR="00BB3A58" w:rsidRPr="00AD50CD" w:rsidRDefault="00BB3A58" w:rsidP="009D5F34">
      <w:pPr>
        <w:jc w:val="both"/>
        <w:rPr>
          <w:lang w:val="en-GB"/>
        </w:rPr>
      </w:pPr>
      <w:r w:rsidRPr="00AD50CD">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 xml:space="preserve">Commissions and gratuities, if any, paid or to be paid by us to agents relating to this Proposal   and Contract execution, if we are awarded the Contract, are listed as follows: </w:t>
      </w:r>
    </w:p>
    <w:p w:rsidR="00BB3A58" w:rsidRPr="00AD50CD" w:rsidRDefault="00BB3A58" w:rsidP="009D5F34">
      <w:pPr>
        <w:jc w:val="both"/>
        <w:rPr>
          <w:lang w:val="en-GB"/>
        </w:rPr>
      </w:pPr>
    </w:p>
    <w:tbl>
      <w:tblPr>
        <w:tblW w:w="0" w:type="auto"/>
        <w:tblLayout w:type="fixed"/>
        <w:tblLook w:val="01E0" w:firstRow="1" w:lastRow="1" w:firstColumn="1" w:lastColumn="1" w:noHBand="0" w:noVBand="0"/>
      </w:tblPr>
      <w:tblGrid>
        <w:gridCol w:w="3798"/>
        <w:gridCol w:w="2415"/>
        <w:gridCol w:w="3032"/>
      </w:tblGrid>
      <w:tr w:rsidR="00AD50CD" w:rsidRPr="00AD50CD" w:rsidTr="007A3F71">
        <w:tc>
          <w:tcPr>
            <w:tcW w:w="3798" w:type="dxa"/>
          </w:tcPr>
          <w:p w:rsidR="00BB3A58" w:rsidRPr="00AD50CD" w:rsidRDefault="00BB3A58" w:rsidP="009D5F34">
            <w:pPr>
              <w:jc w:val="both"/>
              <w:rPr>
                <w:lang w:val="en-GB"/>
              </w:rPr>
            </w:pPr>
            <w:r w:rsidRPr="00AD50CD">
              <w:rPr>
                <w:lang w:val="en-GB"/>
              </w:rPr>
              <w:t>Name and Address of Agents</w:t>
            </w:r>
          </w:p>
        </w:tc>
        <w:tc>
          <w:tcPr>
            <w:tcW w:w="2415" w:type="dxa"/>
          </w:tcPr>
          <w:p w:rsidR="00BB3A58" w:rsidRPr="00AD50CD" w:rsidRDefault="00BB3A58" w:rsidP="009D5F34">
            <w:pPr>
              <w:jc w:val="both"/>
              <w:rPr>
                <w:lang w:val="en-GB"/>
              </w:rPr>
            </w:pPr>
            <w:r w:rsidRPr="00AD50CD">
              <w:rPr>
                <w:lang w:val="en-GB"/>
              </w:rPr>
              <w:t>Amount</w:t>
            </w:r>
          </w:p>
        </w:tc>
        <w:tc>
          <w:tcPr>
            <w:tcW w:w="3032" w:type="dxa"/>
          </w:tcPr>
          <w:p w:rsidR="00BB3A58" w:rsidRPr="00AD50CD" w:rsidRDefault="00BB3A58" w:rsidP="009D5F34">
            <w:pPr>
              <w:jc w:val="both"/>
              <w:rPr>
                <w:lang w:val="en-GB"/>
              </w:rPr>
            </w:pPr>
            <w:r w:rsidRPr="00AD50CD">
              <w:rPr>
                <w:lang w:val="en-GB"/>
              </w:rPr>
              <w:t>Purpose of commission or gratuity</w:t>
            </w:r>
          </w:p>
        </w:tc>
      </w:tr>
      <w:tr w:rsidR="00AD50CD" w:rsidRPr="00AD50CD" w:rsidTr="007A3F71">
        <w:tc>
          <w:tcPr>
            <w:tcW w:w="3798" w:type="dxa"/>
          </w:tcPr>
          <w:p w:rsidR="00BB3A58" w:rsidRPr="00AD50CD" w:rsidRDefault="00BB3A58" w:rsidP="009D5F34">
            <w:pPr>
              <w:jc w:val="both"/>
              <w:rPr>
                <w:lang w:val="en-GB"/>
              </w:rPr>
            </w:pPr>
          </w:p>
        </w:tc>
        <w:tc>
          <w:tcPr>
            <w:tcW w:w="2415" w:type="dxa"/>
          </w:tcPr>
          <w:p w:rsidR="00BB3A58" w:rsidRPr="00AD50CD" w:rsidRDefault="00BB3A58" w:rsidP="009D5F34">
            <w:pPr>
              <w:jc w:val="both"/>
              <w:rPr>
                <w:lang w:val="en-GB"/>
              </w:rPr>
            </w:pPr>
          </w:p>
        </w:tc>
        <w:tc>
          <w:tcPr>
            <w:tcW w:w="3032" w:type="dxa"/>
          </w:tcPr>
          <w:p w:rsidR="00BB3A58" w:rsidRPr="00AD50CD" w:rsidRDefault="00BB3A58" w:rsidP="009D5F34">
            <w:pPr>
              <w:jc w:val="both"/>
              <w:rPr>
                <w:lang w:val="en-GB"/>
              </w:rPr>
            </w:pPr>
          </w:p>
        </w:tc>
      </w:tr>
      <w:tr w:rsidR="00AD50CD" w:rsidRPr="00AD50CD" w:rsidTr="007A3F71">
        <w:tc>
          <w:tcPr>
            <w:tcW w:w="3798" w:type="dxa"/>
          </w:tcPr>
          <w:p w:rsidR="00BB3A58" w:rsidRPr="00AD50CD" w:rsidRDefault="00BB3A58" w:rsidP="009D5F34">
            <w:pPr>
              <w:jc w:val="both"/>
              <w:rPr>
                <w:lang w:val="en-GB"/>
              </w:rPr>
            </w:pPr>
          </w:p>
        </w:tc>
        <w:tc>
          <w:tcPr>
            <w:tcW w:w="2415" w:type="dxa"/>
          </w:tcPr>
          <w:p w:rsidR="00BB3A58" w:rsidRPr="00AD50CD" w:rsidRDefault="00BB3A58" w:rsidP="009D5F34">
            <w:pPr>
              <w:jc w:val="both"/>
              <w:rPr>
                <w:lang w:val="en-GB"/>
              </w:rPr>
            </w:pPr>
          </w:p>
        </w:tc>
        <w:tc>
          <w:tcPr>
            <w:tcW w:w="3032" w:type="dxa"/>
          </w:tcPr>
          <w:p w:rsidR="00BB3A58" w:rsidRPr="00AD50CD" w:rsidRDefault="00BB3A58" w:rsidP="009D5F34">
            <w:pPr>
              <w:jc w:val="both"/>
              <w:rPr>
                <w:lang w:val="en-GB"/>
              </w:rPr>
            </w:pPr>
          </w:p>
        </w:tc>
      </w:tr>
      <w:tr w:rsidR="00AD50CD" w:rsidRPr="00AD50CD" w:rsidTr="007A3F71">
        <w:tc>
          <w:tcPr>
            <w:tcW w:w="3798" w:type="dxa"/>
          </w:tcPr>
          <w:p w:rsidR="00BB3A58" w:rsidRPr="00AD50CD" w:rsidRDefault="00BB3A58" w:rsidP="009D5F34">
            <w:pPr>
              <w:jc w:val="both"/>
              <w:rPr>
                <w:lang w:val="en-GB"/>
              </w:rPr>
            </w:pPr>
          </w:p>
        </w:tc>
        <w:tc>
          <w:tcPr>
            <w:tcW w:w="2415" w:type="dxa"/>
          </w:tcPr>
          <w:p w:rsidR="00BB3A58" w:rsidRPr="00AD50CD" w:rsidRDefault="00BB3A58" w:rsidP="009D5F34">
            <w:pPr>
              <w:jc w:val="both"/>
              <w:rPr>
                <w:lang w:val="en-GB"/>
              </w:rPr>
            </w:pPr>
          </w:p>
        </w:tc>
        <w:tc>
          <w:tcPr>
            <w:tcW w:w="3032" w:type="dxa"/>
          </w:tcPr>
          <w:p w:rsidR="00BB3A58" w:rsidRPr="00AD50CD" w:rsidRDefault="00BB3A58" w:rsidP="009D5F34">
            <w:pPr>
              <w:jc w:val="both"/>
              <w:rPr>
                <w:lang w:val="en-GB"/>
              </w:rPr>
            </w:pPr>
          </w:p>
        </w:tc>
      </w:tr>
    </w:tbl>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BB3A58" w:rsidRPr="00AD50CD" w:rsidRDefault="00BB3A58" w:rsidP="009D5F34">
      <w:pPr>
        <w:jc w:val="both"/>
        <w:rPr>
          <w:lang w:val="en-GB"/>
        </w:rPr>
      </w:pPr>
    </w:p>
    <w:p w:rsidR="00BB3A58" w:rsidRPr="00AD50CD" w:rsidRDefault="00BB3A58" w:rsidP="009D5F34">
      <w:pPr>
        <w:jc w:val="both"/>
        <w:rPr>
          <w:lang w:val="en-GB"/>
        </w:rPr>
      </w:pPr>
      <w:r w:rsidRPr="00AD50CD">
        <w:rPr>
          <w:lang w:val="en-GB"/>
        </w:rPr>
        <w:tab/>
        <w:t>We understand you are not bound to accept any Proposal you receive.</w:t>
      </w:r>
    </w:p>
    <w:p w:rsidR="00BB3A58" w:rsidRPr="00AD50CD" w:rsidRDefault="00BB3A58" w:rsidP="009D5F34">
      <w:pPr>
        <w:jc w:val="both"/>
        <w:rPr>
          <w:lang w:val="en-GB"/>
        </w:rPr>
      </w:pPr>
    </w:p>
    <w:p w:rsidR="00BB3A58" w:rsidRPr="00AD50CD" w:rsidRDefault="00BB3A58" w:rsidP="009D5F34">
      <w:pPr>
        <w:jc w:val="both"/>
        <w:rPr>
          <w:lang w:val="en-GB"/>
        </w:rPr>
      </w:pPr>
    </w:p>
    <w:p w:rsidR="00BB3A58" w:rsidRPr="00AD50CD" w:rsidRDefault="00BB3A58" w:rsidP="009D5F34">
      <w:pPr>
        <w:tabs>
          <w:tab w:val="right" w:pos="8460"/>
        </w:tabs>
        <w:spacing w:line="360" w:lineRule="auto"/>
        <w:ind w:left="2880" w:hanging="2880"/>
        <w:jc w:val="both"/>
        <w:rPr>
          <w:u w:val="single"/>
          <w:lang w:val="en-GB"/>
        </w:rPr>
      </w:pPr>
      <w:r w:rsidRPr="00AD50CD">
        <w:rPr>
          <w:lang w:val="en-GB"/>
        </w:rPr>
        <w:tab/>
        <w:t>Signed</w:t>
      </w:r>
    </w:p>
    <w:p w:rsidR="00BB3A58" w:rsidRPr="00AD50CD" w:rsidRDefault="00BB3A58" w:rsidP="009D5F34">
      <w:pPr>
        <w:tabs>
          <w:tab w:val="right" w:pos="8460"/>
        </w:tabs>
        <w:spacing w:line="360" w:lineRule="auto"/>
        <w:ind w:left="2880" w:hanging="2880"/>
        <w:jc w:val="both"/>
        <w:rPr>
          <w:lang w:val="en-GB"/>
        </w:rPr>
      </w:pPr>
      <w:r w:rsidRPr="00AD50CD">
        <w:rPr>
          <w:lang w:val="en-GB"/>
        </w:rPr>
        <w:tab/>
        <w:t>In the capacity of:</w:t>
      </w:r>
    </w:p>
    <w:p w:rsidR="00BB3A58" w:rsidRPr="00AD50CD" w:rsidRDefault="00BB3A58" w:rsidP="009D5F34">
      <w:pPr>
        <w:tabs>
          <w:tab w:val="right" w:pos="8460"/>
        </w:tabs>
        <w:spacing w:line="360" w:lineRule="auto"/>
        <w:ind w:left="2880" w:hanging="2880"/>
        <w:jc w:val="both"/>
        <w:rPr>
          <w:lang w:val="en-GB"/>
        </w:rPr>
      </w:pPr>
      <w:r w:rsidRPr="00AD50CD">
        <w:rPr>
          <w:lang w:val="en-GB"/>
        </w:rPr>
        <w:tab/>
        <w:t>Duly authorised to sign the proposal on behalf of the Applicant.</w:t>
      </w:r>
    </w:p>
    <w:p w:rsidR="00BB3A58" w:rsidRPr="00AD50CD" w:rsidRDefault="00BB3A58" w:rsidP="009D5F34">
      <w:pPr>
        <w:tabs>
          <w:tab w:val="right" w:pos="8460"/>
        </w:tabs>
        <w:spacing w:line="360" w:lineRule="auto"/>
        <w:ind w:left="2880" w:hanging="2880"/>
        <w:jc w:val="both"/>
        <w:rPr>
          <w:u w:val="single"/>
          <w:lang w:val="en-GB"/>
        </w:rPr>
      </w:pPr>
      <w:r w:rsidRPr="00AD50CD">
        <w:rPr>
          <w:lang w:val="en-GB"/>
        </w:rPr>
        <w:tab/>
        <w:t>Date:</w:t>
      </w:r>
    </w:p>
    <w:p w:rsidR="00BB3A58" w:rsidRPr="00AD50CD" w:rsidRDefault="00BB3A58" w:rsidP="009D5F34">
      <w:pPr>
        <w:jc w:val="both"/>
        <w:rPr>
          <w:smallCaps/>
          <w:lang w:val="en-GB"/>
        </w:rPr>
      </w:pPr>
    </w:p>
    <w:p w:rsidR="00BB3A58" w:rsidRPr="00AD50CD" w:rsidRDefault="00BB3A58" w:rsidP="009D5F34">
      <w:pPr>
        <w:pStyle w:val="Heading3"/>
        <w:jc w:val="both"/>
        <w:rPr>
          <w:b/>
          <w:bCs/>
        </w:rPr>
      </w:pPr>
      <w:bookmarkStart w:id="5151" w:name="_Toc38696508"/>
      <w:bookmarkStart w:id="5152" w:name="_Toc48551150"/>
      <w:bookmarkStart w:id="5153" w:name="_Toc48798530"/>
      <w:bookmarkStart w:id="5154" w:name="_Toc48800800"/>
      <w:bookmarkStart w:id="5155" w:name="_Toc48800969"/>
      <w:bookmarkStart w:id="5156" w:name="_Toc48803166"/>
      <w:bookmarkStart w:id="5157" w:name="_Toc48803335"/>
      <w:bookmarkStart w:id="5158" w:name="_Toc48803504"/>
      <w:bookmarkStart w:id="5159" w:name="_Toc48803842"/>
      <w:bookmarkStart w:id="5160" w:name="_Toc48804180"/>
      <w:bookmarkStart w:id="5161" w:name="_Toc48804349"/>
      <w:bookmarkStart w:id="5162" w:name="_Toc48804856"/>
      <w:bookmarkStart w:id="5163" w:name="_Toc48812479"/>
      <w:bookmarkStart w:id="5164" w:name="_Toc48892692"/>
      <w:bookmarkStart w:id="5165" w:name="_Toc48894524"/>
      <w:bookmarkStart w:id="5166" w:name="_Toc48895297"/>
      <w:bookmarkStart w:id="5167" w:name="_Toc48895483"/>
      <w:bookmarkStart w:id="5168" w:name="_Toc48896267"/>
      <w:r w:rsidRPr="00AD50CD">
        <w:br w:type="page"/>
      </w:r>
      <w:bookmarkStart w:id="5169" w:name="_Toc48969052"/>
      <w:bookmarkStart w:id="5170" w:name="_Toc48969383"/>
      <w:bookmarkStart w:id="5171" w:name="_Toc48970306"/>
      <w:bookmarkStart w:id="5172" w:name="_Toc48974130"/>
      <w:bookmarkStart w:id="5173" w:name="_Toc48978626"/>
      <w:bookmarkStart w:id="5174" w:name="_Toc48979385"/>
      <w:bookmarkStart w:id="5175" w:name="_Toc48979572"/>
      <w:bookmarkStart w:id="5176" w:name="_Toc48980637"/>
      <w:bookmarkStart w:id="5177" w:name="_Toc49159710"/>
      <w:bookmarkStart w:id="5178" w:name="_Toc49159897"/>
      <w:bookmarkStart w:id="5179" w:name="_Toc67815177"/>
      <w:bookmarkStart w:id="5180" w:name="_Toc477264342"/>
      <w:r w:rsidRPr="00AD50CD">
        <w:rPr>
          <w:b/>
          <w:bCs/>
        </w:rPr>
        <w:lastRenderedPageBreak/>
        <w:t>Form 5B2</w:t>
      </w:r>
      <w:r w:rsidRPr="00AD50CD">
        <w:rPr>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BB3A58" w:rsidRPr="00AD50CD" w:rsidRDefault="00BB3A58" w:rsidP="009D5F34">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5760"/>
      </w:tblGrid>
      <w:tr w:rsidR="00AD50CD" w:rsidRPr="00AD50CD" w:rsidTr="007A3F71">
        <w:tc>
          <w:tcPr>
            <w:tcW w:w="4203" w:type="dxa"/>
          </w:tcPr>
          <w:p w:rsidR="00BB3A58" w:rsidRPr="00AD50CD" w:rsidRDefault="00BB3A58" w:rsidP="009D5F34">
            <w:pPr>
              <w:pStyle w:val="Salutation"/>
              <w:spacing w:before="240" w:after="240"/>
              <w:jc w:val="both"/>
            </w:pPr>
            <w:r w:rsidRPr="00AD50CD">
              <w:t>Cost Component</w:t>
            </w:r>
          </w:p>
        </w:tc>
        <w:tc>
          <w:tcPr>
            <w:tcW w:w="5760" w:type="dxa"/>
          </w:tcPr>
          <w:p w:rsidR="00BB3A58" w:rsidRPr="00AD50CD" w:rsidRDefault="00BB3A58" w:rsidP="009D5F34">
            <w:pPr>
              <w:spacing w:before="240" w:after="240"/>
              <w:jc w:val="both"/>
            </w:pPr>
            <w:r w:rsidRPr="00AD50CD">
              <w:t>Costs</w:t>
            </w:r>
          </w:p>
        </w:tc>
      </w:tr>
      <w:tr w:rsidR="00AD50CD" w:rsidRPr="00AD50CD" w:rsidTr="007A3F71">
        <w:tc>
          <w:tcPr>
            <w:tcW w:w="4203" w:type="dxa"/>
          </w:tcPr>
          <w:p w:rsidR="00BB3A58" w:rsidRPr="00AD50CD" w:rsidRDefault="00BB3A58" w:rsidP="009D5F34">
            <w:pPr>
              <w:spacing w:before="240" w:after="240"/>
              <w:jc w:val="both"/>
            </w:pPr>
            <w:r w:rsidRPr="00AD50CD">
              <w:t>Staff Remuneration</w:t>
            </w:r>
            <w:r w:rsidRPr="00AD50CD">
              <w:rPr>
                <w:vertAlign w:val="superscript"/>
              </w:rPr>
              <w:t>1</w:t>
            </w:r>
          </w:p>
        </w:tc>
        <w:tc>
          <w:tcPr>
            <w:tcW w:w="5760" w:type="dxa"/>
          </w:tcPr>
          <w:p w:rsidR="00BB3A58" w:rsidRPr="00AD50CD" w:rsidRDefault="00BB3A58" w:rsidP="009D5F34">
            <w:pPr>
              <w:spacing w:before="240" w:after="240"/>
              <w:jc w:val="both"/>
            </w:pPr>
          </w:p>
        </w:tc>
      </w:tr>
      <w:tr w:rsidR="00AD50CD" w:rsidRPr="00AD50CD" w:rsidTr="007A3F71">
        <w:tc>
          <w:tcPr>
            <w:tcW w:w="4203" w:type="dxa"/>
          </w:tcPr>
          <w:p w:rsidR="00BB3A58" w:rsidRPr="00AD50CD" w:rsidRDefault="00BB3A58" w:rsidP="009D5F34">
            <w:pPr>
              <w:spacing w:before="240" w:after="240"/>
              <w:jc w:val="both"/>
            </w:pPr>
            <w:r w:rsidRPr="00AD50CD">
              <w:t>Reimbursable Expenses</w:t>
            </w:r>
            <w:r w:rsidRPr="00AD50CD">
              <w:rPr>
                <w:vertAlign w:val="superscript"/>
              </w:rPr>
              <w:t>1</w:t>
            </w:r>
          </w:p>
        </w:tc>
        <w:tc>
          <w:tcPr>
            <w:tcW w:w="5760" w:type="dxa"/>
          </w:tcPr>
          <w:p w:rsidR="00BB3A58" w:rsidRPr="00AD50CD" w:rsidRDefault="00BB3A58" w:rsidP="009D5F34">
            <w:pPr>
              <w:spacing w:before="240" w:after="240"/>
              <w:jc w:val="both"/>
            </w:pPr>
          </w:p>
        </w:tc>
      </w:tr>
      <w:tr w:rsidR="00AD50CD" w:rsidRPr="00AD50CD" w:rsidTr="007A3F71">
        <w:tc>
          <w:tcPr>
            <w:tcW w:w="4203" w:type="dxa"/>
          </w:tcPr>
          <w:p w:rsidR="00BB3A58" w:rsidRPr="00AD50CD" w:rsidRDefault="00BB3A58" w:rsidP="009D5F34">
            <w:pPr>
              <w:spacing w:before="240" w:after="240"/>
              <w:jc w:val="both"/>
            </w:pPr>
            <w:r w:rsidRPr="00AD50CD">
              <w:t>Total</w:t>
            </w:r>
          </w:p>
        </w:tc>
        <w:tc>
          <w:tcPr>
            <w:tcW w:w="5760" w:type="dxa"/>
          </w:tcPr>
          <w:p w:rsidR="00BB3A58" w:rsidRPr="00AD50CD" w:rsidRDefault="00BB3A58" w:rsidP="009D5F34">
            <w:pPr>
              <w:spacing w:before="240" w:after="240"/>
              <w:jc w:val="both"/>
            </w:pPr>
          </w:p>
        </w:tc>
      </w:tr>
    </w:tbl>
    <w:p w:rsidR="00BB3A58" w:rsidRPr="00AD50CD" w:rsidRDefault="00BB3A58" w:rsidP="009D5F34">
      <w:pPr>
        <w:jc w:val="both"/>
      </w:pPr>
    </w:p>
    <w:p w:rsidR="00BB3A58" w:rsidRPr="00AD50CD" w:rsidRDefault="00BB3A58" w:rsidP="009D5F34">
      <w:pPr>
        <w:pStyle w:val="Salutation"/>
        <w:jc w:val="both"/>
        <w:rPr>
          <w:lang w:val="en-GB"/>
        </w:rPr>
      </w:pPr>
    </w:p>
    <w:p w:rsidR="00BB3A58" w:rsidRPr="00AD50CD" w:rsidRDefault="00BB3A58" w:rsidP="009D5F34">
      <w:pPr>
        <w:pStyle w:val="Salutation"/>
        <w:jc w:val="both"/>
      </w:pPr>
    </w:p>
    <w:p w:rsidR="00BB3A58" w:rsidRPr="00AD50CD" w:rsidRDefault="00BB3A58" w:rsidP="009D5F34">
      <w:pPr>
        <w:jc w:val="both"/>
      </w:pPr>
      <w:r w:rsidRPr="00AD50CD">
        <w:rPr>
          <w:vertAlign w:val="superscript"/>
        </w:rPr>
        <w:t>1</w:t>
      </w:r>
      <w:r w:rsidRPr="00AD50CD">
        <w:t>Staff Remuneration, Reimbursable Expenses and Taxes must coincide with relevant Total Costs indicated in Forms 5B3, 5B4.</w:t>
      </w:r>
    </w:p>
    <w:p w:rsidR="00BB3A58" w:rsidRPr="00AD50CD" w:rsidRDefault="00BB3A58" w:rsidP="009D5F34">
      <w:pPr>
        <w:jc w:val="both"/>
      </w:pPr>
    </w:p>
    <w:p w:rsidR="00BB3A58" w:rsidRPr="00AD50CD" w:rsidRDefault="00BB3A58" w:rsidP="009D5F34">
      <w:pPr>
        <w:jc w:val="both"/>
        <w:rPr>
          <w:smallCaps/>
          <w:lang w:val="en-GB"/>
        </w:rPr>
      </w:pPr>
    </w:p>
    <w:p w:rsidR="00BB3A58" w:rsidRPr="00AD50CD" w:rsidRDefault="00BB3A58" w:rsidP="009D5F34">
      <w:pPr>
        <w:jc w:val="both"/>
        <w:rPr>
          <w:lang w:val="en-GB"/>
        </w:rPr>
        <w:sectPr w:rsidR="00BB3A58" w:rsidRPr="00AD50CD" w:rsidSect="007A3F71">
          <w:pgSz w:w="11909" w:h="16834" w:code="9"/>
          <w:pgMar w:top="1440" w:right="1066" w:bottom="1440" w:left="1195" w:header="720" w:footer="720" w:gutter="0"/>
          <w:cols w:space="708"/>
          <w:docGrid w:linePitch="360"/>
        </w:sectPr>
      </w:pPr>
      <w:bookmarkStart w:id="5181" w:name="_Toc38696509"/>
      <w:bookmarkStart w:id="5182" w:name="_Toc48551151"/>
      <w:bookmarkStart w:id="5183" w:name="_Toc48798531"/>
      <w:bookmarkStart w:id="5184" w:name="_Toc48800801"/>
      <w:bookmarkStart w:id="5185" w:name="_Toc48800970"/>
      <w:bookmarkStart w:id="5186" w:name="_Toc48803167"/>
      <w:bookmarkStart w:id="5187" w:name="_Toc48803336"/>
      <w:bookmarkStart w:id="5188" w:name="_Toc48803505"/>
      <w:bookmarkStart w:id="5189" w:name="_Toc48803843"/>
      <w:bookmarkStart w:id="5190" w:name="_Toc48804181"/>
      <w:bookmarkStart w:id="5191" w:name="_Toc48804350"/>
      <w:bookmarkStart w:id="5192" w:name="_Toc48804857"/>
      <w:bookmarkStart w:id="5193" w:name="_Toc48812480"/>
      <w:bookmarkStart w:id="5194" w:name="_Toc48892693"/>
      <w:bookmarkStart w:id="5195" w:name="_Toc48894525"/>
      <w:bookmarkStart w:id="5196" w:name="_Toc48895298"/>
      <w:bookmarkStart w:id="5197" w:name="_Toc48895484"/>
      <w:bookmarkStart w:id="5198" w:name="_Toc48896268"/>
    </w:p>
    <w:p w:rsidR="00BB3A58" w:rsidRPr="00AD50CD" w:rsidRDefault="00BB3A58" w:rsidP="009D5F34">
      <w:pPr>
        <w:pStyle w:val="Heading3"/>
        <w:jc w:val="both"/>
        <w:rPr>
          <w:b/>
          <w:bCs/>
          <w:sz w:val="28"/>
          <w:szCs w:val="28"/>
        </w:rPr>
      </w:pPr>
      <w:bookmarkStart w:id="5199" w:name="_Toc48969053"/>
      <w:bookmarkStart w:id="5200" w:name="_Toc48969384"/>
      <w:bookmarkStart w:id="5201" w:name="_Toc48970307"/>
      <w:bookmarkStart w:id="5202" w:name="_Toc48974131"/>
      <w:bookmarkStart w:id="5203" w:name="_Toc48978627"/>
      <w:bookmarkStart w:id="5204" w:name="_Toc48979386"/>
      <w:bookmarkStart w:id="5205" w:name="_Toc48979573"/>
      <w:bookmarkStart w:id="5206" w:name="_Toc48980638"/>
      <w:bookmarkStart w:id="5207" w:name="_Toc49159711"/>
      <w:bookmarkStart w:id="5208" w:name="_Toc49159898"/>
      <w:bookmarkStart w:id="5209" w:name="_Toc67815178"/>
      <w:bookmarkStart w:id="5210" w:name="_Toc477264343"/>
      <w:r w:rsidRPr="00AD50CD">
        <w:rPr>
          <w:b/>
          <w:bCs/>
          <w:sz w:val="28"/>
          <w:szCs w:val="28"/>
        </w:rPr>
        <w:lastRenderedPageBreak/>
        <w:t>Form 5B3</w:t>
      </w:r>
      <w:r w:rsidRPr="00AD50CD">
        <w:rPr>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BB3A58" w:rsidRPr="00AD50CD" w:rsidRDefault="00BB3A58" w:rsidP="009D5F34">
      <w:pPr>
        <w:jc w:val="both"/>
        <w:rPr>
          <w:lang w:val="en-GB"/>
        </w:rPr>
      </w:pPr>
      <w:r w:rsidRPr="00AD50CD">
        <w:rPr>
          <w:lang w:val="en-GB"/>
        </w:rPr>
        <w:t>[Information to be provided in this form shall be used to establish Payments to the Bidders by the Client]</w:t>
      </w:r>
    </w:p>
    <w:p w:rsidR="00BB3A58" w:rsidRPr="00AD50CD" w:rsidRDefault="00BB3A58" w:rsidP="009D5F34">
      <w:pPr>
        <w:jc w:val="both"/>
        <w:rPr>
          <w:sz w:val="18"/>
          <w:szCs w:val="18"/>
          <w:lang w:val="en-GB"/>
        </w:rPr>
      </w:pPr>
    </w:p>
    <w:tbl>
      <w:tblPr>
        <w:tblW w:w="14808"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57"/>
        <w:gridCol w:w="1588"/>
        <w:gridCol w:w="1361"/>
        <w:gridCol w:w="3586"/>
        <w:gridCol w:w="6516"/>
      </w:tblGrid>
      <w:tr w:rsidR="00AD50CD" w:rsidRPr="00AD50CD" w:rsidTr="007A3F71">
        <w:trPr>
          <w:trHeight w:val="681"/>
        </w:trPr>
        <w:tc>
          <w:tcPr>
            <w:tcW w:w="1757" w:type="dxa"/>
            <w:tcBorders>
              <w:top w:val="double" w:sz="4" w:space="0" w:color="auto"/>
              <w:bottom w:val="single" w:sz="12" w:space="0" w:color="auto"/>
            </w:tcBorders>
            <w:vAlign w:val="center"/>
          </w:tcPr>
          <w:p w:rsidR="00BB3A58" w:rsidRPr="00AD50CD" w:rsidRDefault="00BB3A58" w:rsidP="009D5F34">
            <w:pPr>
              <w:jc w:val="both"/>
            </w:pPr>
            <w:r w:rsidRPr="00AD50CD">
              <w:t>Name</w:t>
            </w:r>
            <w:r w:rsidRPr="00AD50CD">
              <w:rPr>
                <w:vertAlign w:val="superscript"/>
              </w:rPr>
              <w:t>1</w:t>
            </w:r>
          </w:p>
        </w:tc>
        <w:tc>
          <w:tcPr>
            <w:tcW w:w="1588" w:type="dxa"/>
            <w:tcBorders>
              <w:top w:val="double" w:sz="4" w:space="0" w:color="auto"/>
              <w:bottom w:val="single" w:sz="12" w:space="0" w:color="auto"/>
            </w:tcBorders>
            <w:vAlign w:val="center"/>
          </w:tcPr>
          <w:p w:rsidR="00BB3A58" w:rsidRPr="00AD50CD" w:rsidRDefault="00BB3A58" w:rsidP="009D5F34">
            <w:pPr>
              <w:jc w:val="both"/>
            </w:pPr>
            <w:r w:rsidRPr="00AD50CD">
              <w:t>Position</w:t>
            </w:r>
            <w:r w:rsidRPr="00AD50CD">
              <w:rPr>
                <w:vertAlign w:val="superscript"/>
              </w:rPr>
              <w:t>2</w:t>
            </w:r>
          </w:p>
        </w:tc>
        <w:tc>
          <w:tcPr>
            <w:tcW w:w="1361" w:type="dxa"/>
            <w:tcBorders>
              <w:top w:val="double" w:sz="4" w:space="0" w:color="auto"/>
              <w:bottom w:val="single" w:sz="12" w:space="0" w:color="auto"/>
            </w:tcBorders>
            <w:vAlign w:val="center"/>
          </w:tcPr>
          <w:p w:rsidR="00BB3A58" w:rsidRPr="00AD50CD" w:rsidRDefault="00BB3A58" w:rsidP="009D5F34">
            <w:pPr>
              <w:jc w:val="both"/>
            </w:pPr>
            <w:r w:rsidRPr="00AD50CD">
              <w:t>Staff-month Rate</w:t>
            </w:r>
            <w:r w:rsidRPr="00AD50CD">
              <w:rPr>
                <w:vertAlign w:val="superscript"/>
              </w:rPr>
              <w:t>3</w:t>
            </w:r>
          </w:p>
        </w:tc>
        <w:tc>
          <w:tcPr>
            <w:tcW w:w="3586" w:type="dxa"/>
            <w:tcBorders>
              <w:top w:val="double" w:sz="4" w:space="0" w:color="auto"/>
              <w:bottom w:val="single" w:sz="12" w:space="0" w:color="auto"/>
            </w:tcBorders>
            <w:vAlign w:val="center"/>
          </w:tcPr>
          <w:p w:rsidR="00BB3A58" w:rsidRPr="00AD50CD" w:rsidRDefault="00BB3A58" w:rsidP="009D5F34">
            <w:pPr>
              <w:jc w:val="both"/>
            </w:pPr>
            <w:r w:rsidRPr="00AD50CD">
              <w:t>Input</w:t>
            </w:r>
            <w:r w:rsidRPr="00AD50CD">
              <w:rPr>
                <w:vertAlign w:val="superscript"/>
              </w:rPr>
              <w:t>3</w:t>
            </w:r>
          </w:p>
          <w:p w:rsidR="00BB3A58" w:rsidRPr="00AD50CD" w:rsidRDefault="00BB3A58" w:rsidP="009D5F34">
            <w:pPr>
              <w:jc w:val="both"/>
            </w:pPr>
            <w:r w:rsidRPr="00AD50CD">
              <w:t>(Staff-months)</w:t>
            </w:r>
          </w:p>
        </w:tc>
        <w:tc>
          <w:tcPr>
            <w:tcW w:w="6516" w:type="dxa"/>
            <w:tcBorders>
              <w:top w:val="double" w:sz="4" w:space="0" w:color="auto"/>
              <w:bottom w:val="single" w:sz="12" w:space="0" w:color="auto"/>
            </w:tcBorders>
            <w:vAlign w:val="center"/>
          </w:tcPr>
          <w:p w:rsidR="00BB3A58" w:rsidRPr="00AD50CD" w:rsidRDefault="00BB3A58" w:rsidP="009D5F34">
            <w:pPr>
              <w:jc w:val="both"/>
            </w:pPr>
            <w:r w:rsidRPr="00AD50CD">
              <w:t xml:space="preserve">[Indicate Sub Cost for each staff] </w:t>
            </w:r>
            <w:r w:rsidRPr="00AD50CD">
              <w:rPr>
                <w:vertAlign w:val="superscript"/>
              </w:rPr>
              <w:t>4</w:t>
            </w:r>
          </w:p>
          <w:p w:rsidR="00BB3A58" w:rsidRPr="00AD50CD" w:rsidRDefault="00BB3A58" w:rsidP="009D5F34">
            <w:pPr>
              <w:jc w:val="both"/>
            </w:pPr>
          </w:p>
        </w:tc>
      </w:tr>
      <w:tr w:rsidR="00AD50CD" w:rsidRPr="00AD50CD" w:rsidTr="007A3F71">
        <w:trPr>
          <w:cantSplit/>
          <w:trHeight w:val="393"/>
        </w:trPr>
        <w:tc>
          <w:tcPr>
            <w:tcW w:w="3345" w:type="dxa"/>
            <w:gridSpan w:val="2"/>
            <w:tcBorders>
              <w:top w:val="single" w:sz="12" w:space="0" w:color="auto"/>
              <w:bottom w:val="single" w:sz="6" w:space="0" w:color="auto"/>
              <w:right w:val="nil"/>
            </w:tcBorders>
            <w:vAlign w:val="center"/>
          </w:tcPr>
          <w:p w:rsidR="00BB3A58" w:rsidRPr="00AD50CD" w:rsidRDefault="00BB3A58" w:rsidP="009D5F34">
            <w:pPr>
              <w:spacing w:before="60" w:after="60"/>
              <w:jc w:val="both"/>
            </w:pPr>
            <w:r w:rsidRPr="00AD50CD">
              <w:t>Staff</w:t>
            </w:r>
          </w:p>
        </w:tc>
        <w:tc>
          <w:tcPr>
            <w:tcW w:w="1361" w:type="dxa"/>
            <w:tcBorders>
              <w:top w:val="single" w:sz="12" w:space="0" w:color="auto"/>
              <w:left w:val="nil"/>
              <w:bottom w:val="single" w:sz="6" w:space="0" w:color="auto"/>
              <w:right w:val="nil"/>
            </w:tcBorders>
            <w:vAlign w:val="center"/>
          </w:tcPr>
          <w:p w:rsidR="00BB3A58" w:rsidRPr="00AD50CD" w:rsidRDefault="00BB3A58" w:rsidP="009D5F34">
            <w:pPr>
              <w:spacing w:before="60" w:after="60"/>
              <w:jc w:val="both"/>
            </w:pPr>
          </w:p>
        </w:tc>
        <w:tc>
          <w:tcPr>
            <w:tcW w:w="3586" w:type="dxa"/>
            <w:tcBorders>
              <w:top w:val="single" w:sz="12" w:space="0" w:color="auto"/>
              <w:left w:val="nil"/>
              <w:bottom w:val="single" w:sz="6" w:space="0" w:color="auto"/>
              <w:right w:val="nil"/>
            </w:tcBorders>
            <w:vAlign w:val="center"/>
          </w:tcPr>
          <w:p w:rsidR="00BB3A58" w:rsidRPr="00AD50CD" w:rsidRDefault="00BB3A58" w:rsidP="009D5F34">
            <w:pPr>
              <w:spacing w:before="60" w:after="60"/>
              <w:jc w:val="both"/>
            </w:pPr>
          </w:p>
        </w:tc>
        <w:tc>
          <w:tcPr>
            <w:tcW w:w="6516" w:type="dxa"/>
            <w:tcBorders>
              <w:top w:val="single" w:sz="12" w:space="0" w:color="auto"/>
              <w:left w:val="nil"/>
              <w:bottom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single" w:sz="6" w:space="0" w:color="auto"/>
              <w:bottom w:val="dashSmallGap" w:sz="4" w:space="0" w:color="auto"/>
            </w:tcBorders>
            <w:vAlign w:val="center"/>
          </w:tcPr>
          <w:p w:rsidR="00BB3A58" w:rsidRPr="00AD50CD" w:rsidRDefault="00BB3A58" w:rsidP="009D5F34">
            <w:pPr>
              <w:spacing w:before="60" w:after="60"/>
              <w:jc w:val="both"/>
            </w:pPr>
            <w:r w:rsidRPr="00AD50CD">
              <w:t>Head office</w:t>
            </w:r>
          </w:p>
        </w:tc>
        <w:tc>
          <w:tcPr>
            <w:tcW w:w="3586"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6516" w:type="dxa"/>
            <w:tcBorders>
              <w:top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6" w:space="0" w:color="auto"/>
            </w:tcBorders>
            <w:vAlign w:val="center"/>
          </w:tcPr>
          <w:p w:rsidR="00BB3A58" w:rsidRPr="00AD50CD" w:rsidRDefault="00BB3A58" w:rsidP="009D5F34">
            <w:pPr>
              <w:spacing w:before="60" w:after="60"/>
              <w:jc w:val="both"/>
            </w:pPr>
            <w:r w:rsidRPr="00AD50CD">
              <w:t>Field office</w:t>
            </w:r>
          </w:p>
        </w:tc>
        <w:tc>
          <w:tcPr>
            <w:tcW w:w="3586"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6516" w:type="dxa"/>
            <w:tcBorders>
              <w:bottom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3586"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6516" w:type="dxa"/>
            <w:tcBorders>
              <w:top w:val="single" w:sz="6" w:space="0" w:color="auto"/>
              <w:bottom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3586"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6516" w:type="dxa"/>
            <w:tcBorders>
              <w:top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3586"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6516" w:type="dxa"/>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3586"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6516" w:type="dxa"/>
            <w:tcBorders>
              <w:bottom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3586"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6516" w:type="dxa"/>
            <w:tcBorders>
              <w:top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3586" w:type="dxa"/>
            <w:tcBorders>
              <w:top w:val="dashSmallGap" w:sz="4" w:space="0" w:color="auto"/>
              <w:bottom w:val="single" w:sz="6" w:space="0" w:color="auto"/>
            </w:tcBorders>
            <w:vAlign w:val="center"/>
          </w:tcPr>
          <w:p w:rsidR="00BB3A58" w:rsidRPr="00AD50CD" w:rsidRDefault="00BB3A58" w:rsidP="009D5F34">
            <w:pPr>
              <w:spacing w:before="60" w:after="60"/>
              <w:jc w:val="both"/>
            </w:pPr>
          </w:p>
        </w:tc>
        <w:tc>
          <w:tcPr>
            <w:tcW w:w="6516" w:type="dxa"/>
            <w:vAlign w:val="center"/>
          </w:tcPr>
          <w:p w:rsidR="00BB3A58" w:rsidRPr="00AD50CD" w:rsidRDefault="00BB3A58" w:rsidP="009D5F34">
            <w:pPr>
              <w:spacing w:before="60" w:after="60"/>
              <w:jc w:val="both"/>
            </w:pPr>
          </w:p>
        </w:tc>
      </w:tr>
      <w:tr w:rsidR="00AD50CD" w:rsidRPr="00AD50CD" w:rsidTr="007A3F71">
        <w:trPr>
          <w:cantSplit/>
        </w:trPr>
        <w:tc>
          <w:tcPr>
            <w:tcW w:w="1757"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588" w:type="dxa"/>
            <w:vMerge w:val="restart"/>
            <w:tcBorders>
              <w:top w:val="single" w:sz="6" w:space="0" w:color="auto"/>
              <w:bottom w:val="single" w:sz="6" w:space="0" w:color="auto"/>
            </w:tcBorders>
            <w:vAlign w:val="center"/>
          </w:tcPr>
          <w:p w:rsidR="00BB3A58" w:rsidRPr="00AD50CD" w:rsidRDefault="00BB3A58" w:rsidP="009D5F34">
            <w:pPr>
              <w:spacing w:before="60" w:after="60"/>
              <w:jc w:val="both"/>
            </w:pPr>
          </w:p>
        </w:tc>
        <w:tc>
          <w:tcPr>
            <w:tcW w:w="1361"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3586" w:type="dxa"/>
            <w:tcBorders>
              <w:top w:val="single" w:sz="6" w:space="0" w:color="auto"/>
              <w:bottom w:val="dashSmallGap" w:sz="4" w:space="0" w:color="auto"/>
            </w:tcBorders>
            <w:vAlign w:val="center"/>
          </w:tcPr>
          <w:p w:rsidR="00BB3A58" w:rsidRPr="00AD50CD" w:rsidRDefault="00BB3A58" w:rsidP="009D5F34">
            <w:pPr>
              <w:spacing w:before="60" w:after="60"/>
              <w:jc w:val="both"/>
            </w:pPr>
          </w:p>
        </w:tc>
        <w:tc>
          <w:tcPr>
            <w:tcW w:w="6516" w:type="dxa"/>
            <w:tcBorders>
              <w:bottom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8"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8"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8" w:space="0" w:color="auto"/>
            </w:tcBorders>
            <w:vAlign w:val="center"/>
          </w:tcPr>
          <w:p w:rsidR="00BB3A58" w:rsidRPr="00AD50CD" w:rsidRDefault="00BB3A58" w:rsidP="009D5F34">
            <w:pPr>
              <w:spacing w:before="60" w:after="60"/>
              <w:jc w:val="both"/>
            </w:pPr>
          </w:p>
        </w:tc>
        <w:tc>
          <w:tcPr>
            <w:tcW w:w="3586" w:type="dxa"/>
            <w:tcBorders>
              <w:top w:val="dashSmallGap" w:sz="4" w:space="0" w:color="auto"/>
              <w:bottom w:val="single" w:sz="8" w:space="0" w:color="auto"/>
            </w:tcBorders>
            <w:vAlign w:val="center"/>
          </w:tcPr>
          <w:p w:rsidR="00BB3A58" w:rsidRPr="00AD50CD" w:rsidRDefault="00BB3A58" w:rsidP="009D5F34">
            <w:pPr>
              <w:spacing w:before="60" w:after="60"/>
              <w:jc w:val="both"/>
            </w:pPr>
          </w:p>
        </w:tc>
        <w:tc>
          <w:tcPr>
            <w:tcW w:w="6516" w:type="dxa"/>
            <w:tcBorders>
              <w:top w:val="single" w:sz="6" w:space="0" w:color="auto"/>
            </w:tcBorders>
            <w:vAlign w:val="center"/>
          </w:tcPr>
          <w:p w:rsidR="00BB3A58" w:rsidRPr="00AD50CD" w:rsidRDefault="00BB3A58" w:rsidP="009D5F34">
            <w:pPr>
              <w:spacing w:before="60" w:after="60"/>
              <w:jc w:val="both"/>
            </w:pPr>
          </w:p>
        </w:tc>
      </w:tr>
      <w:tr w:rsidR="00AD50CD" w:rsidRPr="00AD50CD" w:rsidTr="007A3F71">
        <w:trPr>
          <w:cantSplit/>
        </w:trPr>
        <w:tc>
          <w:tcPr>
            <w:tcW w:w="1757" w:type="dxa"/>
            <w:vMerge/>
            <w:tcBorders>
              <w:top w:val="single" w:sz="6" w:space="0" w:color="auto"/>
              <w:bottom w:val="single" w:sz="8" w:space="0" w:color="auto"/>
            </w:tcBorders>
            <w:vAlign w:val="center"/>
          </w:tcPr>
          <w:p w:rsidR="00BB3A58" w:rsidRPr="00AD50CD" w:rsidRDefault="00BB3A58" w:rsidP="009D5F34">
            <w:pPr>
              <w:spacing w:before="60" w:after="60"/>
              <w:jc w:val="both"/>
            </w:pPr>
          </w:p>
        </w:tc>
        <w:tc>
          <w:tcPr>
            <w:tcW w:w="1588" w:type="dxa"/>
            <w:vMerge/>
            <w:tcBorders>
              <w:top w:val="single" w:sz="6" w:space="0" w:color="auto"/>
              <w:bottom w:val="single" w:sz="8" w:space="0" w:color="auto"/>
            </w:tcBorders>
            <w:vAlign w:val="center"/>
          </w:tcPr>
          <w:p w:rsidR="00BB3A58" w:rsidRPr="00AD50CD" w:rsidRDefault="00BB3A58" w:rsidP="009D5F34">
            <w:pPr>
              <w:spacing w:before="60" w:after="60"/>
              <w:jc w:val="both"/>
            </w:pPr>
          </w:p>
        </w:tc>
        <w:tc>
          <w:tcPr>
            <w:tcW w:w="1361" w:type="dxa"/>
            <w:tcBorders>
              <w:top w:val="dashSmallGap" w:sz="4" w:space="0" w:color="auto"/>
              <w:bottom w:val="single" w:sz="8" w:space="0" w:color="auto"/>
            </w:tcBorders>
            <w:vAlign w:val="center"/>
          </w:tcPr>
          <w:p w:rsidR="00BB3A58" w:rsidRPr="00AD50CD" w:rsidRDefault="00BB3A58" w:rsidP="009D5F34">
            <w:pPr>
              <w:spacing w:before="60" w:after="60"/>
              <w:jc w:val="both"/>
            </w:pPr>
          </w:p>
        </w:tc>
        <w:tc>
          <w:tcPr>
            <w:tcW w:w="3586" w:type="dxa"/>
            <w:tcBorders>
              <w:top w:val="dashSmallGap" w:sz="4" w:space="0" w:color="auto"/>
              <w:bottom w:val="single" w:sz="8" w:space="0" w:color="auto"/>
            </w:tcBorders>
            <w:vAlign w:val="center"/>
          </w:tcPr>
          <w:p w:rsidR="00BB3A58" w:rsidRPr="00AD50CD" w:rsidRDefault="00BB3A58" w:rsidP="009D5F34">
            <w:pPr>
              <w:spacing w:before="60" w:after="60"/>
              <w:jc w:val="both"/>
            </w:pPr>
          </w:p>
        </w:tc>
        <w:tc>
          <w:tcPr>
            <w:tcW w:w="6516" w:type="dxa"/>
            <w:tcBorders>
              <w:bottom w:val="single" w:sz="8" w:space="0" w:color="auto"/>
            </w:tcBorders>
            <w:vAlign w:val="center"/>
          </w:tcPr>
          <w:p w:rsidR="00BB3A58" w:rsidRPr="00AD50CD" w:rsidRDefault="00BB3A58" w:rsidP="009D5F34">
            <w:pPr>
              <w:spacing w:before="60" w:after="60"/>
              <w:jc w:val="both"/>
            </w:pPr>
          </w:p>
        </w:tc>
      </w:tr>
      <w:tr w:rsidR="00AD50CD" w:rsidRPr="00AD50CD" w:rsidTr="007A3F71">
        <w:trPr>
          <w:trHeight w:hRule="exact" w:val="397"/>
        </w:trPr>
        <w:tc>
          <w:tcPr>
            <w:tcW w:w="1757" w:type="dxa"/>
            <w:tcBorders>
              <w:top w:val="single" w:sz="8" w:space="0" w:color="auto"/>
              <w:right w:val="nil"/>
            </w:tcBorders>
            <w:vAlign w:val="center"/>
          </w:tcPr>
          <w:p w:rsidR="00BB3A58" w:rsidRPr="00AD50CD" w:rsidRDefault="00BB3A58" w:rsidP="009D5F34">
            <w:pPr>
              <w:spacing w:before="60" w:after="60"/>
              <w:jc w:val="both"/>
            </w:pPr>
          </w:p>
        </w:tc>
        <w:tc>
          <w:tcPr>
            <w:tcW w:w="1588" w:type="dxa"/>
            <w:tcBorders>
              <w:top w:val="single" w:sz="8" w:space="0" w:color="auto"/>
              <w:left w:val="nil"/>
              <w:bottom w:val="double" w:sz="4" w:space="0" w:color="auto"/>
              <w:right w:val="nil"/>
            </w:tcBorders>
            <w:vAlign w:val="center"/>
          </w:tcPr>
          <w:p w:rsidR="00BB3A58" w:rsidRPr="00AD50CD" w:rsidRDefault="00BB3A58" w:rsidP="009D5F34">
            <w:pPr>
              <w:spacing w:before="60" w:after="60"/>
              <w:jc w:val="both"/>
            </w:pPr>
          </w:p>
        </w:tc>
        <w:tc>
          <w:tcPr>
            <w:tcW w:w="1361" w:type="dxa"/>
            <w:tcBorders>
              <w:top w:val="single" w:sz="8" w:space="0" w:color="auto"/>
              <w:left w:val="nil"/>
              <w:bottom w:val="double" w:sz="4" w:space="0" w:color="auto"/>
              <w:right w:val="nil"/>
            </w:tcBorders>
            <w:vAlign w:val="center"/>
          </w:tcPr>
          <w:p w:rsidR="00BB3A58" w:rsidRPr="00AD50CD" w:rsidRDefault="00BB3A58" w:rsidP="009D5F34">
            <w:pPr>
              <w:spacing w:before="60" w:after="60"/>
              <w:jc w:val="both"/>
            </w:pPr>
          </w:p>
        </w:tc>
        <w:tc>
          <w:tcPr>
            <w:tcW w:w="3586" w:type="dxa"/>
            <w:tcBorders>
              <w:top w:val="single" w:sz="8" w:space="0" w:color="auto"/>
              <w:left w:val="nil"/>
              <w:bottom w:val="double" w:sz="4" w:space="0" w:color="auto"/>
            </w:tcBorders>
            <w:vAlign w:val="center"/>
          </w:tcPr>
          <w:p w:rsidR="00BB3A58" w:rsidRPr="00AD50CD" w:rsidRDefault="00BB3A58" w:rsidP="009D5F34">
            <w:pPr>
              <w:spacing w:before="60" w:after="60"/>
              <w:jc w:val="both"/>
            </w:pPr>
            <w:r w:rsidRPr="00AD50CD">
              <w:t>Total Costs</w:t>
            </w:r>
          </w:p>
        </w:tc>
        <w:tc>
          <w:tcPr>
            <w:tcW w:w="6516" w:type="dxa"/>
            <w:tcBorders>
              <w:top w:val="single" w:sz="8" w:space="0" w:color="auto"/>
              <w:bottom w:val="double" w:sz="4" w:space="0" w:color="auto"/>
            </w:tcBorders>
            <w:vAlign w:val="center"/>
          </w:tcPr>
          <w:p w:rsidR="00BB3A58" w:rsidRPr="00AD50CD" w:rsidRDefault="00BB3A58" w:rsidP="009D5F34">
            <w:pPr>
              <w:spacing w:before="60" w:after="60"/>
              <w:jc w:val="both"/>
            </w:pPr>
          </w:p>
        </w:tc>
      </w:tr>
    </w:tbl>
    <w:p w:rsidR="00BB3A58" w:rsidRPr="00AD50CD" w:rsidRDefault="00BB3A58" w:rsidP="009D5F34">
      <w:pPr>
        <w:pStyle w:val="Footer"/>
        <w:tabs>
          <w:tab w:val="clear" w:pos="4320"/>
          <w:tab w:val="clear" w:pos="8640"/>
        </w:tabs>
        <w:jc w:val="both"/>
        <w:rPr>
          <w:sz w:val="20"/>
          <w:lang w:val="en-GB" w:eastAsia="it-IT"/>
        </w:rPr>
      </w:pPr>
    </w:p>
    <w:p w:rsidR="00BB3A58" w:rsidRPr="00AD50CD" w:rsidRDefault="00BB3A58" w:rsidP="009D5F34">
      <w:pPr>
        <w:pStyle w:val="Footer"/>
        <w:tabs>
          <w:tab w:val="clear" w:pos="4320"/>
          <w:tab w:val="clear" w:pos="8640"/>
        </w:tabs>
        <w:ind w:left="720"/>
        <w:jc w:val="both"/>
        <w:rPr>
          <w:sz w:val="20"/>
          <w:lang w:val="en-GB" w:eastAsia="it-IT"/>
        </w:rPr>
      </w:pPr>
      <w:r w:rsidRPr="00AD50CD">
        <w:rPr>
          <w:sz w:val="20"/>
          <w:lang w:val="en-GB" w:eastAsia="it-IT"/>
        </w:rPr>
        <w:t>We hereby confirm that we have agreed to pay to the Staff Members listed, who will be involved in this assignment, the remuneration and away from Head office Allowances (if applicable) as indicated above.</w:t>
      </w:r>
    </w:p>
    <w:p w:rsidR="00BB3A58" w:rsidRPr="00AD50CD" w:rsidRDefault="00BB3A58" w:rsidP="009D5F34">
      <w:pPr>
        <w:pStyle w:val="Footer"/>
        <w:tabs>
          <w:tab w:val="clear" w:pos="4320"/>
          <w:tab w:val="clear" w:pos="8640"/>
        </w:tabs>
        <w:jc w:val="both"/>
        <w:rPr>
          <w:sz w:val="20"/>
          <w:lang w:val="en-GB" w:eastAsia="it-IT"/>
        </w:rPr>
      </w:pPr>
    </w:p>
    <w:p w:rsidR="00BB3A58" w:rsidRPr="00AD50CD" w:rsidRDefault="00BB3A58" w:rsidP="009D5F34">
      <w:pPr>
        <w:pStyle w:val="Footer"/>
        <w:tabs>
          <w:tab w:val="clear" w:pos="4320"/>
          <w:tab w:val="clear" w:pos="8640"/>
        </w:tabs>
        <w:jc w:val="both"/>
        <w:rPr>
          <w:sz w:val="20"/>
          <w:lang w:val="en-GB" w:eastAsia="it-IT"/>
        </w:rPr>
      </w:pPr>
    </w:p>
    <w:p w:rsidR="00BB3A58" w:rsidRPr="00AD50CD" w:rsidRDefault="00BB3A58" w:rsidP="009D5F34">
      <w:pPr>
        <w:pStyle w:val="Footer"/>
        <w:tabs>
          <w:tab w:val="clear" w:pos="4320"/>
          <w:tab w:val="clear" w:pos="8640"/>
        </w:tabs>
        <w:jc w:val="both"/>
        <w:rPr>
          <w:sz w:val="20"/>
          <w:lang w:val="en-GB" w:eastAsia="it-IT"/>
        </w:rPr>
      </w:pPr>
      <w:r w:rsidRPr="00AD50CD">
        <w:rPr>
          <w:sz w:val="20"/>
          <w:lang w:val="en-GB" w:eastAsia="it-IT"/>
        </w:rPr>
        <w:t>______________________________________________________________________________________________________________________</w:t>
      </w:r>
    </w:p>
    <w:p w:rsidR="00BB3A58" w:rsidRPr="00AD50CD" w:rsidRDefault="00BB3A58" w:rsidP="009D5F34">
      <w:pPr>
        <w:jc w:val="both"/>
      </w:pPr>
      <w:r w:rsidRPr="00AD50CD">
        <w:rPr>
          <w:vertAlign w:val="superscript"/>
          <w:lang w:val="en-GB"/>
        </w:rPr>
        <w:t>1</w:t>
      </w:r>
      <w:r w:rsidRPr="00AD50CD">
        <w:t>Professional Staff should be indicated individually; Support Staff should be indicated per category (e.g.: draftsmen, clerical staff).</w:t>
      </w:r>
    </w:p>
    <w:p w:rsidR="00BB3A58" w:rsidRPr="00AD50CD" w:rsidRDefault="00BB3A58" w:rsidP="009D5F34">
      <w:pPr>
        <w:jc w:val="both"/>
      </w:pPr>
      <w:r w:rsidRPr="00AD50CD">
        <w:rPr>
          <w:vertAlign w:val="superscript"/>
        </w:rPr>
        <w:t>2</w:t>
      </w:r>
      <w:r w:rsidRPr="00AD50CD">
        <w:t>Positions must coincide with the ones indicated in Form 5A7.</w:t>
      </w:r>
    </w:p>
    <w:p w:rsidR="00BB3A58" w:rsidRPr="00AD50CD" w:rsidRDefault="00BB3A58" w:rsidP="009D5F34">
      <w:pPr>
        <w:jc w:val="both"/>
      </w:pPr>
      <w:r w:rsidRPr="00AD50CD">
        <w:rPr>
          <w:vertAlign w:val="superscript"/>
        </w:rPr>
        <w:t>3</w:t>
      </w:r>
      <w:r w:rsidRPr="00AD50CD">
        <w:t>Indicate the total expected input of staff and staff-month rate required for carrying out the activity indicated in the Form.</w:t>
      </w:r>
    </w:p>
    <w:p w:rsidR="00BB3A58" w:rsidRPr="00AD50CD" w:rsidRDefault="00BB3A58" w:rsidP="009D5F34">
      <w:pPr>
        <w:jc w:val="both"/>
      </w:pPr>
      <w:r w:rsidRPr="00AD50CD">
        <w:rPr>
          <w:vertAlign w:val="superscript"/>
        </w:rPr>
        <w:t>4</w:t>
      </w:r>
      <w:r w:rsidRPr="00AD50CD">
        <w:t>For each staff indicate the remuneration. Remuneration = Staff-month Rate x Input.</w:t>
      </w:r>
    </w:p>
    <w:p w:rsidR="00BB3A58" w:rsidRPr="00AD50CD" w:rsidRDefault="00BB3A58" w:rsidP="009D5F34">
      <w:pPr>
        <w:pStyle w:val="Heading3"/>
        <w:jc w:val="both"/>
        <w:rPr>
          <w:sz w:val="28"/>
          <w:szCs w:val="28"/>
        </w:rPr>
      </w:pPr>
      <w:bookmarkStart w:id="5211" w:name="_Toc38696510"/>
      <w:bookmarkStart w:id="5212" w:name="_Toc48551152"/>
      <w:bookmarkStart w:id="5213" w:name="_Toc48798532"/>
      <w:bookmarkStart w:id="5214" w:name="_Toc48800802"/>
      <w:bookmarkStart w:id="5215" w:name="_Toc48800971"/>
      <w:bookmarkStart w:id="5216" w:name="_Toc48803168"/>
      <w:bookmarkStart w:id="5217" w:name="_Toc48803337"/>
      <w:bookmarkStart w:id="5218" w:name="_Toc48803506"/>
      <w:bookmarkStart w:id="5219" w:name="_Toc48803844"/>
      <w:bookmarkStart w:id="5220" w:name="_Toc48804182"/>
      <w:bookmarkStart w:id="5221" w:name="_Toc48804351"/>
      <w:bookmarkStart w:id="5222" w:name="_Toc48804858"/>
      <w:bookmarkStart w:id="5223" w:name="_Toc48812481"/>
      <w:bookmarkStart w:id="5224" w:name="_Toc48892694"/>
      <w:bookmarkStart w:id="5225" w:name="_Toc48894526"/>
      <w:bookmarkStart w:id="5226" w:name="_Toc48895299"/>
      <w:bookmarkStart w:id="5227" w:name="_Toc48895485"/>
      <w:bookmarkStart w:id="5228" w:name="_Toc48896269"/>
      <w:r w:rsidRPr="00AD50CD">
        <w:br w:type="page"/>
      </w:r>
      <w:bookmarkStart w:id="5229" w:name="_Toc48969054"/>
      <w:bookmarkStart w:id="5230" w:name="_Toc48969385"/>
      <w:bookmarkStart w:id="5231" w:name="_Toc48970308"/>
      <w:bookmarkStart w:id="5232" w:name="_Toc48974132"/>
      <w:bookmarkStart w:id="5233" w:name="_Toc48978628"/>
      <w:bookmarkStart w:id="5234" w:name="_Toc48979387"/>
      <w:bookmarkStart w:id="5235" w:name="_Toc48979574"/>
      <w:bookmarkStart w:id="5236" w:name="_Toc48980639"/>
      <w:bookmarkStart w:id="5237" w:name="_Toc49159712"/>
      <w:bookmarkStart w:id="5238" w:name="_Toc49159899"/>
      <w:bookmarkStart w:id="5239" w:name="_Toc67815179"/>
      <w:bookmarkStart w:id="5240" w:name="_Toc477264344"/>
      <w:r w:rsidRPr="00AD50CD">
        <w:rPr>
          <w:sz w:val="28"/>
          <w:szCs w:val="28"/>
        </w:rPr>
        <w:lastRenderedPageBreak/>
        <w:t>Form 5B4</w:t>
      </w:r>
      <w:r w:rsidRPr="00AD50CD">
        <w:rPr>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BB3A58" w:rsidRPr="00AD50CD" w:rsidRDefault="00BB3A58" w:rsidP="009D5F34">
      <w:pPr>
        <w:jc w:val="both"/>
      </w:pPr>
    </w:p>
    <w:p w:rsidR="00BB3A58" w:rsidRPr="00AD50CD" w:rsidRDefault="00BB3A58" w:rsidP="009D5F34">
      <w:pPr>
        <w:pStyle w:val="Footer"/>
        <w:tabs>
          <w:tab w:val="clear" w:pos="4320"/>
          <w:tab w:val="clear" w:pos="8640"/>
        </w:tabs>
        <w:jc w:val="both"/>
        <w:rPr>
          <w:lang w:val="en-GB"/>
        </w:rPr>
      </w:pPr>
      <w:r w:rsidRPr="00AD50CD">
        <w:rPr>
          <w:lang w:val="en-GB"/>
        </w:rPr>
        <w:t>[Information to be provided in this form shall be used to establish Payments to the Bidders by the Client]</w:t>
      </w:r>
    </w:p>
    <w:p w:rsidR="00BB3A58" w:rsidRPr="00AD50CD" w:rsidRDefault="00BB3A58" w:rsidP="009D5F34">
      <w:pPr>
        <w:pStyle w:val="Footer"/>
        <w:tabs>
          <w:tab w:val="clear" w:pos="4320"/>
          <w:tab w:val="clear" w:pos="8640"/>
        </w:tabs>
        <w:spacing w:line="120" w:lineRule="exact"/>
        <w:jc w:val="both"/>
        <w:rPr>
          <w:lang w:val="en-GB" w:eastAsia="it-IT"/>
        </w:rPr>
      </w:pPr>
    </w:p>
    <w:tbl>
      <w:tblPr>
        <w:tblW w:w="14688"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56"/>
        <w:gridCol w:w="3600"/>
        <w:gridCol w:w="810"/>
        <w:gridCol w:w="1035"/>
        <w:gridCol w:w="1152"/>
        <w:gridCol w:w="1890"/>
        <w:gridCol w:w="1827"/>
        <w:gridCol w:w="1791"/>
        <w:gridCol w:w="1827"/>
      </w:tblGrid>
      <w:tr w:rsidR="00AD50CD" w:rsidRPr="00AD50CD" w:rsidTr="007A3F71">
        <w:tc>
          <w:tcPr>
            <w:tcW w:w="756" w:type="dxa"/>
            <w:tcBorders>
              <w:top w:val="double" w:sz="4" w:space="0" w:color="auto"/>
              <w:bottom w:val="single" w:sz="12" w:space="0" w:color="auto"/>
            </w:tcBorders>
            <w:vAlign w:val="center"/>
          </w:tcPr>
          <w:p w:rsidR="00BB3A58" w:rsidRPr="00AD50CD" w:rsidRDefault="00BB3A58" w:rsidP="009D5F34">
            <w:pPr>
              <w:jc w:val="both"/>
            </w:pPr>
            <w:r w:rsidRPr="00AD50CD">
              <w:t>N°</w:t>
            </w:r>
          </w:p>
        </w:tc>
        <w:tc>
          <w:tcPr>
            <w:tcW w:w="3600" w:type="dxa"/>
            <w:tcBorders>
              <w:top w:val="double" w:sz="4" w:space="0" w:color="auto"/>
              <w:bottom w:val="single" w:sz="12" w:space="0" w:color="auto"/>
            </w:tcBorders>
            <w:vAlign w:val="center"/>
          </w:tcPr>
          <w:p w:rsidR="00BB3A58" w:rsidRPr="00AD50CD" w:rsidRDefault="00BB3A58" w:rsidP="009D5F34">
            <w:pPr>
              <w:jc w:val="both"/>
            </w:pPr>
            <w:r w:rsidRPr="00AD50CD">
              <w:t>Description</w:t>
            </w:r>
            <w:r w:rsidRPr="00AD50CD">
              <w:rPr>
                <w:vertAlign w:val="superscript"/>
              </w:rPr>
              <w:t>1</w:t>
            </w:r>
          </w:p>
        </w:tc>
        <w:tc>
          <w:tcPr>
            <w:tcW w:w="810" w:type="dxa"/>
            <w:tcBorders>
              <w:top w:val="double" w:sz="4" w:space="0" w:color="auto"/>
              <w:bottom w:val="single" w:sz="12" w:space="0" w:color="auto"/>
            </w:tcBorders>
            <w:vAlign w:val="center"/>
          </w:tcPr>
          <w:p w:rsidR="00BB3A58" w:rsidRPr="00AD50CD" w:rsidRDefault="00BB3A58" w:rsidP="009D5F34">
            <w:pPr>
              <w:jc w:val="both"/>
            </w:pPr>
            <w:r w:rsidRPr="00AD50CD">
              <w:t>Unit</w:t>
            </w:r>
          </w:p>
        </w:tc>
        <w:tc>
          <w:tcPr>
            <w:tcW w:w="1035" w:type="dxa"/>
            <w:tcBorders>
              <w:top w:val="double" w:sz="4" w:space="0" w:color="auto"/>
              <w:bottom w:val="single" w:sz="12" w:space="0" w:color="auto"/>
            </w:tcBorders>
            <w:vAlign w:val="center"/>
          </w:tcPr>
          <w:p w:rsidR="00BB3A58" w:rsidRPr="00AD50CD" w:rsidRDefault="00BB3A58" w:rsidP="009D5F34">
            <w:pPr>
              <w:jc w:val="both"/>
            </w:pPr>
            <w:r w:rsidRPr="00AD50CD">
              <w:t>Unit Cost</w:t>
            </w:r>
            <w:r w:rsidRPr="00AD50CD">
              <w:rPr>
                <w:vertAlign w:val="superscript"/>
              </w:rPr>
              <w:t>2</w:t>
            </w:r>
          </w:p>
        </w:tc>
        <w:tc>
          <w:tcPr>
            <w:tcW w:w="1152" w:type="dxa"/>
            <w:tcBorders>
              <w:top w:val="double" w:sz="4" w:space="0" w:color="auto"/>
              <w:bottom w:val="single" w:sz="12" w:space="0" w:color="auto"/>
            </w:tcBorders>
            <w:vAlign w:val="center"/>
          </w:tcPr>
          <w:p w:rsidR="00BB3A58" w:rsidRPr="00AD50CD" w:rsidRDefault="00BB3A58" w:rsidP="009D5F34">
            <w:pPr>
              <w:jc w:val="both"/>
            </w:pPr>
            <w:r w:rsidRPr="00AD50CD">
              <w:t>Quantity</w:t>
            </w:r>
          </w:p>
        </w:tc>
        <w:tc>
          <w:tcPr>
            <w:tcW w:w="7335" w:type="dxa"/>
            <w:gridSpan w:val="4"/>
            <w:tcBorders>
              <w:top w:val="double" w:sz="4" w:space="0" w:color="auto"/>
              <w:bottom w:val="single" w:sz="12" w:space="0" w:color="auto"/>
            </w:tcBorders>
            <w:vAlign w:val="center"/>
          </w:tcPr>
          <w:p w:rsidR="00BB3A58" w:rsidRPr="00AD50CD" w:rsidRDefault="00BB3A58" w:rsidP="009D5F34">
            <w:pPr>
              <w:jc w:val="both"/>
            </w:pPr>
            <w:r w:rsidRPr="00AD50CD">
              <w:t>[Indicate sub cost for each item]</w:t>
            </w:r>
            <w:r w:rsidRPr="00AD50CD">
              <w:rPr>
                <w:vertAlign w:val="superscript"/>
              </w:rPr>
              <w:t>3</w:t>
            </w:r>
          </w:p>
          <w:p w:rsidR="00BB3A58" w:rsidRPr="00AD50CD" w:rsidRDefault="00BB3A58" w:rsidP="009D5F34">
            <w:pPr>
              <w:jc w:val="both"/>
            </w:pPr>
          </w:p>
        </w:tc>
      </w:tr>
      <w:tr w:rsidR="00AD50CD" w:rsidRPr="00AD50CD" w:rsidTr="007A3F71">
        <w:trPr>
          <w:trHeight w:hRule="exact" w:val="340"/>
        </w:trPr>
        <w:tc>
          <w:tcPr>
            <w:tcW w:w="756" w:type="dxa"/>
            <w:tcBorders>
              <w:top w:val="single" w:sz="12" w:space="0" w:color="auto"/>
              <w:bottom w:val="single" w:sz="6" w:space="0" w:color="auto"/>
            </w:tcBorders>
            <w:vAlign w:val="center"/>
          </w:tcPr>
          <w:p w:rsidR="00BB3A58" w:rsidRPr="00AD50CD" w:rsidRDefault="00BB3A58" w:rsidP="009D5F34">
            <w:pPr>
              <w:jc w:val="both"/>
            </w:pPr>
          </w:p>
        </w:tc>
        <w:tc>
          <w:tcPr>
            <w:tcW w:w="3600" w:type="dxa"/>
            <w:tcBorders>
              <w:top w:val="single" w:sz="12" w:space="0" w:color="auto"/>
              <w:bottom w:val="single" w:sz="6" w:space="0" w:color="auto"/>
              <w:right w:val="single" w:sz="8" w:space="0" w:color="auto"/>
            </w:tcBorders>
            <w:vAlign w:val="center"/>
          </w:tcPr>
          <w:p w:rsidR="00BB3A58" w:rsidRPr="00AD50CD" w:rsidRDefault="00BB3A58" w:rsidP="009D5F34">
            <w:pPr>
              <w:jc w:val="both"/>
            </w:pPr>
            <w:r w:rsidRPr="00AD50CD">
              <w:t>Per diem allowances</w:t>
            </w:r>
          </w:p>
        </w:tc>
        <w:tc>
          <w:tcPr>
            <w:tcW w:w="810" w:type="dxa"/>
            <w:tcBorders>
              <w:top w:val="single" w:sz="12" w:space="0" w:color="auto"/>
              <w:left w:val="single" w:sz="8" w:space="0" w:color="auto"/>
              <w:bottom w:val="single" w:sz="6" w:space="0" w:color="auto"/>
              <w:right w:val="single" w:sz="8" w:space="0" w:color="auto"/>
            </w:tcBorders>
            <w:vAlign w:val="center"/>
          </w:tcPr>
          <w:p w:rsidR="00BB3A58" w:rsidRPr="00AD50CD" w:rsidRDefault="00BB3A58" w:rsidP="009D5F34">
            <w:pPr>
              <w:jc w:val="both"/>
            </w:pPr>
            <w:r w:rsidRPr="00AD50CD">
              <w:t>Day</w:t>
            </w:r>
          </w:p>
        </w:tc>
        <w:tc>
          <w:tcPr>
            <w:tcW w:w="1035" w:type="dxa"/>
            <w:tcBorders>
              <w:top w:val="single" w:sz="12" w:space="0" w:color="auto"/>
              <w:left w:val="single" w:sz="8" w:space="0" w:color="auto"/>
              <w:bottom w:val="single" w:sz="6" w:space="0" w:color="auto"/>
              <w:right w:val="single" w:sz="8" w:space="0" w:color="auto"/>
            </w:tcBorders>
            <w:vAlign w:val="center"/>
          </w:tcPr>
          <w:p w:rsidR="00BB3A58" w:rsidRPr="00AD50CD" w:rsidRDefault="00BB3A58" w:rsidP="009D5F34">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BB3A58" w:rsidRPr="00AD50CD" w:rsidRDefault="00BB3A58" w:rsidP="009D5F34">
            <w:pPr>
              <w:jc w:val="both"/>
            </w:pPr>
          </w:p>
        </w:tc>
        <w:tc>
          <w:tcPr>
            <w:tcW w:w="7335" w:type="dxa"/>
            <w:gridSpan w:val="4"/>
            <w:tcBorders>
              <w:top w:val="single" w:sz="12" w:space="0" w:color="auto"/>
              <w:left w:val="single" w:sz="8" w:space="0" w:color="auto"/>
              <w:bottom w:val="single" w:sz="6" w:space="0" w:color="auto"/>
            </w:tcBorders>
            <w:vAlign w:val="center"/>
          </w:tcPr>
          <w:p w:rsidR="00BB3A58" w:rsidRPr="00AD50CD" w:rsidRDefault="00BB3A58" w:rsidP="009D5F34">
            <w:pPr>
              <w:jc w:val="both"/>
            </w:pPr>
          </w:p>
        </w:tc>
      </w:tr>
      <w:tr w:rsidR="00AD50CD" w:rsidRPr="00AD50CD" w:rsidTr="007A3F71">
        <w:trPr>
          <w:trHeight w:hRule="exact" w:val="34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Travel expenses</w:t>
            </w:r>
          </w:p>
        </w:tc>
        <w:tc>
          <w:tcPr>
            <w:tcW w:w="810" w:type="dxa"/>
            <w:tcBorders>
              <w:top w:val="single" w:sz="8" w:space="0" w:color="auto"/>
            </w:tcBorders>
            <w:vAlign w:val="center"/>
          </w:tcPr>
          <w:p w:rsidR="00BB3A58" w:rsidRPr="00AD50CD" w:rsidRDefault="00BB3A58" w:rsidP="009D5F34">
            <w:pPr>
              <w:jc w:val="both"/>
            </w:pPr>
            <w:r w:rsidRPr="00AD50CD">
              <w:t>Trip</w:t>
            </w:r>
          </w:p>
        </w:tc>
        <w:tc>
          <w:tcPr>
            <w:tcW w:w="1035" w:type="dxa"/>
            <w:tcBorders>
              <w:top w:val="single" w:sz="8" w:space="0" w:color="auto"/>
            </w:tcBorders>
            <w:vAlign w:val="center"/>
          </w:tcPr>
          <w:p w:rsidR="00BB3A58" w:rsidRPr="00AD50CD" w:rsidRDefault="00BB3A58" w:rsidP="009D5F34">
            <w:pPr>
              <w:jc w:val="both"/>
            </w:pPr>
          </w:p>
        </w:tc>
        <w:tc>
          <w:tcPr>
            <w:tcW w:w="1152" w:type="dxa"/>
            <w:tcBorders>
              <w:top w:val="single" w:sz="8" w:space="0" w:color="auto"/>
            </w:tcBorders>
            <w:vAlign w:val="center"/>
          </w:tcPr>
          <w:p w:rsidR="00BB3A58" w:rsidRPr="00AD50CD" w:rsidRDefault="00BB3A58" w:rsidP="009D5F34">
            <w:pPr>
              <w:jc w:val="both"/>
            </w:pPr>
          </w:p>
        </w:tc>
        <w:tc>
          <w:tcPr>
            <w:tcW w:w="1890"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bottom w:val="single" w:sz="8" w:space="0" w:color="auto"/>
            </w:tcBorders>
            <w:vAlign w:val="center"/>
          </w:tcPr>
          <w:p w:rsidR="00BB3A58" w:rsidRPr="00AD50CD" w:rsidRDefault="00BB3A58" w:rsidP="009D5F34">
            <w:pPr>
              <w:jc w:val="both"/>
            </w:pPr>
          </w:p>
        </w:tc>
        <w:tc>
          <w:tcPr>
            <w:tcW w:w="1791"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6" w:space="0" w:color="auto"/>
              <w:bottom w:val="single" w:sz="8" w:space="0" w:color="auto"/>
            </w:tcBorders>
            <w:vAlign w:val="center"/>
          </w:tcPr>
          <w:p w:rsidR="00BB3A58" w:rsidRPr="00AD50CD" w:rsidRDefault="00BB3A58" w:rsidP="009D5F34">
            <w:pPr>
              <w:tabs>
                <w:tab w:val="left" w:pos="1662"/>
              </w:tabs>
              <w:jc w:val="both"/>
            </w:pPr>
            <w:r w:rsidRPr="00AD50CD">
              <w:t>Communication costs between</w:t>
            </w:r>
            <w:r w:rsidRPr="00AD50CD">
              <w:rPr>
                <w:sz w:val="20"/>
                <w:szCs w:val="20"/>
              </w:rPr>
              <w:t xml:space="preserve"> [Insert place] </w:t>
            </w:r>
            <w:r w:rsidRPr="00AD50CD">
              <w:t xml:space="preserve">and </w:t>
            </w:r>
            <w:r w:rsidRPr="00AD50CD">
              <w:rPr>
                <w:sz w:val="20"/>
                <w:szCs w:val="20"/>
              </w:rPr>
              <w:t>[Insert place</w:t>
            </w:r>
            <w:r w:rsidRPr="00AD50CD">
              <w:t>]</w:t>
            </w:r>
          </w:p>
        </w:tc>
        <w:tc>
          <w:tcPr>
            <w:tcW w:w="810" w:type="dxa"/>
            <w:tcBorders>
              <w:top w:val="single" w:sz="6"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65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Drafting, reproduction of reports</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val="493"/>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Equipment, instruments, etc.</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val="493"/>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Materials, supplies, etc.</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34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bottom w:val="single" w:sz="6" w:space="0" w:color="auto"/>
            </w:tcBorders>
            <w:vAlign w:val="center"/>
          </w:tcPr>
          <w:p w:rsidR="00BB3A58" w:rsidRPr="00AD50CD" w:rsidRDefault="00BB3A58" w:rsidP="009D5F34">
            <w:pPr>
              <w:jc w:val="both"/>
            </w:pPr>
            <w:r w:rsidRPr="00AD50CD">
              <w:t>Use of computers, software</w:t>
            </w:r>
          </w:p>
        </w:tc>
        <w:tc>
          <w:tcPr>
            <w:tcW w:w="810" w:type="dxa"/>
            <w:tcBorders>
              <w:top w:val="single" w:sz="8" w:space="0" w:color="auto"/>
              <w:bottom w:val="single" w:sz="6" w:space="0" w:color="auto"/>
            </w:tcBorders>
            <w:vAlign w:val="center"/>
          </w:tcPr>
          <w:p w:rsidR="00BB3A58" w:rsidRPr="00AD50CD" w:rsidRDefault="00BB3A58" w:rsidP="009D5F34">
            <w:pPr>
              <w:jc w:val="both"/>
            </w:pPr>
          </w:p>
        </w:tc>
        <w:tc>
          <w:tcPr>
            <w:tcW w:w="1035" w:type="dxa"/>
            <w:tcBorders>
              <w:top w:val="single" w:sz="8" w:space="0" w:color="auto"/>
            </w:tcBorders>
            <w:vAlign w:val="center"/>
          </w:tcPr>
          <w:p w:rsidR="00BB3A58" w:rsidRPr="00AD50CD" w:rsidRDefault="00BB3A58" w:rsidP="009D5F34">
            <w:pPr>
              <w:jc w:val="both"/>
            </w:pPr>
          </w:p>
        </w:tc>
        <w:tc>
          <w:tcPr>
            <w:tcW w:w="1152" w:type="dxa"/>
            <w:tcBorders>
              <w:top w:val="single" w:sz="8" w:space="0" w:color="auto"/>
            </w:tcBorders>
            <w:vAlign w:val="center"/>
          </w:tcPr>
          <w:p w:rsidR="00BB3A58" w:rsidRPr="00AD50CD" w:rsidRDefault="00BB3A58" w:rsidP="009D5F34">
            <w:pPr>
              <w:jc w:val="both"/>
            </w:pPr>
          </w:p>
        </w:tc>
        <w:tc>
          <w:tcPr>
            <w:tcW w:w="1890"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bottom w:val="single" w:sz="8" w:space="0" w:color="auto"/>
            </w:tcBorders>
            <w:vAlign w:val="center"/>
          </w:tcPr>
          <w:p w:rsidR="00BB3A58" w:rsidRPr="00AD50CD" w:rsidRDefault="00BB3A58" w:rsidP="009D5F34">
            <w:pPr>
              <w:jc w:val="both"/>
            </w:pPr>
          </w:p>
        </w:tc>
        <w:tc>
          <w:tcPr>
            <w:tcW w:w="1791"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34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Laboratory tests.</w:t>
            </w:r>
          </w:p>
        </w:tc>
        <w:tc>
          <w:tcPr>
            <w:tcW w:w="810" w:type="dxa"/>
            <w:tcBorders>
              <w:top w:val="single" w:sz="8" w:space="0" w:color="auto"/>
            </w:tcBorders>
            <w:vAlign w:val="center"/>
          </w:tcPr>
          <w:p w:rsidR="00BB3A58" w:rsidRPr="00AD50CD" w:rsidRDefault="00BB3A58" w:rsidP="009D5F34">
            <w:pPr>
              <w:jc w:val="both"/>
            </w:pPr>
          </w:p>
        </w:tc>
        <w:tc>
          <w:tcPr>
            <w:tcW w:w="1035" w:type="dxa"/>
            <w:tcBorders>
              <w:top w:val="single" w:sz="8" w:space="0" w:color="auto"/>
            </w:tcBorders>
            <w:vAlign w:val="center"/>
          </w:tcPr>
          <w:p w:rsidR="00BB3A58" w:rsidRPr="00AD50CD" w:rsidRDefault="00BB3A58" w:rsidP="009D5F34">
            <w:pPr>
              <w:jc w:val="both"/>
            </w:pPr>
          </w:p>
        </w:tc>
        <w:tc>
          <w:tcPr>
            <w:tcW w:w="1152" w:type="dxa"/>
            <w:tcBorders>
              <w:top w:val="single" w:sz="8" w:space="0" w:color="auto"/>
            </w:tcBorders>
            <w:vAlign w:val="center"/>
          </w:tcPr>
          <w:p w:rsidR="00BB3A58" w:rsidRPr="00AD50CD" w:rsidRDefault="00BB3A58" w:rsidP="009D5F34">
            <w:pPr>
              <w:jc w:val="both"/>
            </w:pPr>
          </w:p>
        </w:tc>
        <w:tc>
          <w:tcPr>
            <w:tcW w:w="1890"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bottom w:val="single" w:sz="8" w:space="0" w:color="auto"/>
            </w:tcBorders>
            <w:vAlign w:val="center"/>
          </w:tcPr>
          <w:p w:rsidR="00BB3A58" w:rsidRPr="00AD50CD" w:rsidRDefault="00BB3A58" w:rsidP="009D5F34">
            <w:pPr>
              <w:jc w:val="both"/>
            </w:pPr>
          </w:p>
        </w:tc>
        <w:tc>
          <w:tcPr>
            <w:tcW w:w="1791" w:type="dxa"/>
            <w:tcBorders>
              <w:top w:val="single" w:sz="8" w:space="0" w:color="auto"/>
              <w:bottom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34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Subcontracts</w:t>
            </w:r>
          </w:p>
        </w:tc>
        <w:tc>
          <w:tcPr>
            <w:tcW w:w="810" w:type="dxa"/>
            <w:tcBorders>
              <w:top w:val="single" w:sz="8" w:space="0" w:color="auto"/>
            </w:tcBorders>
            <w:vAlign w:val="center"/>
          </w:tcPr>
          <w:p w:rsidR="00BB3A58" w:rsidRPr="00AD50CD" w:rsidRDefault="00BB3A58" w:rsidP="009D5F34">
            <w:pPr>
              <w:jc w:val="both"/>
            </w:pPr>
          </w:p>
        </w:tc>
        <w:tc>
          <w:tcPr>
            <w:tcW w:w="1035" w:type="dxa"/>
            <w:tcBorders>
              <w:top w:val="single" w:sz="8" w:space="0" w:color="auto"/>
            </w:tcBorders>
            <w:vAlign w:val="center"/>
          </w:tcPr>
          <w:p w:rsidR="00BB3A58" w:rsidRPr="00AD50CD" w:rsidRDefault="00BB3A58" w:rsidP="009D5F34">
            <w:pPr>
              <w:jc w:val="both"/>
            </w:pPr>
          </w:p>
        </w:tc>
        <w:tc>
          <w:tcPr>
            <w:tcW w:w="1152" w:type="dxa"/>
            <w:tcBorders>
              <w:top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340"/>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Other transportation costs</w:t>
            </w:r>
          </w:p>
        </w:tc>
        <w:tc>
          <w:tcPr>
            <w:tcW w:w="810" w:type="dxa"/>
            <w:tcBorders>
              <w:top w:val="single" w:sz="8" w:space="0" w:color="auto"/>
            </w:tcBorders>
            <w:vAlign w:val="center"/>
          </w:tcPr>
          <w:p w:rsidR="00BB3A58" w:rsidRPr="00AD50CD" w:rsidRDefault="00BB3A58" w:rsidP="009D5F34">
            <w:pPr>
              <w:jc w:val="both"/>
            </w:pPr>
          </w:p>
        </w:tc>
        <w:tc>
          <w:tcPr>
            <w:tcW w:w="1035" w:type="dxa"/>
            <w:tcBorders>
              <w:top w:val="single" w:sz="8" w:space="0" w:color="auto"/>
            </w:tcBorders>
            <w:vAlign w:val="center"/>
          </w:tcPr>
          <w:p w:rsidR="00BB3A58" w:rsidRPr="00AD50CD" w:rsidRDefault="00BB3A58" w:rsidP="009D5F34">
            <w:pPr>
              <w:jc w:val="both"/>
            </w:pPr>
          </w:p>
        </w:tc>
        <w:tc>
          <w:tcPr>
            <w:tcW w:w="1152" w:type="dxa"/>
            <w:tcBorders>
              <w:top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488"/>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Office rent, clerical assistance</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488"/>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Physical Contingency</w:t>
            </w:r>
            <w:r w:rsidRPr="00AD50CD">
              <w:rPr>
                <w:vertAlign w:val="superscript"/>
              </w:rPr>
              <w:t>4</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trHeight w:hRule="exact" w:val="488"/>
        </w:trPr>
        <w:tc>
          <w:tcPr>
            <w:tcW w:w="756" w:type="dxa"/>
            <w:tcBorders>
              <w:top w:val="single" w:sz="8" w:space="0" w:color="auto"/>
            </w:tcBorders>
            <w:vAlign w:val="center"/>
          </w:tcPr>
          <w:p w:rsidR="00BB3A58" w:rsidRPr="00AD50CD" w:rsidRDefault="00BB3A58" w:rsidP="009D5F34">
            <w:pPr>
              <w:jc w:val="both"/>
            </w:pPr>
          </w:p>
        </w:tc>
        <w:tc>
          <w:tcPr>
            <w:tcW w:w="3600" w:type="dxa"/>
            <w:tcBorders>
              <w:top w:val="single" w:sz="8" w:space="0" w:color="auto"/>
            </w:tcBorders>
            <w:vAlign w:val="center"/>
          </w:tcPr>
          <w:p w:rsidR="00BB3A58" w:rsidRPr="00AD50CD" w:rsidRDefault="00BB3A58" w:rsidP="009D5F34">
            <w:pPr>
              <w:jc w:val="both"/>
            </w:pPr>
            <w:r w:rsidRPr="00AD50CD">
              <w:t>Others (specify)</w:t>
            </w:r>
          </w:p>
        </w:tc>
        <w:tc>
          <w:tcPr>
            <w:tcW w:w="810" w:type="dxa"/>
            <w:tcBorders>
              <w:top w:val="single" w:sz="8" w:space="0" w:color="auto"/>
              <w:bottom w:val="single" w:sz="8" w:space="0" w:color="auto"/>
            </w:tcBorders>
            <w:vAlign w:val="center"/>
          </w:tcPr>
          <w:p w:rsidR="00BB3A58" w:rsidRPr="00AD50CD" w:rsidRDefault="00BB3A58" w:rsidP="009D5F34">
            <w:pPr>
              <w:jc w:val="both"/>
            </w:pPr>
          </w:p>
        </w:tc>
        <w:tc>
          <w:tcPr>
            <w:tcW w:w="1035" w:type="dxa"/>
            <w:tcBorders>
              <w:top w:val="single" w:sz="8" w:space="0" w:color="auto"/>
              <w:bottom w:val="single" w:sz="8" w:space="0" w:color="auto"/>
            </w:tcBorders>
            <w:vAlign w:val="center"/>
          </w:tcPr>
          <w:p w:rsidR="00BB3A58" w:rsidRPr="00AD50CD" w:rsidRDefault="00BB3A58" w:rsidP="009D5F34">
            <w:pPr>
              <w:jc w:val="both"/>
            </w:pPr>
          </w:p>
        </w:tc>
        <w:tc>
          <w:tcPr>
            <w:tcW w:w="1152" w:type="dxa"/>
            <w:tcBorders>
              <w:top w:val="single" w:sz="8" w:space="0" w:color="auto"/>
              <w:bottom w:val="single" w:sz="8" w:space="0" w:color="auto"/>
            </w:tcBorders>
            <w:vAlign w:val="center"/>
          </w:tcPr>
          <w:p w:rsidR="00BB3A58" w:rsidRPr="00AD50CD" w:rsidRDefault="00BB3A58" w:rsidP="009D5F34">
            <w:pPr>
              <w:jc w:val="both"/>
            </w:pP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r w:rsidR="00AD50CD" w:rsidRPr="00AD50CD" w:rsidTr="007A3F71">
        <w:trPr>
          <w:cantSplit/>
          <w:trHeight w:hRule="exact" w:val="397"/>
        </w:trPr>
        <w:tc>
          <w:tcPr>
            <w:tcW w:w="7353" w:type="dxa"/>
            <w:gridSpan w:val="5"/>
            <w:tcBorders>
              <w:top w:val="single" w:sz="8" w:space="0" w:color="auto"/>
            </w:tcBorders>
            <w:vAlign w:val="center"/>
          </w:tcPr>
          <w:p w:rsidR="00BB3A58" w:rsidRPr="00AD50CD" w:rsidRDefault="00BB3A58" w:rsidP="009D5F34">
            <w:pPr>
              <w:jc w:val="both"/>
            </w:pPr>
            <w:r w:rsidRPr="00AD50CD">
              <w:tab/>
              <w:t>Total Costs</w:t>
            </w:r>
          </w:p>
        </w:tc>
        <w:tc>
          <w:tcPr>
            <w:tcW w:w="1890"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c>
          <w:tcPr>
            <w:tcW w:w="1791" w:type="dxa"/>
            <w:tcBorders>
              <w:top w:val="single" w:sz="8" w:space="0" w:color="auto"/>
            </w:tcBorders>
            <w:vAlign w:val="center"/>
          </w:tcPr>
          <w:p w:rsidR="00BB3A58" w:rsidRPr="00AD50CD" w:rsidRDefault="00BB3A58" w:rsidP="009D5F34">
            <w:pPr>
              <w:jc w:val="both"/>
            </w:pPr>
          </w:p>
        </w:tc>
        <w:tc>
          <w:tcPr>
            <w:tcW w:w="1827" w:type="dxa"/>
            <w:tcBorders>
              <w:top w:val="single" w:sz="8" w:space="0" w:color="auto"/>
            </w:tcBorders>
            <w:vAlign w:val="center"/>
          </w:tcPr>
          <w:p w:rsidR="00BB3A58" w:rsidRPr="00AD50CD" w:rsidRDefault="00BB3A58" w:rsidP="009D5F34">
            <w:pPr>
              <w:jc w:val="both"/>
            </w:pPr>
          </w:p>
        </w:tc>
      </w:tr>
    </w:tbl>
    <w:p w:rsidR="00BB3A58" w:rsidRPr="00AD50CD" w:rsidRDefault="00BB3A58" w:rsidP="009D5F34">
      <w:pPr>
        <w:pStyle w:val="Footer"/>
        <w:tabs>
          <w:tab w:val="clear" w:pos="4320"/>
          <w:tab w:val="clear" w:pos="8640"/>
        </w:tabs>
        <w:jc w:val="both"/>
        <w:rPr>
          <w:sz w:val="20"/>
          <w:lang w:val="en-GB" w:eastAsia="it-IT"/>
        </w:rPr>
      </w:pPr>
    </w:p>
    <w:p w:rsidR="00BB3A58" w:rsidRPr="00AD50CD" w:rsidRDefault="00BB3A58" w:rsidP="009D5F34">
      <w:pPr>
        <w:ind w:left="720"/>
        <w:jc w:val="both"/>
        <w:rPr>
          <w:sz w:val="18"/>
          <w:szCs w:val="18"/>
        </w:rPr>
      </w:pPr>
      <w:r w:rsidRPr="00AD50CD">
        <w:rPr>
          <w:sz w:val="18"/>
          <w:szCs w:val="18"/>
          <w:vertAlign w:val="superscript"/>
        </w:rPr>
        <w:t>1</w:t>
      </w:r>
      <w:r w:rsidRPr="00AD50CD">
        <w:rPr>
          <w:sz w:val="18"/>
          <w:szCs w:val="18"/>
        </w:rPr>
        <w:t>Delete items that are not applicable or add other items according to Clause 21.3(d) of the Proposal Data Sheet.</w:t>
      </w:r>
    </w:p>
    <w:p w:rsidR="00BB3A58" w:rsidRPr="00AD50CD" w:rsidRDefault="00BB3A58" w:rsidP="009D5F34">
      <w:pPr>
        <w:ind w:firstLine="720"/>
        <w:jc w:val="both"/>
        <w:rPr>
          <w:sz w:val="18"/>
          <w:szCs w:val="18"/>
        </w:rPr>
      </w:pPr>
      <w:r w:rsidRPr="00AD50CD">
        <w:rPr>
          <w:sz w:val="18"/>
          <w:szCs w:val="18"/>
          <w:vertAlign w:val="superscript"/>
        </w:rPr>
        <w:t>2</w:t>
      </w:r>
      <w:r w:rsidRPr="00AD50CD">
        <w:rPr>
          <w:sz w:val="18"/>
          <w:szCs w:val="18"/>
        </w:rPr>
        <w:t>Indicate unit cost.</w:t>
      </w:r>
    </w:p>
    <w:p w:rsidR="00BB3A58" w:rsidRPr="00AD50CD" w:rsidRDefault="00BB3A58" w:rsidP="009D5F34">
      <w:pPr>
        <w:ind w:firstLine="720"/>
        <w:jc w:val="both"/>
        <w:rPr>
          <w:sz w:val="18"/>
          <w:szCs w:val="18"/>
        </w:rPr>
      </w:pPr>
      <w:r w:rsidRPr="00AD50CD">
        <w:rPr>
          <w:sz w:val="18"/>
          <w:szCs w:val="18"/>
          <w:vertAlign w:val="superscript"/>
        </w:rPr>
        <w:t>3</w:t>
      </w:r>
      <w:r w:rsidRPr="00AD50CD">
        <w:rPr>
          <w:sz w:val="18"/>
          <w:szCs w:val="18"/>
        </w:rPr>
        <w:t>Indicate the cost of each reimbursable item.  Cost = Unit Cost x Quantity.</w:t>
      </w:r>
    </w:p>
    <w:p w:rsidR="00BB3A58" w:rsidRPr="00AD50CD" w:rsidRDefault="00BB3A58" w:rsidP="009D5F34">
      <w:pPr>
        <w:ind w:firstLine="720"/>
        <w:jc w:val="both"/>
        <w:rPr>
          <w:sz w:val="18"/>
          <w:szCs w:val="18"/>
        </w:rPr>
      </w:pPr>
    </w:p>
    <w:p w:rsidR="00BB3A58" w:rsidRPr="00AD50CD" w:rsidRDefault="00BB3A58" w:rsidP="009D5F34">
      <w:pPr>
        <w:ind w:left="720"/>
        <w:jc w:val="both"/>
      </w:pPr>
      <w:r w:rsidRPr="00AD50CD">
        <w:rPr>
          <w:sz w:val="18"/>
          <w:szCs w:val="18"/>
          <w:vertAlign w:val="superscript"/>
        </w:rPr>
        <w:t>4</w:t>
      </w:r>
      <w:r w:rsidRPr="00AD50CD">
        <w:rPr>
          <w:sz w:val="18"/>
          <w:szCs w:val="18"/>
        </w:rPr>
        <w:t xml:space="preserve">Usually Physical Contingency shall not exceed five percent (5%) </w:t>
      </w:r>
    </w:p>
    <w:p w:rsidR="00BB3A58" w:rsidRPr="00AD50CD" w:rsidRDefault="00BB3A58" w:rsidP="009D5F34">
      <w:pPr>
        <w:jc w:val="both"/>
        <w:rPr>
          <w:b/>
        </w:rPr>
        <w:sectPr w:rsidR="00BB3A58" w:rsidRPr="00AD50CD" w:rsidSect="007A3F71">
          <w:pgSz w:w="16834" w:h="11909" w:orient="landscape" w:code="9"/>
          <w:pgMar w:top="1440" w:right="1440" w:bottom="1440" w:left="1440" w:header="720" w:footer="720" w:gutter="0"/>
          <w:cols w:space="708"/>
          <w:docGrid w:linePitch="360"/>
        </w:sect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p>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rsidR="00BB3A58" w:rsidRPr="00AD50CD" w:rsidRDefault="00BB3A58" w:rsidP="009D5F34">
      <w:pPr>
        <w:jc w:val="both"/>
        <w:rPr>
          <w:b/>
          <w:sz w:val="28"/>
        </w:rPr>
      </w:pPr>
      <w:r w:rsidRPr="00AD50CD">
        <w:rPr>
          <w:b/>
          <w:sz w:val="28"/>
        </w:rPr>
        <w:lastRenderedPageBreak/>
        <w:t>Section 6.</w:t>
      </w:r>
      <w:r w:rsidRPr="00AD50CD">
        <w:rPr>
          <w:b/>
          <w:sz w:val="28"/>
        </w:rPr>
        <w:tab/>
        <w:t>Terms of Reference (</w:t>
      </w:r>
      <w:proofErr w:type="spellStart"/>
      <w:r w:rsidRPr="00AD50CD">
        <w:rPr>
          <w:b/>
          <w:sz w:val="28"/>
        </w:rPr>
        <w:t>ToR</w:t>
      </w:r>
      <w:proofErr w:type="spellEnd"/>
      <w:r w:rsidRPr="00AD50CD">
        <w:rPr>
          <w:b/>
          <w:sz w:val="28"/>
        </w:rPr>
        <w:t>)</w:t>
      </w:r>
    </w:p>
    <w:p w:rsidR="00BB3A58" w:rsidRPr="00AD50CD" w:rsidRDefault="00BB3A58" w:rsidP="009D5F34">
      <w:pPr>
        <w:jc w:val="both"/>
        <w:rPr>
          <w:b/>
          <w:sz w:val="32"/>
          <w:szCs w:val="32"/>
        </w:rPr>
      </w:pPr>
    </w:p>
    <w:p w:rsidR="00BB3A58" w:rsidRPr="00AD50CD" w:rsidRDefault="00BB3A58" w:rsidP="009D5F34">
      <w:pPr>
        <w:jc w:val="both"/>
        <w:rPr>
          <w:szCs w:val="32"/>
        </w:rPr>
      </w:pPr>
      <w:r w:rsidRPr="00AD50CD">
        <w:rPr>
          <w:szCs w:val="32"/>
        </w:rPr>
        <w:t xml:space="preserve">If in any case there is any conflict between this </w:t>
      </w:r>
      <w:proofErr w:type="spellStart"/>
      <w:r w:rsidRPr="00AD50CD">
        <w:rPr>
          <w:szCs w:val="32"/>
        </w:rPr>
        <w:t>ToR</w:t>
      </w:r>
      <w:proofErr w:type="spellEnd"/>
      <w:r w:rsidRPr="00AD50CD">
        <w:rPr>
          <w:szCs w:val="32"/>
        </w:rPr>
        <w:t xml:space="preserve"> section and any other above sections in this document, this </w:t>
      </w:r>
      <w:proofErr w:type="spellStart"/>
      <w:r w:rsidRPr="00AD50CD">
        <w:rPr>
          <w:szCs w:val="32"/>
        </w:rPr>
        <w:t>ToR</w:t>
      </w:r>
      <w:proofErr w:type="spellEnd"/>
      <w:r w:rsidRPr="00AD50CD">
        <w:rPr>
          <w:szCs w:val="32"/>
        </w:rPr>
        <w:t xml:space="preserve"> section will govern.</w:t>
      </w:r>
    </w:p>
    <w:p w:rsidR="00BB3A58" w:rsidRPr="00AD50CD" w:rsidRDefault="00BB3A58" w:rsidP="009D5F34">
      <w:pPr>
        <w:jc w:val="both"/>
        <w:rPr>
          <w:szCs w:val="32"/>
        </w:rPr>
      </w:pPr>
    </w:p>
    <w:p w:rsidR="00BB3A58" w:rsidRPr="00AD50CD" w:rsidRDefault="00BB3A58" w:rsidP="009D5F34">
      <w:pPr>
        <w:jc w:val="both"/>
        <w:rPr>
          <w:b/>
          <w:sz w:val="28"/>
          <w:szCs w:val="28"/>
        </w:rPr>
      </w:pPr>
      <w:r w:rsidRPr="00AD50CD">
        <w:rPr>
          <w:b/>
          <w:sz w:val="32"/>
          <w:szCs w:val="32"/>
        </w:rPr>
        <w:t xml:space="preserve">A. </w:t>
      </w:r>
      <w:r w:rsidR="007A3F71" w:rsidRPr="00AD50CD">
        <w:rPr>
          <w:b/>
          <w:sz w:val="32"/>
          <w:szCs w:val="32"/>
        </w:rPr>
        <w:t>Training for</w:t>
      </w:r>
      <w:r w:rsidR="007A3F71" w:rsidRPr="00AD50CD">
        <w:rPr>
          <w:b/>
          <w:szCs w:val="21"/>
        </w:rPr>
        <w:t xml:space="preserve"> </w:t>
      </w:r>
      <w:r w:rsidR="009E5318" w:rsidRPr="00AD50CD">
        <w:rPr>
          <w:rFonts w:ascii="Nikosh" w:hAnsi="Nikosh" w:cs="Nikosh"/>
          <w:b/>
          <w:sz w:val="32"/>
          <w:szCs w:val="32"/>
        </w:rPr>
        <w:t xml:space="preserve">Freelancer to Entrepreneur for Chittagong &amp; </w:t>
      </w:r>
      <w:proofErr w:type="spellStart"/>
      <w:r w:rsidR="009E5318" w:rsidRPr="00AD50CD">
        <w:rPr>
          <w:rFonts w:ascii="Nikosh" w:hAnsi="Nikosh" w:cs="Nikosh"/>
          <w:b/>
          <w:sz w:val="32"/>
          <w:szCs w:val="32"/>
        </w:rPr>
        <w:t>Sylhet</w:t>
      </w:r>
      <w:proofErr w:type="spellEnd"/>
      <w:r w:rsidR="009E5318" w:rsidRPr="00AD50CD">
        <w:rPr>
          <w:rFonts w:ascii="Nikosh" w:hAnsi="Nikosh" w:cs="Nikosh"/>
          <w:b/>
          <w:sz w:val="32"/>
          <w:szCs w:val="32"/>
        </w:rPr>
        <w:t xml:space="preserve">  (P-1/L-2)</w:t>
      </w:r>
    </w:p>
    <w:p w:rsidR="00BB3A58" w:rsidRPr="00AD50CD" w:rsidRDefault="00BB3A58" w:rsidP="009D5F34">
      <w:pPr>
        <w:jc w:val="both"/>
        <w:rPr>
          <w:b/>
          <w:sz w:val="28"/>
          <w:szCs w:val="28"/>
        </w:rPr>
      </w:pPr>
    </w:p>
    <w:p w:rsidR="00BB3A58" w:rsidRPr="00AD50CD" w:rsidRDefault="00BB3A58" w:rsidP="009D5F34">
      <w:pPr>
        <w:jc w:val="both"/>
        <w:rPr>
          <w:b/>
          <w:sz w:val="28"/>
          <w:szCs w:val="28"/>
        </w:rPr>
      </w:pPr>
      <w:r w:rsidRPr="00AD50CD">
        <w:rPr>
          <w:b/>
          <w:sz w:val="28"/>
          <w:szCs w:val="28"/>
        </w:rPr>
        <w:t>Background</w:t>
      </w:r>
    </w:p>
    <w:p w:rsidR="00BB3A58" w:rsidRPr="00AD50CD" w:rsidRDefault="00BB3A58" w:rsidP="009D5F34">
      <w:pPr>
        <w:jc w:val="both"/>
      </w:pPr>
    </w:p>
    <w:p w:rsidR="00A621D6" w:rsidRPr="00AD50CD" w:rsidRDefault="00666091" w:rsidP="00F23F06">
      <w:pPr>
        <w:pStyle w:val="ListParagraph"/>
        <w:numPr>
          <w:ilvl w:val="0"/>
          <w:numId w:val="149"/>
        </w:numPr>
        <w:jc w:val="both"/>
        <w:rPr>
          <w:sz w:val="21"/>
          <w:szCs w:val="21"/>
        </w:rPr>
      </w:pPr>
      <w:bookmarkStart w:id="5258" w:name="_Toc69012012"/>
      <w:r w:rsidRPr="00AD50CD">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AD50CD">
        <w:rPr>
          <w:szCs w:val="20"/>
        </w:rPr>
        <w:t xml:space="preserve">Training for </w:t>
      </w:r>
      <w:r w:rsidR="00A621D6" w:rsidRPr="00AD50CD">
        <w:rPr>
          <w:rFonts w:ascii="Nikosh" w:hAnsi="Nikosh" w:cs="Nikosh"/>
          <w:sz w:val="18"/>
          <w:szCs w:val="20"/>
        </w:rPr>
        <w:t>IT Service Provider</w:t>
      </w:r>
      <w:r w:rsidR="00A621D6" w:rsidRPr="00AD50CD">
        <w:rPr>
          <w:sz w:val="21"/>
          <w:szCs w:val="21"/>
        </w:rPr>
        <w:t xml:space="preserve"> </w:t>
      </w:r>
    </w:p>
    <w:p w:rsidR="00666091" w:rsidRPr="00AD50CD" w:rsidRDefault="00666091" w:rsidP="00F23F06">
      <w:pPr>
        <w:pStyle w:val="ListParagraph"/>
        <w:numPr>
          <w:ilvl w:val="0"/>
          <w:numId w:val="149"/>
        </w:numPr>
        <w:jc w:val="both"/>
        <w:rPr>
          <w:sz w:val="21"/>
          <w:szCs w:val="21"/>
        </w:rPr>
      </w:pPr>
      <w:r w:rsidRPr="00AD50CD">
        <w:rPr>
          <w:sz w:val="21"/>
          <w:szCs w:val="21"/>
        </w:rPr>
        <w:t>The Proposed area of conducting this training is as follows:</w:t>
      </w:r>
    </w:p>
    <w:tbl>
      <w:tblPr>
        <w:tblStyle w:val="TableGrid"/>
        <w:tblW w:w="0" w:type="auto"/>
        <w:tblLook w:val="04A0" w:firstRow="1" w:lastRow="0" w:firstColumn="1" w:lastColumn="0" w:noHBand="0" w:noVBand="1"/>
      </w:tblPr>
      <w:tblGrid>
        <w:gridCol w:w="4158"/>
        <w:gridCol w:w="2255"/>
      </w:tblGrid>
      <w:tr w:rsidR="00AD50CD" w:rsidRPr="00AD50CD" w:rsidTr="00F23F06">
        <w:tc>
          <w:tcPr>
            <w:tcW w:w="4158" w:type="dxa"/>
          </w:tcPr>
          <w:p w:rsidR="00666091" w:rsidRPr="00AD50CD" w:rsidRDefault="00666091" w:rsidP="00F23F06">
            <w:pPr>
              <w:jc w:val="both"/>
              <w:rPr>
                <w:sz w:val="20"/>
                <w:szCs w:val="20"/>
              </w:rPr>
            </w:pPr>
            <w:r w:rsidRPr="00AD50CD">
              <w:rPr>
                <w:sz w:val="20"/>
                <w:szCs w:val="20"/>
              </w:rPr>
              <w:t xml:space="preserve">Name of </w:t>
            </w:r>
            <w:proofErr w:type="spellStart"/>
            <w:r w:rsidRPr="00AD50CD">
              <w:rPr>
                <w:sz w:val="20"/>
                <w:szCs w:val="20"/>
              </w:rPr>
              <w:t>Upazila</w:t>
            </w:r>
            <w:proofErr w:type="spellEnd"/>
          </w:p>
        </w:tc>
        <w:tc>
          <w:tcPr>
            <w:tcW w:w="2255" w:type="dxa"/>
          </w:tcPr>
          <w:p w:rsidR="00666091" w:rsidRPr="00AD50CD" w:rsidRDefault="00666091" w:rsidP="00F23F06">
            <w:pPr>
              <w:jc w:val="both"/>
              <w:rPr>
                <w:sz w:val="20"/>
                <w:szCs w:val="20"/>
              </w:rPr>
            </w:pPr>
            <w:proofErr w:type="spellStart"/>
            <w:r w:rsidRPr="00AD50CD">
              <w:rPr>
                <w:sz w:val="20"/>
                <w:szCs w:val="20"/>
              </w:rPr>
              <w:t>Nos</w:t>
            </w:r>
            <w:proofErr w:type="spellEnd"/>
            <w:r w:rsidRPr="00AD50CD">
              <w:rPr>
                <w:sz w:val="20"/>
                <w:szCs w:val="20"/>
              </w:rPr>
              <w:t xml:space="preserve"> of Batches</w:t>
            </w:r>
          </w:p>
        </w:tc>
      </w:tr>
      <w:tr w:rsidR="00AD50CD" w:rsidRPr="00AD50CD" w:rsidTr="00F23F06">
        <w:tc>
          <w:tcPr>
            <w:tcW w:w="4158" w:type="dxa"/>
          </w:tcPr>
          <w:p w:rsidR="00666091" w:rsidRPr="00AD50CD" w:rsidRDefault="007C2DE7" w:rsidP="00F23F06">
            <w:pPr>
              <w:jc w:val="both"/>
              <w:rPr>
                <w:sz w:val="20"/>
                <w:szCs w:val="20"/>
              </w:rPr>
            </w:pPr>
            <w:proofErr w:type="spellStart"/>
            <w:r w:rsidRPr="00AD50CD">
              <w:rPr>
                <w:sz w:val="20"/>
                <w:szCs w:val="20"/>
              </w:rPr>
              <w:t>Hathazari</w:t>
            </w:r>
            <w:proofErr w:type="spellEnd"/>
            <w:r w:rsidRPr="00AD50CD">
              <w:rPr>
                <w:sz w:val="20"/>
                <w:szCs w:val="20"/>
              </w:rPr>
              <w:t>, Chittagong</w:t>
            </w:r>
          </w:p>
        </w:tc>
        <w:tc>
          <w:tcPr>
            <w:tcW w:w="2255" w:type="dxa"/>
          </w:tcPr>
          <w:p w:rsidR="00666091" w:rsidRPr="00AD50CD" w:rsidRDefault="00666091" w:rsidP="00F23F06">
            <w:pPr>
              <w:jc w:val="both"/>
              <w:rPr>
                <w:sz w:val="20"/>
                <w:szCs w:val="20"/>
              </w:rPr>
            </w:pPr>
            <w:r w:rsidRPr="00AD50CD">
              <w:rPr>
                <w:sz w:val="20"/>
                <w:szCs w:val="20"/>
              </w:rPr>
              <w:t>12</w:t>
            </w:r>
          </w:p>
        </w:tc>
      </w:tr>
      <w:tr w:rsidR="00AD50CD" w:rsidRPr="00AD50CD" w:rsidTr="00F23F06">
        <w:tc>
          <w:tcPr>
            <w:tcW w:w="4158" w:type="dxa"/>
          </w:tcPr>
          <w:p w:rsidR="00666091" w:rsidRPr="00AD50CD" w:rsidRDefault="007C2DE7" w:rsidP="00F23F06">
            <w:pPr>
              <w:jc w:val="both"/>
              <w:rPr>
                <w:sz w:val="20"/>
                <w:szCs w:val="20"/>
              </w:rPr>
            </w:pPr>
            <w:r w:rsidRPr="00AD50CD">
              <w:rPr>
                <w:sz w:val="20"/>
                <w:szCs w:val="20"/>
              </w:rPr>
              <w:t xml:space="preserve">South </w:t>
            </w:r>
            <w:proofErr w:type="spellStart"/>
            <w:r w:rsidRPr="00AD50CD">
              <w:rPr>
                <w:sz w:val="20"/>
                <w:szCs w:val="20"/>
              </w:rPr>
              <w:t>Sadar</w:t>
            </w:r>
            <w:proofErr w:type="spellEnd"/>
            <w:r w:rsidRPr="00AD50CD">
              <w:rPr>
                <w:sz w:val="20"/>
                <w:szCs w:val="20"/>
              </w:rPr>
              <w:t xml:space="preserve">, </w:t>
            </w:r>
            <w:proofErr w:type="spellStart"/>
            <w:r w:rsidRPr="00AD50CD">
              <w:rPr>
                <w:sz w:val="20"/>
                <w:szCs w:val="20"/>
              </w:rPr>
              <w:t>Comilla</w:t>
            </w:r>
            <w:proofErr w:type="spellEnd"/>
            <w:r w:rsidRPr="00AD50CD">
              <w:rPr>
                <w:sz w:val="20"/>
                <w:szCs w:val="20"/>
              </w:rPr>
              <w:t xml:space="preserve"> </w:t>
            </w:r>
          </w:p>
        </w:tc>
        <w:tc>
          <w:tcPr>
            <w:tcW w:w="2255" w:type="dxa"/>
          </w:tcPr>
          <w:p w:rsidR="00666091" w:rsidRPr="00AD50CD" w:rsidRDefault="00666091" w:rsidP="00F23F06">
            <w:pPr>
              <w:rPr>
                <w:sz w:val="20"/>
                <w:szCs w:val="20"/>
              </w:rPr>
            </w:pPr>
            <w:r w:rsidRPr="00AD50CD">
              <w:rPr>
                <w:sz w:val="20"/>
                <w:szCs w:val="20"/>
              </w:rPr>
              <w:t>12</w:t>
            </w:r>
          </w:p>
        </w:tc>
      </w:tr>
      <w:tr w:rsidR="00AD50CD" w:rsidRPr="00AD50CD" w:rsidTr="00F23F06">
        <w:tc>
          <w:tcPr>
            <w:tcW w:w="4158" w:type="dxa"/>
          </w:tcPr>
          <w:p w:rsidR="00666091" w:rsidRPr="00AD50CD" w:rsidRDefault="007C2DE7" w:rsidP="00F23F06">
            <w:pPr>
              <w:jc w:val="both"/>
              <w:rPr>
                <w:sz w:val="20"/>
                <w:szCs w:val="20"/>
              </w:rPr>
            </w:pPr>
            <w:proofErr w:type="spellStart"/>
            <w:r w:rsidRPr="00AD50CD">
              <w:rPr>
                <w:sz w:val="20"/>
                <w:szCs w:val="20"/>
              </w:rPr>
              <w:t>Noakhali</w:t>
            </w:r>
            <w:proofErr w:type="spellEnd"/>
            <w:r w:rsidRPr="00AD50CD">
              <w:rPr>
                <w:sz w:val="20"/>
                <w:szCs w:val="20"/>
              </w:rPr>
              <w:t xml:space="preserve"> </w:t>
            </w:r>
            <w:proofErr w:type="spellStart"/>
            <w:r w:rsidRPr="00AD50CD">
              <w:rPr>
                <w:sz w:val="20"/>
                <w:szCs w:val="20"/>
              </w:rPr>
              <w:t>Sadar</w:t>
            </w:r>
            <w:proofErr w:type="spellEnd"/>
            <w:r w:rsidRPr="00AD50CD">
              <w:rPr>
                <w:sz w:val="20"/>
                <w:szCs w:val="20"/>
              </w:rPr>
              <w:t xml:space="preserve">, </w:t>
            </w:r>
            <w:proofErr w:type="spellStart"/>
            <w:r w:rsidRPr="00AD50CD">
              <w:rPr>
                <w:sz w:val="20"/>
                <w:szCs w:val="20"/>
              </w:rPr>
              <w:t>Noakhali</w:t>
            </w:r>
            <w:proofErr w:type="spellEnd"/>
          </w:p>
        </w:tc>
        <w:tc>
          <w:tcPr>
            <w:tcW w:w="2255" w:type="dxa"/>
          </w:tcPr>
          <w:p w:rsidR="00666091" w:rsidRPr="00AD50CD" w:rsidRDefault="00666091" w:rsidP="00F23F06">
            <w:pPr>
              <w:rPr>
                <w:sz w:val="20"/>
                <w:szCs w:val="20"/>
              </w:rPr>
            </w:pPr>
            <w:r w:rsidRPr="00AD50CD">
              <w:rPr>
                <w:sz w:val="20"/>
                <w:szCs w:val="20"/>
              </w:rPr>
              <w:t>12</w:t>
            </w:r>
          </w:p>
        </w:tc>
      </w:tr>
      <w:tr w:rsidR="00AD50CD" w:rsidRPr="00AD50CD" w:rsidTr="00F23F06">
        <w:tc>
          <w:tcPr>
            <w:tcW w:w="4158" w:type="dxa"/>
          </w:tcPr>
          <w:p w:rsidR="00666091" w:rsidRPr="00AD50CD" w:rsidRDefault="007C2DE7" w:rsidP="00F23F06">
            <w:pPr>
              <w:jc w:val="both"/>
              <w:rPr>
                <w:sz w:val="20"/>
                <w:szCs w:val="20"/>
              </w:rPr>
            </w:pPr>
            <w:proofErr w:type="spellStart"/>
            <w:r w:rsidRPr="00AD50CD">
              <w:rPr>
                <w:sz w:val="20"/>
                <w:szCs w:val="20"/>
              </w:rPr>
              <w:t>Rangamati</w:t>
            </w:r>
            <w:proofErr w:type="spellEnd"/>
            <w:r w:rsidRPr="00AD50CD">
              <w:rPr>
                <w:sz w:val="20"/>
                <w:szCs w:val="20"/>
              </w:rPr>
              <w:t xml:space="preserve"> </w:t>
            </w:r>
            <w:proofErr w:type="spellStart"/>
            <w:r w:rsidRPr="00AD50CD">
              <w:rPr>
                <w:sz w:val="20"/>
                <w:szCs w:val="20"/>
              </w:rPr>
              <w:t>Sadar</w:t>
            </w:r>
            <w:proofErr w:type="spellEnd"/>
            <w:r w:rsidRPr="00AD50CD">
              <w:rPr>
                <w:sz w:val="20"/>
                <w:szCs w:val="20"/>
              </w:rPr>
              <w:t xml:space="preserve">, </w:t>
            </w:r>
            <w:proofErr w:type="spellStart"/>
            <w:r w:rsidRPr="00AD50CD">
              <w:rPr>
                <w:sz w:val="20"/>
                <w:szCs w:val="20"/>
              </w:rPr>
              <w:t>Rangamati</w:t>
            </w:r>
            <w:proofErr w:type="spellEnd"/>
          </w:p>
        </w:tc>
        <w:tc>
          <w:tcPr>
            <w:tcW w:w="2255" w:type="dxa"/>
          </w:tcPr>
          <w:p w:rsidR="00666091" w:rsidRPr="00AD50CD" w:rsidRDefault="00666091" w:rsidP="00F23F06">
            <w:pPr>
              <w:rPr>
                <w:sz w:val="20"/>
                <w:szCs w:val="20"/>
              </w:rPr>
            </w:pPr>
            <w:r w:rsidRPr="00AD50CD">
              <w:rPr>
                <w:sz w:val="20"/>
                <w:szCs w:val="20"/>
              </w:rPr>
              <w:t>12</w:t>
            </w:r>
          </w:p>
        </w:tc>
      </w:tr>
      <w:tr w:rsidR="00AD50CD" w:rsidRPr="00AD50CD" w:rsidTr="00F23F06">
        <w:tc>
          <w:tcPr>
            <w:tcW w:w="4158" w:type="dxa"/>
          </w:tcPr>
          <w:p w:rsidR="00666091" w:rsidRPr="00AD50CD" w:rsidRDefault="007C2DE7" w:rsidP="00F23F06">
            <w:pPr>
              <w:jc w:val="both"/>
              <w:rPr>
                <w:sz w:val="20"/>
                <w:szCs w:val="20"/>
              </w:rPr>
            </w:pPr>
            <w:proofErr w:type="spellStart"/>
            <w:r w:rsidRPr="00AD50CD">
              <w:rPr>
                <w:sz w:val="20"/>
                <w:szCs w:val="20"/>
              </w:rPr>
              <w:t>Sylhet</w:t>
            </w:r>
            <w:proofErr w:type="spellEnd"/>
            <w:r w:rsidRPr="00AD50CD">
              <w:rPr>
                <w:sz w:val="20"/>
                <w:szCs w:val="20"/>
              </w:rPr>
              <w:t xml:space="preserve"> </w:t>
            </w:r>
            <w:proofErr w:type="spellStart"/>
            <w:r w:rsidRPr="00AD50CD">
              <w:rPr>
                <w:sz w:val="20"/>
                <w:szCs w:val="20"/>
              </w:rPr>
              <w:t>Sadar</w:t>
            </w:r>
            <w:proofErr w:type="spellEnd"/>
            <w:r w:rsidRPr="00AD50CD">
              <w:rPr>
                <w:sz w:val="20"/>
                <w:szCs w:val="20"/>
              </w:rPr>
              <w:t xml:space="preserve">, </w:t>
            </w:r>
            <w:proofErr w:type="spellStart"/>
            <w:r w:rsidRPr="00AD50CD">
              <w:rPr>
                <w:sz w:val="20"/>
                <w:szCs w:val="20"/>
              </w:rPr>
              <w:t>Sylhet</w:t>
            </w:r>
            <w:proofErr w:type="spellEnd"/>
          </w:p>
        </w:tc>
        <w:tc>
          <w:tcPr>
            <w:tcW w:w="2255" w:type="dxa"/>
          </w:tcPr>
          <w:p w:rsidR="00666091" w:rsidRPr="00AD50CD" w:rsidRDefault="00666091" w:rsidP="00F23F06">
            <w:pPr>
              <w:rPr>
                <w:sz w:val="20"/>
                <w:szCs w:val="20"/>
              </w:rPr>
            </w:pPr>
            <w:r w:rsidRPr="00AD50CD">
              <w:rPr>
                <w:sz w:val="20"/>
                <w:szCs w:val="20"/>
              </w:rPr>
              <w:t>12</w:t>
            </w:r>
          </w:p>
        </w:tc>
      </w:tr>
    </w:tbl>
    <w:p w:rsidR="00666091" w:rsidRPr="00AD50CD" w:rsidRDefault="00666091" w:rsidP="00666091">
      <w:pPr>
        <w:jc w:val="both"/>
        <w:rPr>
          <w:i/>
        </w:rPr>
      </w:pPr>
    </w:p>
    <w:p w:rsidR="00666091" w:rsidRPr="00AD50CD" w:rsidRDefault="00666091" w:rsidP="00666091">
      <w:pPr>
        <w:pStyle w:val="ListParagraph"/>
        <w:numPr>
          <w:ilvl w:val="0"/>
          <w:numId w:val="149"/>
        </w:numPr>
        <w:jc w:val="both"/>
        <w:rPr>
          <w:b/>
          <w:sz w:val="28"/>
          <w:szCs w:val="28"/>
        </w:rPr>
      </w:pPr>
      <w:r w:rsidRPr="00AD50CD">
        <w:rPr>
          <w:b/>
          <w:sz w:val="28"/>
          <w:szCs w:val="28"/>
        </w:rPr>
        <w:t>Purpose of the Service</w:t>
      </w:r>
    </w:p>
    <w:p w:rsidR="005A3BE5" w:rsidRPr="00AD50CD" w:rsidRDefault="005A3BE5" w:rsidP="005A3BE5">
      <w:pPr>
        <w:pStyle w:val="ListParagraph"/>
        <w:numPr>
          <w:ilvl w:val="0"/>
          <w:numId w:val="149"/>
        </w:numPr>
        <w:jc w:val="both"/>
        <w:rPr>
          <w:rFonts w:ascii="Nikosh" w:hAnsi="Nikosh" w:cs="Nikosh"/>
          <w:b/>
          <w:sz w:val="32"/>
          <w:szCs w:val="32"/>
        </w:rPr>
      </w:pPr>
      <w:bookmarkStart w:id="5259" w:name="_Toc69012011"/>
      <w:r w:rsidRPr="00AD50CD">
        <w:rPr>
          <w:sz w:val="21"/>
          <w:szCs w:val="21"/>
        </w:rPr>
        <w:t xml:space="preserve">The main objective of these training programs is to </w:t>
      </w:r>
      <w:r w:rsidRPr="00AD50CD">
        <w:rPr>
          <w:sz w:val="20"/>
          <w:szCs w:val="20"/>
        </w:rPr>
        <w:t xml:space="preserve">Training for </w:t>
      </w:r>
      <w:r w:rsidRPr="00AD50CD">
        <w:rPr>
          <w:rFonts w:ascii="Nikosh" w:hAnsi="Nikosh" w:cs="Nikosh"/>
          <w:sz w:val="20"/>
          <w:szCs w:val="20"/>
        </w:rPr>
        <w:t>Freelancer to Entrepreneur for the Sustainable Development for Women.</w:t>
      </w:r>
      <w:r w:rsidRPr="00AD50CD">
        <w:rPr>
          <w:rFonts w:ascii="Nikosh" w:hAnsi="Nikosh" w:cs="Nikosh"/>
          <w:b/>
          <w:sz w:val="32"/>
          <w:szCs w:val="32"/>
        </w:rPr>
        <w:t xml:space="preserve"> </w:t>
      </w:r>
    </w:p>
    <w:p w:rsidR="005A3BE5" w:rsidRPr="00AD50CD" w:rsidRDefault="005A3BE5" w:rsidP="005A3BE5">
      <w:pPr>
        <w:pStyle w:val="ListParagraph"/>
        <w:numPr>
          <w:ilvl w:val="0"/>
          <w:numId w:val="149"/>
        </w:numPr>
        <w:jc w:val="both"/>
        <w:rPr>
          <w:b/>
          <w:sz w:val="28"/>
          <w:szCs w:val="28"/>
        </w:rPr>
      </w:pPr>
      <w:r w:rsidRPr="00AD50CD">
        <w:rPr>
          <w:b/>
          <w:sz w:val="28"/>
          <w:szCs w:val="28"/>
        </w:rPr>
        <w:t>Areas included in the Scope</w:t>
      </w:r>
      <w:bookmarkEnd w:id="5259"/>
      <w:r w:rsidRPr="00AD50CD">
        <w:rPr>
          <w:b/>
          <w:sz w:val="28"/>
          <w:szCs w:val="28"/>
        </w:rPr>
        <w:t xml:space="preserve"> of Services</w:t>
      </w:r>
    </w:p>
    <w:p w:rsidR="005A3BE5" w:rsidRPr="00AD50CD" w:rsidRDefault="005A3BE5" w:rsidP="005A3BE5">
      <w:pPr>
        <w:pStyle w:val="ListParagraph"/>
        <w:numPr>
          <w:ilvl w:val="0"/>
          <w:numId w:val="149"/>
        </w:numPr>
        <w:jc w:val="both"/>
        <w:rPr>
          <w:sz w:val="21"/>
          <w:szCs w:val="21"/>
        </w:rPr>
      </w:pPr>
      <w:r w:rsidRPr="00AD50CD">
        <w:rPr>
          <w:sz w:val="21"/>
          <w:szCs w:val="21"/>
        </w:rPr>
        <w:t xml:space="preserve">This assignment is expected to provide training in 21 </w:t>
      </w:r>
      <w:proofErr w:type="spellStart"/>
      <w:r w:rsidRPr="00AD50CD">
        <w:rPr>
          <w:sz w:val="21"/>
          <w:szCs w:val="21"/>
        </w:rPr>
        <w:t>Upazilla</w:t>
      </w:r>
      <w:proofErr w:type="spellEnd"/>
      <w:r w:rsidRPr="00AD50CD">
        <w:rPr>
          <w:sz w:val="21"/>
          <w:szCs w:val="21"/>
        </w:rPr>
        <w:t xml:space="preserve"> of 21 Selected Districts. The project authority reserves the right to add or change any venue location based on mutual agreement with the successful bidder.</w:t>
      </w:r>
    </w:p>
    <w:p w:rsidR="00666091" w:rsidRPr="00AD50CD" w:rsidRDefault="00666091" w:rsidP="00666091">
      <w:pPr>
        <w:pStyle w:val="ListParagraph"/>
        <w:numPr>
          <w:ilvl w:val="0"/>
          <w:numId w:val="149"/>
        </w:numPr>
        <w:jc w:val="both"/>
        <w:rPr>
          <w:b/>
          <w:sz w:val="28"/>
          <w:szCs w:val="28"/>
        </w:rPr>
      </w:pPr>
      <w:r w:rsidRPr="00AD50CD">
        <w:rPr>
          <w:b/>
          <w:sz w:val="28"/>
          <w:szCs w:val="28"/>
        </w:rPr>
        <w:t>Definition of Services, Duration and Time</w:t>
      </w:r>
    </w:p>
    <w:p w:rsidR="00666091" w:rsidRPr="00AD50CD" w:rsidRDefault="00666091" w:rsidP="00666091">
      <w:pPr>
        <w:pStyle w:val="ListParagraph"/>
        <w:numPr>
          <w:ilvl w:val="0"/>
          <w:numId w:val="149"/>
        </w:numPr>
        <w:jc w:val="both"/>
        <w:rPr>
          <w:sz w:val="21"/>
          <w:szCs w:val="21"/>
        </w:rPr>
      </w:pPr>
      <w:r w:rsidRPr="00AD50CD">
        <w:rPr>
          <w:rFonts w:eastAsia="Times New Roman"/>
          <w:sz w:val="20"/>
          <w:szCs w:val="20"/>
        </w:rPr>
        <w:t xml:space="preserve">Training for Freelancer to Entrepreneur </w:t>
      </w:r>
      <w:r w:rsidRPr="00AD50CD">
        <w:rPr>
          <w:sz w:val="21"/>
          <w:szCs w:val="21"/>
        </w:rPr>
        <w:t>will be conducted as per following table:</w:t>
      </w: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647"/>
        <w:gridCol w:w="1276"/>
        <w:gridCol w:w="990"/>
        <w:gridCol w:w="1654"/>
        <w:gridCol w:w="980"/>
        <w:gridCol w:w="988"/>
        <w:gridCol w:w="1065"/>
        <w:gridCol w:w="1361"/>
      </w:tblGrid>
      <w:tr w:rsidR="00AD50CD" w:rsidRPr="00AD50CD" w:rsidTr="008D0E03">
        <w:tc>
          <w:tcPr>
            <w:tcW w:w="508"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SN</w:t>
            </w:r>
          </w:p>
        </w:tc>
        <w:tc>
          <w:tcPr>
            <w:tcW w:w="1647"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Training Title</w:t>
            </w:r>
          </w:p>
        </w:tc>
        <w:tc>
          <w:tcPr>
            <w:tcW w:w="1276"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Hours/ Day &amp; Session /day</w:t>
            </w:r>
          </w:p>
        </w:tc>
        <w:tc>
          <w:tcPr>
            <w:tcW w:w="990"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Hours Per Day</w:t>
            </w:r>
          </w:p>
        </w:tc>
        <w:tc>
          <w:tcPr>
            <w:tcW w:w="1654"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No.  of Days</w:t>
            </w:r>
          </w:p>
        </w:tc>
        <w:tc>
          <w:tcPr>
            <w:tcW w:w="980"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Total No. of Hours</w:t>
            </w:r>
          </w:p>
        </w:tc>
        <w:tc>
          <w:tcPr>
            <w:tcW w:w="988"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Batch Size</w:t>
            </w:r>
          </w:p>
        </w:tc>
        <w:tc>
          <w:tcPr>
            <w:tcW w:w="1065"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Total No. of Batches</w:t>
            </w:r>
          </w:p>
        </w:tc>
        <w:tc>
          <w:tcPr>
            <w:tcW w:w="1361" w:type="dxa"/>
            <w:shd w:val="clear" w:color="auto" w:fill="BFBFBF"/>
          </w:tcPr>
          <w:p w:rsidR="008D0E03" w:rsidRPr="00AD50CD" w:rsidRDefault="008D0E03" w:rsidP="008D0E03">
            <w:pPr>
              <w:jc w:val="both"/>
              <w:rPr>
                <w:rFonts w:eastAsia="Times New Roman"/>
                <w:b/>
                <w:bCs/>
                <w:sz w:val="20"/>
                <w:szCs w:val="20"/>
              </w:rPr>
            </w:pPr>
            <w:r w:rsidRPr="00AD50CD">
              <w:rPr>
                <w:rFonts w:eastAsia="Times New Roman"/>
                <w:b/>
                <w:bCs/>
                <w:sz w:val="20"/>
                <w:szCs w:val="20"/>
              </w:rPr>
              <w:t>Total No. of Participants</w:t>
            </w:r>
          </w:p>
        </w:tc>
      </w:tr>
      <w:tr w:rsidR="00AD50CD" w:rsidRPr="00AD50CD" w:rsidTr="008D0E03">
        <w:tc>
          <w:tcPr>
            <w:tcW w:w="508"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1</w:t>
            </w:r>
          </w:p>
        </w:tc>
        <w:tc>
          <w:tcPr>
            <w:tcW w:w="1647"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 xml:space="preserve">Training for </w:t>
            </w:r>
            <w:r w:rsidRPr="00AD50CD">
              <w:rPr>
                <w:rFonts w:ascii="Nikosh" w:hAnsi="Nikosh" w:cs="Nikosh"/>
                <w:sz w:val="20"/>
                <w:szCs w:val="20"/>
              </w:rPr>
              <w:t>Freelancer to Entrepreneur</w:t>
            </w:r>
          </w:p>
        </w:tc>
        <w:tc>
          <w:tcPr>
            <w:tcW w:w="1276" w:type="dxa"/>
          </w:tcPr>
          <w:p w:rsidR="008D0E03" w:rsidRPr="00AD50CD" w:rsidRDefault="008D0E03" w:rsidP="008D0E03">
            <w:pPr>
              <w:jc w:val="both"/>
              <w:rPr>
                <w:rFonts w:eastAsia="Times New Roman"/>
                <w:sz w:val="20"/>
                <w:szCs w:val="20"/>
              </w:rPr>
            </w:pPr>
            <w:r w:rsidRPr="00AD50CD">
              <w:rPr>
                <w:rFonts w:eastAsia="Times New Roman"/>
                <w:sz w:val="20"/>
                <w:szCs w:val="20"/>
              </w:rPr>
              <w:t>6 Hours,</w:t>
            </w:r>
          </w:p>
          <w:p w:rsidR="008D0E03" w:rsidRPr="00AD50CD" w:rsidRDefault="008D0E03" w:rsidP="008D0E03">
            <w:pPr>
              <w:jc w:val="both"/>
              <w:rPr>
                <w:rFonts w:eastAsia="Times New Roman"/>
                <w:sz w:val="20"/>
                <w:szCs w:val="20"/>
              </w:rPr>
            </w:pPr>
            <w:r w:rsidRPr="00AD50CD">
              <w:rPr>
                <w:rFonts w:eastAsia="Times New Roman"/>
                <w:sz w:val="20"/>
                <w:szCs w:val="20"/>
              </w:rPr>
              <w:t xml:space="preserve">4 </w:t>
            </w:r>
            <w:r w:rsidRPr="00AD50CD">
              <w:rPr>
                <w:rFonts w:eastAsia="Times New Roman"/>
                <w:b/>
                <w:bCs/>
                <w:sz w:val="20"/>
                <w:szCs w:val="20"/>
              </w:rPr>
              <w:t>Sessions</w:t>
            </w:r>
          </w:p>
        </w:tc>
        <w:tc>
          <w:tcPr>
            <w:tcW w:w="990"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6 Hours</w:t>
            </w:r>
          </w:p>
        </w:tc>
        <w:tc>
          <w:tcPr>
            <w:tcW w:w="1654"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Leve-1: 72 days,</w:t>
            </w:r>
          </w:p>
          <w:p w:rsidR="008D0E03" w:rsidRPr="00AD50CD" w:rsidRDefault="008D0E03" w:rsidP="008D0E03">
            <w:pPr>
              <w:jc w:val="both"/>
              <w:rPr>
                <w:rFonts w:eastAsia="Times New Roman"/>
                <w:sz w:val="20"/>
                <w:szCs w:val="20"/>
              </w:rPr>
            </w:pPr>
            <w:r w:rsidRPr="00AD50CD">
              <w:rPr>
                <w:rFonts w:eastAsia="Times New Roman"/>
                <w:sz w:val="20"/>
                <w:szCs w:val="20"/>
              </w:rPr>
              <w:t>Leve-1: 24 days,</w:t>
            </w:r>
          </w:p>
          <w:p w:rsidR="008D0E03" w:rsidRPr="00AD50CD" w:rsidRDefault="008D0E03" w:rsidP="008D0E03">
            <w:pPr>
              <w:jc w:val="both"/>
              <w:rPr>
                <w:rFonts w:eastAsia="Times New Roman"/>
                <w:sz w:val="20"/>
                <w:szCs w:val="20"/>
              </w:rPr>
            </w:pPr>
            <w:r w:rsidRPr="00AD50CD">
              <w:rPr>
                <w:rFonts w:eastAsia="Times New Roman"/>
                <w:sz w:val="20"/>
                <w:szCs w:val="20"/>
              </w:rPr>
              <w:t>Leve-1: 12 days,</w:t>
            </w:r>
          </w:p>
        </w:tc>
        <w:tc>
          <w:tcPr>
            <w:tcW w:w="980"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648 Hours</w:t>
            </w:r>
          </w:p>
        </w:tc>
        <w:tc>
          <w:tcPr>
            <w:tcW w:w="988"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16 Persons /Batch</w:t>
            </w:r>
          </w:p>
        </w:tc>
        <w:tc>
          <w:tcPr>
            <w:tcW w:w="1065"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60</w:t>
            </w:r>
          </w:p>
        </w:tc>
        <w:tc>
          <w:tcPr>
            <w:tcW w:w="1361" w:type="dxa"/>
            <w:shd w:val="clear" w:color="auto" w:fill="auto"/>
          </w:tcPr>
          <w:p w:rsidR="008D0E03" w:rsidRPr="00AD50CD" w:rsidRDefault="008D0E03" w:rsidP="008D0E03">
            <w:pPr>
              <w:jc w:val="both"/>
              <w:rPr>
                <w:rFonts w:eastAsia="Times New Roman"/>
                <w:sz w:val="20"/>
                <w:szCs w:val="20"/>
              </w:rPr>
            </w:pPr>
            <w:r w:rsidRPr="00AD50CD">
              <w:rPr>
                <w:rFonts w:eastAsia="Times New Roman"/>
                <w:sz w:val="20"/>
                <w:szCs w:val="20"/>
              </w:rPr>
              <w:t>960</w:t>
            </w:r>
          </w:p>
        </w:tc>
      </w:tr>
    </w:tbl>
    <w:p w:rsidR="00666091" w:rsidRPr="00AD50CD" w:rsidRDefault="00666091" w:rsidP="00666091">
      <w:pPr>
        <w:jc w:val="both"/>
        <w:rPr>
          <w:sz w:val="21"/>
          <w:szCs w:val="21"/>
        </w:rPr>
      </w:pPr>
    </w:p>
    <w:p w:rsidR="00BB3A58" w:rsidRPr="00AD50CD" w:rsidRDefault="00BB3A58" w:rsidP="009D5F34">
      <w:pPr>
        <w:numPr>
          <w:ilvl w:val="0"/>
          <w:numId w:val="149"/>
        </w:numPr>
        <w:jc w:val="both"/>
        <w:rPr>
          <w:sz w:val="21"/>
          <w:szCs w:val="21"/>
        </w:rPr>
      </w:pPr>
      <w:r w:rsidRPr="00AD50CD">
        <w:rPr>
          <w:sz w:val="21"/>
          <w:szCs w:val="21"/>
        </w:rPr>
        <w:t>It is recommended to conduct training program for at least 24 batches per month.</w:t>
      </w:r>
    </w:p>
    <w:p w:rsidR="00BB3A58" w:rsidRPr="00AD50CD" w:rsidRDefault="00BB3A58" w:rsidP="009D5F34">
      <w:pPr>
        <w:numPr>
          <w:ilvl w:val="0"/>
          <w:numId w:val="149"/>
        </w:numPr>
        <w:jc w:val="both"/>
        <w:rPr>
          <w:sz w:val="21"/>
          <w:szCs w:val="21"/>
        </w:rPr>
      </w:pPr>
      <w:r w:rsidRPr="00AD50CD">
        <w:rPr>
          <w:sz w:val="21"/>
          <w:szCs w:val="21"/>
        </w:rPr>
        <w:t>The Training programs must be completed within 5(five) months after signing work agreement.</w:t>
      </w:r>
    </w:p>
    <w:p w:rsidR="00BB3A58" w:rsidRPr="00AD50CD" w:rsidRDefault="00BB3A58" w:rsidP="009D5F34">
      <w:pPr>
        <w:jc w:val="both"/>
        <w:rPr>
          <w:b/>
          <w:sz w:val="28"/>
          <w:szCs w:val="28"/>
        </w:rPr>
      </w:pPr>
      <w:r w:rsidRPr="00AD50CD">
        <w:rPr>
          <w:b/>
          <w:sz w:val="28"/>
          <w:szCs w:val="28"/>
        </w:rPr>
        <w:br w:type="page"/>
      </w:r>
      <w:r w:rsidRPr="00AD50CD">
        <w:rPr>
          <w:b/>
          <w:sz w:val="28"/>
          <w:szCs w:val="28"/>
        </w:rPr>
        <w:lastRenderedPageBreak/>
        <w:t>Program  Specifications</w:t>
      </w:r>
    </w:p>
    <w:p w:rsidR="00BB3A58" w:rsidRPr="00AD50CD" w:rsidRDefault="00BB3A58" w:rsidP="009D5F34">
      <w:pPr>
        <w:pStyle w:val="Heading2"/>
        <w:jc w:val="both"/>
      </w:pPr>
    </w:p>
    <w:tbl>
      <w:tblPr>
        <w:tblW w:w="9294" w:type="dxa"/>
        <w:tblBorders>
          <w:top w:val="single" w:sz="12" w:space="0" w:color="auto"/>
          <w:bottom w:val="single" w:sz="12" w:space="0" w:color="auto"/>
          <w:insideH w:val="single" w:sz="12" w:space="0" w:color="auto"/>
        </w:tblBorders>
        <w:tblLook w:val="01E0" w:firstRow="1" w:lastRow="1" w:firstColumn="1" w:lastColumn="1" w:noHBand="0" w:noVBand="0"/>
      </w:tblPr>
      <w:tblGrid>
        <w:gridCol w:w="1915"/>
        <w:gridCol w:w="7379"/>
      </w:tblGrid>
      <w:tr w:rsidR="00AD50CD" w:rsidRPr="00AD50CD" w:rsidTr="007A3F71">
        <w:tc>
          <w:tcPr>
            <w:tcW w:w="1915" w:type="dxa"/>
            <w:tcBorders>
              <w:top w:val="single" w:sz="12" w:space="0" w:color="auto"/>
              <w:left w:val="nil"/>
              <w:bottom w:val="single" w:sz="12" w:space="0" w:color="auto"/>
              <w:right w:val="nil"/>
            </w:tcBorders>
            <w:tcMar>
              <w:top w:w="72" w:type="dxa"/>
              <w:left w:w="115" w:type="dxa"/>
              <w:bottom w:w="72" w:type="dxa"/>
              <w:right w:w="115" w:type="dxa"/>
            </w:tcMar>
          </w:tcPr>
          <w:p w:rsidR="00BB3A58" w:rsidRPr="00AD50CD" w:rsidRDefault="00BB3A58" w:rsidP="009D5F34">
            <w:pPr>
              <w:spacing w:line="276" w:lineRule="auto"/>
              <w:jc w:val="both"/>
              <w:rPr>
                <w:b/>
                <w:sz w:val="21"/>
                <w:szCs w:val="21"/>
              </w:rPr>
            </w:pPr>
            <w:r w:rsidRPr="00AD50CD">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tcPr>
          <w:p w:rsidR="007A3F71" w:rsidRPr="00AD50CD" w:rsidRDefault="007A3F71" w:rsidP="007A3F71">
            <w:pPr>
              <w:pStyle w:val="ListParagraph"/>
              <w:numPr>
                <w:ilvl w:val="0"/>
                <w:numId w:val="159"/>
              </w:numPr>
              <w:spacing w:after="0" w:line="240" w:lineRule="auto"/>
              <w:jc w:val="both"/>
              <w:rPr>
                <w:rFonts w:ascii="Times New Roman" w:hAnsi="Times New Roman"/>
                <w:sz w:val="21"/>
                <w:szCs w:val="21"/>
              </w:rPr>
            </w:pPr>
            <w:r w:rsidRPr="00AD50CD">
              <w:rPr>
                <w:rFonts w:ascii="Times New Roman" w:hAnsi="Times New Roman"/>
                <w:sz w:val="21"/>
                <w:szCs w:val="21"/>
              </w:rPr>
              <w:t>Trainee must be Women of local residents.</w:t>
            </w:r>
          </w:p>
          <w:p w:rsidR="007A3F71" w:rsidRPr="00AD50CD" w:rsidRDefault="007A3F71" w:rsidP="007A3F71">
            <w:pPr>
              <w:pStyle w:val="ListParagraph"/>
              <w:numPr>
                <w:ilvl w:val="0"/>
                <w:numId w:val="159"/>
              </w:numPr>
              <w:spacing w:after="0" w:line="240" w:lineRule="auto"/>
              <w:jc w:val="both"/>
              <w:rPr>
                <w:rFonts w:ascii="Times New Roman" w:hAnsi="Times New Roman"/>
                <w:sz w:val="21"/>
                <w:szCs w:val="21"/>
              </w:rPr>
            </w:pPr>
            <w:r w:rsidRPr="00AD50CD">
              <w:rPr>
                <w:rFonts w:ascii="Times New Roman" w:hAnsi="Times New Roman"/>
                <w:sz w:val="21"/>
                <w:szCs w:val="21"/>
              </w:rPr>
              <w:t>Age 18-40, fast learning ability.</w:t>
            </w:r>
          </w:p>
          <w:p w:rsidR="00BB3A58" w:rsidRPr="00AD50CD" w:rsidRDefault="007A3F71" w:rsidP="007A3F71">
            <w:pPr>
              <w:pStyle w:val="ListParagraph"/>
              <w:numPr>
                <w:ilvl w:val="0"/>
                <w:numId w:val="159"/>
              </w:numPr>
              <w:spacing w:after="0" w:line="240" w:lineRule="auto"/>
              <w:jc w:val="both"/>
              <w:rPr>
                <w:rFonts w:ascii="Arial" w:hAnsi="Arial" w:cs="Arial"/>
                <w:sz w:val="21"/>
                <w:szCs w:val="21"/>
              </w:rPr>
            </w:pPr>
            <w:r w:rsidRPr="00AD50CD">
              <w:rPr>
                <w:rFonts w:ascii="Times New Roman" w:hAnsi="Times New Roman"/>
                <w:sz w:val="21"/>
                <w:szCs w:val="21"/>
              </w:rPr>
              <w:t>Primary knowledge in ICT Sector</w:t>
            </w:r>
          </w:p>
        </w:tc>
      </w:tr>
      <w:tr w:rsidR="00AD50CD" w:rsidRPr="00AD50CD" w:rsidTr="007A3F71">
        <w:tc>
          <w:tcPr>
            <w:tcW w:w="1915" w:type="dxa"/>
            <w:tcBorders>
              <w:top w:val="single" w:sz="12" w:space="0" w:color="auto"/>
              <w:left w:val="nil"/>
              <w:bottom w:val="single" w:sz="12" w:space="0" w:color="auto"/>
              <w:right w:val="nil"/>
            </w:tcBorders>
            <w:tcMar>
              <w:top w:w="72" w:type="dxa"/>
              <w:left w:w="115" w:type="dxa"/>
              <w:bottom w:w="72" w:type="dxa"/>
              <w:right w:w="115" w:type="dxa"/>
            </w:tcMar>
          </w:tcPr>
          <w:p w:rsidR="00BB3A58" w:rsidRPr="00AD50CD" w:rsidRDefault="00BB3A58" w:rsidP="009D5F34">
            <w:pPr>
              <w:spacing w:line="276" w:lineRule="auto"/>
              <w:jc w:val="both"/>
              <w:rPr>
                <w:b/>
                <w:sz w:val="21"/>
                <w:szCs w:val="21"/>
              </w:rPr>
            </w:pPr>
            <w:r w:rsidRPr="00AD50CD">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tcPr>
          <w:p w:rsidR="00BB3A58" w:rsidRPr="00AD50CD" w:rsidRDefault="00BB3A58" w:rsidP="009D5F34">
            <w:pPr>
              <w:spacing w:line="276" w:lineRule="auto"/>
              <w:jc w:val="both"/>
              <w:rPr>
                <w:sz w:val="21"/>
                <w:szCs w:val="21"/>
              </w:rPr>
            </w:pPr>
            <w:r w:rsidRPr="00AD50CD">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AD50CD" w:rsidRPr="00AD50CD" w:rsidTr="007A3F71">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BB3A58" w:rsidRPr="00AD50CD" w:rsidRDefault="00BB3A58" w:rsidP="009D5F34">
            <w:pPr>
              <w:spacing w:line="276" w:lineRule="auto"/>
              <w:jc w:val="both"/>
              <w:rPr>
                <w:b/>
                <w:sz w:val="21"/>
                <w:szCs w:val="21"/>
              </w:rPr>
            </w:pPr>
            <w:r w:rsidRPr="00AD50CD">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BB3A58" w:rsidRPr="00AD50CD" w:rsidRDefault="00BB3A58" w:rsidP="009D5F34">
            <w:pPr>
              <w:jc w:val="both"/>
              <w:rPr>
                <w:sz w:val="21"/>
                <w:szCs w:val="21"/>
              </w:rPr>
            </w:pPr>
            <w:r w:rsidRPr="00AD50CD">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AD50CD" w:rsidRPr="00AD50CD" w:rsidTr="007A3F71">
        <w:tc>
          <w:tcPr>
            <w:tcW w:w="1915" w:type="dxa"/>
            <w:tcBorders>
              <w:top w:val="single" w:sz="12" w:space="0" w:color="auto"/>
              <w:left w:val="nil"/>
              <w:bottom w:val="single" w:sz="12" w:space="0" w:color="auto"/>
              <w:right w:val="nil"/>
            </w:tcBorders>
            <w:tcMar>
              <w:top w:w="72" w:type="dxa"/>
              <w:left w:w="115" w:type="dxa"/>
              <w:bottom w:w="72" w:type="dxa"/>
              <w:right w:w="115" w:type="dxa"/>
            </w:tcMar>
          </w:tcPr>
          <w:p w:rsidR="00BB3A58" w:rsidRPr="00AD50CD" w:rsidRDefault="00BB3A58" w:rsidP="009D5F34">
            <w:pPr>
              <w:spacing w:line="276" w:lineRule="auto"/>
              <w:jc w:val="both"/>
              <w:rPr>
                <w:b/>
                <w:sz w:val="21"/>
                <w:szCs w:val="21"/>
              </w:rPr>
            </w:pPr>
            <w:r w:rsidRPr="00AD50CD">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tcPr>
          <w:p w:rsidR="00BB3A58" w:rsidRPr="00AD50CD" w:rsidRDefault="00BB3A58" w:rsidP="009D5F34">
            <w:pPr>
              <w:jc w:val="both"/>
              <w:rPr>
                <w:sz w:val="21"/>
                <w:szCs w:val="21"/>
              </w:rPr>
            </w:pPr>
            <w:r w:rsidRPr="00AD50CD">
              <w:rPr>
                <w:sz w:val="21"/>
                <w:szCs w:val="21"/>
              </w:rPr>
              <w:t>You must have project manager, training coordinators, trainers and lab support technician or engineers along with other support staffs.</w:t>
            </w:r>
          </w:p>
        </w:tc>
      </w:tr>
    </w:tbl>
    <w:p w:rsidR="00BB3A58" w:rsidRPr="00AD50CD" w:rsidRDefault="00BB3A58" w:rsidP="009D5F34">
      <w:pPr>
        <w:jc w:val="both"/>
        <w:rPr>
          <w:b/>
          <w:sz w:val="32"/>
          <w:szCs w:val="21"/>
        </w:rPr>
      </w:pPr>
    </w:p>
    <w:p w:rsidR="00BB3A58" w:rsidRPr="00AD50CD" w:rsidRDefault="00BB3A58" w:rsidP="009D5F34">
      <w:pPr>
        <w:jc w:val="both"/>
        <w:rPr>
          <w:b/>
          <w:sz w:val="32"/>
          <w:szCs w:val="21"/>
        </w:rPr>
      </w:pPr>
      <w:r w:rsidRPr="00AD50CD">
        <w:rPr>
          <w:b/>
          <w:sz w:val="32"/>
          <w:szCs w:val="21"/>
        </w:rPr>
        <w:t>Training Outlines</w:t>
      </w:r>
    </w:p>
    <w:p w:rsidR="00BB3A58" w:rsidRPr="00AD50CD" w:rsidRDefault="00BB3A58" w:rsidP="009D5F34">
      <w:pPr>
        <w:jc w:val="both"/>
        <w:rPr>
          <w:b/>
          <w:sz w:val="13"/>
          <w:szCs w:val="21"/>
        </w:rPr>
      </w:pPr>
    </w:p>
    <w:p w:rsidR="00F23F06" w:rsidRPr="00AD50CD" w:rsidRDefault="00F23F06" w:rsidP="00F23F06">
      <w:pPr>
        <w:jc w:val="both"/>
        <w:rPr>
          <w:rFonts w:ascii="Nikosh" w:hAnsi="Nikosh" w:cs="Nikosh"/>
          <w:szCs w:val="18"/>
        </w:rPr>
      </w:pPr>
      <w:r w:rsidRPr="00AD50CD">
        <w:rPr>
          <w:szCs w:val="21"/>
        </w:rPr>
        <w:t xml:space="preserve">Package-1: Training for </w:t>
      </w:r>
      <w:r w:rsidRPr="00AD50CD">
        <w:rPr>
          <w:rFonts w:ascii="Nikosh" w:hAnsi="Nikosh" w:cs="Nikosh"/>
          <w:szCs w:val="18"/>
        </w:rPr>
        <w:t>Freelancer to Entrepreneur</w:t>
      </w:r>
    </w:p>
    <w:p w:rsidR="00C43B80" w:rsidRPr="00AD50CD" w:rsidRDefault="00C43B80" w:rsidP="00C43B80">
      <w:pPr>
        <w:jc w:val="center"/>
        <w:rPr>
          <w:b/>
          <w:sz w:val="28"/>
        </w:rPr>
      </w:pPr>
      <w:r w:rsidRPr="00AD50CD">
        <w:rPr>
          <w:b/>
          <w:sz w:val="28"/>
        </w:rPr>
        <w:t>Women ICT Frontier Initiative (WIFI)</w:t>
      </w:r>
    </w:p>
    <w:p w:rsidR="00C43B80" w:rsidRPr="00AD50CD" w:rsidRDefault="00C43B80" w:rsidP="00C43B80">
      <w:pPr>
        <w:jc w:val="center"/>
        <w:rPr>
          <w:b/>
        </w:rPr>
      </w:pPr>
      <w:r w:rsidRPr="00AD50CD">
        <w:rPr>
          <w:b/>
        </w:rPr>
        <w:t>Training Curriculum</w:t>
      </w:r>
    </w:p>
    <w:p w:rsidR="00C43B80" w:rsidRPr="00AD50CD" w:rsidRDefault="00C43B80" w:rsidP="00C43B80">
      <w:pPr>
        <w:spacing w:after="240"/>
        <w:jc w:val="center"/>
        <w:rPr>
          <w:b/>
        </w:rPr>
      </w:pPr>
      <w:r w:rsidRPr="00AD50CD">
        <w:rPr>
          <w:b/>
        </w:rPr>
        <w:t>Duration: Two Days</w:t>
      </w:r>
    </w:p>
    <w:p w:rsidR="00C43B80" w:rsidRPr="00AD50CD" w:rsidRDefault="00C43B80" w:rsidP="00C43B80">
      <w:pPr>
        <w:spacing w:line="360" w:lineRule="auto"/>
        <w:jc w:val="center"/>
        <w:rPr>
          <w:b/>
        </w:rPr>
      </w:pPr>
      <w:r w:rsidRPr="00AD50CD">
        <w:rPr>
          <w:b/>
        </w:rPr>
        <w:t>Day 1: Planning and Managing Business using ICT (Module W1 &amp; W2)</w:t>
      </w:r>
    </w:p>
    <w:tbl>
      <w:tblPr>
        <w:tblStyle w:val="TableGrid"/>
        <w:tblW w:w="10170" w:type="dxa"/>
        <w:jc w:val="center"/>
        <w:tblLayout w:type="fixed"/>
        <w:tblLook w:val="04A0" w:firstRow="1" w:lastRow="0" w:firstColumn="1" w:lastColumn="0" w:noHBand="0" w:noVBand="1"/>
      </w:tblPr>
      <w:tblGrid>
        <w:gridCol w:w="2427"/>
        <w:gridCol w:w="900"/>
        <w:gridCol w:w="6843"/>
      </w:tblGrid>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Time</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Length</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Activity</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9:30 AM – 10:00 AM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Introduction to WIFI Program</w:t>
            </w:r>
          </w:p>
        </w:tc>
      </w:tr>
      <w:tr w:rsidR="00AD50CD" w:rsidRPr="00AD50CD" w:rsidTr="00FF652F">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10:00 AM – 10:30 AM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Ice Breaking: Activity on Characteristics of a Successful Entrepreneur</w:t>
            </w:r>
          </w:p>
        </w:tc>
      </w:tr>
      <w:tr w:rsidR="00AD50CD" w:rsidRPr="00AD50CD" w:rsidTr="00FF652F">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10:30 AM – 10:45 AM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15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Planning Business using ICT</w:t>
            </w:r>
          </w:p>
        </w:tc>
      </w:tr>
      <w:tr w:rsidR="00AD50CD" w:rsidRPr="00AD50CD" w:rsidTr="00FF652F">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10:45 AM – 11:30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45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Activity on Business Planning using ICT</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11:30 PM – 12:00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Tea Break</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12:00 PM – 12:30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Steps of Managing Business using ICT</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12:30 PM – 1:00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 xml:space="preserve">Activity on Use of ICT in Different Steps of Business </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1:00 PM – 2:00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 xml:space="preserve">1 </w:t>
            </w:r>
            <w:proofErr w:type="spellStart"/>
            <w:r w:rsidRPr="00AD50CD">
              <w:t>hr</w:t>
            </w:r>
            <w:proofErr w:type="spellEnd"/>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Lunch &amp; Prayer</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2:00 PM – 2:15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15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Market Research</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2:15 PM – 3:00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45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Activity on Market Research</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3:00 PM – 3:30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Steps of Business Operation</w:t>
            </w:r>
          </w:p>
        </w:tc>
      </w:tr>
      <w:tr w:rsidR="00AD50CD" w:rsidRPr="00AD50CD" w:rsidTr="00FF652F">
        <w:trPr>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3:30 PM – 4:00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Activity on Calculation of Business Profit or Loss</w:t>
            </w:r>
          </w:p>
        </w:tc>
      </w:tr>
      <w:tr w:rsidR="00AD50CD" w:rsidRPr="00AD50CD" w:rsidTr="00FF652F">
        <w:trPr>
          <w:trHeight w:val="125"/>
          <w:jc w:val="center"/>
        </w:trPr>
        <w:tc>
          <w:tcPr>
            <w:tcW w:w="2427"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4:00 PM – 4:30 PM</w:t>
            </w:r>
          </w:p>
        </w:tc>
        <w:tc>
          <w:tcPr>
            <w:tcW w:w="90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843"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Overview on Case studies</w:t>
            </w:r>
          </w:p>
        </w:tc>
      </w:tr>
    </w:tbl>
    <w:p w:rsidR="00C43B80" w:rsidRPr="00AD50CD" w:rsidRDefault="00C43B80" w:rsidP="00C43B80">
      <w:pPr>
        <w:spacing w:before="240" w:line="360" w:lineRule="auto"/>
        <w:rPr>
          <w:b/>
        </w:rPr>
      </w:pPr>
      <w:r w:rsidRPr="00AD50CD">
        <w:rPr>
          <w:b/>
        </w:rPr>
        <w:lastRenderedPageBreak/>
        <w:t>Day 2: Women Empowerment and Development of Women Entrepreneurs (Module C1 &amp; C2)</w:t>
      </w:r>
    </w:p>
    <w:tbl>
      <w:tblPr>
        <w:tblStyle w:val="TableGrid"/>
        <w:tblW w:w="10170" w:type="dxa"/>
        <w:jc w:val="center"/>
        <w:tblLayout w:type="fixed"/>
        <w:tblLook w:val="04A0" w:firstRow="1" w:lastRow="0" w:firstColumn="1" w:lastColumn="0" w:noHBand="0" w:noVBand="1"/>
      </w:tblPr>
      <w:tblGrid>
        <w:gridCol w:w="2426"/>
        <w:gridCol w:w="1171"/>
        <w:gridCol w:w="6573"/>
      </w:tblGrid>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Time</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Length</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rPr>
                <w:b/>
              </w:rPr>
            </w:pPr>
            <w:r w:rsidRPr="00AD50CD">
              <w:rPr>
                <w:b/>
              </w:rPr>
              <w:t>Activity</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9:30 AM – 10:00 AM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Reminiscence of Day 1 Learning</w:t>
            </w:r>
          </w:p>
        </w:tc>
      </w:tr>
      <w:tr w:rsidR="00AD50CD" w:rsidRPr="00AD50CD" w:rsidTr="00FF652F">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10:00 AM – 10:30 AM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Importance of Women Empowerment</w:t>
            </w:r>
          </w:p>
        </w:tc>
      </w:tr>
      <w:tr w:rsidR="00AD50CD" w:rsidRPr="00AD50CD" w:rsidTr="00FF652F">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10:30 AM – 11:00 AM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Activity on Understanding Importance of Women Empowerment</w:t>
            </w:r>
          </w:p>
        </w:tc>
      </w:tr>
      <w:tr w:rsidR="00AD50CD" w:rsidRPr="00AD50CD" w:rsidTr="00FF652F">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11:00 AM – 11:30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Challenges of Women Empowerment</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11:30 PM – 12:00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Tea Break</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12:00 PM – 12:30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Importance of ICT in Women Empowerment</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12:30 PM – 1:00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 xml:space="preserve">Overview of Case studies </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1:00 PM – 2:00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 xml:space="preserve">1 </w:t>
            </w:r>
            <w:proofErr w:type="spellStart"/>
            <w:r w:rsidRPr="00AD50CD">
              <w:t>hr</w:t>
            </w:r>
            <w:proofErr w:type="spellEnd"/>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Lunch &amp; Prayer</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2:00 PM – 2:15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15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Challenges of Women Entrepreneurship</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2:15 PM – 3:00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45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Activity on Identifying Challenges of Women Entrepreneurs</w:t>
            </w:r>
          </w:p>
        </w:tc>
      </w:tr>
      <w:tr w:rsidR="00AD50CD" w:rsidRPr="00AD50CD" w:rsidTr="00FF652F">
        <w:trPr>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3:00 PM – 3:30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Presentation on Use of ICT in Access in Finance</w:t>
            </w:r>
          </w:p>
        </w:tc>
      </w:tr>
      <w:tr w:rsidR="00AD50CD" w:rsidRPr="00AD50CD" w:rsidTr="00FF652F">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3:30 PM – 4:00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Overview on Case studies</w:t>
            </w:r>
          </w:p>
        </w:tc>
      </w:tr>
      <w:tr w:rsidR="00AD50CD" w:rsidRPr="00AD50CD" w:rsidTr="00FF652F">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4:00 PM – 4:30 PM</w:t>
            </w:r>
          </w:p>
        </w:tc>
        <w:tc>
          <w:tcPr>
            <w:tcW w:w="11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jc w:val="center"/>
            </w:pPr>
            <w:r w:rsidRPr="00AD50CD">
              <w:t>30  min</w:t>
            </w:r>
          </w:p>
        </w:tc>
        <w:tc>
          <w:tcPr>
            <w:tcW w:w="6570" w:type="dxa"/>
            <w:tcBorders>
              <w:top w:val="single" w:sz="4" w:space="0" w:color="auto"/>
              <w:left w:val="single" w:sz="4" w:space="0" w:color="auto"/>
              <w:bottom w:val="single" w:sz="4" w:space="0" w:color="auto"/>
              <w:right w:val="single" w:sz="4" w:space="0" w:color="auto"/>
            </w:tcBorders>
            <w:hideMark/>
          </w:tcPr>
          <w:p w:rsidR="00C43B80" w:rsidRPr="00AD50CD" w:rsidRDefault="00C43B80" w:rsidP="00FF652F">
            <w:pPr>
              <w:spacing w:line="360" w:lineRule="auto"/>
            </w:pPr>
            <w:r w:rsidRPr="00AD50CD">
              <w:t>Course Evaluation &amp; Distribution of Certificates</w:t>
            </w:r>
          </w:p>
        </w:tc>
      </w:tr>
    </w:tbl>
    <w:p w:rsidR="00C43B80" w:rsidRPr="00AD50CD" w:rsidRDefault="00C43B80" w:rsidP="00F23F06">
      <w:pPr>
        <w:jc w:val="both"/>
        <w:rPr>
          <w:b/>
          <w:sz w:val="21"/>
          <w:szCs w:val="21"/>
        </w:rPr>
      </w:pPr>
    </w:p>
    <w:p w:rsidR="00F23F06" w:rsidRPr="00AD50CD" w:rsidRDefault="00F23F06" w:rsidP="00F23F06">
      <w:pPr>
        <w:jc w:val="both"/>
        <w:rPr>
          <w:rFonts w:ascii="Bell MT" w:hAnsi="Bell MT"/>
          <w:sz w:val="24"/>
          <w:szCs w:val="24"/>
        </w:rPr>
      </w:pPr>
      <w:r w:rsidRPr="00AD50CD">
        <w:rPr>
          <w:b/>
          <w:szCs w:val="21"/>
        </w:rPr>
        <w:t xml:space="preserve">Level-1 : </w:t>
      </w:r>
      <w:r w:rsidRPr="00AD50CD">
        <w:rPr>
          <w:rFonts w:ascii="Bell MT" w:hAnsi="Bell MT"/>
          <w:sz w:val="24"/>
          <w:szCs w:val="24"/>
        </w:rPr>
        <w:t>Introduction and Technical Training.</w:t>
      </w:r>
    </w:p>
    <w:p w:rsidR="00F23F06" w:rsidRPr="00AD50CD" w:rsidRDefault="00F23F06" w:rsidP="00F23F06">
      <w:pPr>
        <w:jc w:val="both"/>
        <w:rPr>
          <w:b/>
          <w:sz w:val="21"/>
          <w:szCs w:val="21"/>
        </w:rPr>
      </w:pPr>
    </w:p>
    <w:tbl>
      <w:tblPr>
        <w:tblStyle w:val="TableGrid"/>
        <w:tblW w:w="0" w:type="auto"/>
        <w:tblLook w:val="04A0" w:firstRow="1" w:lastRow="0" w:firstColumn="1" w:lastColumn="0" w:noHBand="0" w:noVBand="1"/>
      </w:tblPr>
      <w:tblGrid>
        <w:gridCol w:w="2263"/>
        <w:gridCol w:w="4536"/>
        <w:gridCol w:w="2217"/>
      </w:tblGrid>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Cs w:val="24"/>
              </w:rPr>
            </w:pPr>
            <w:r w:rsidRPr="00AD50CD">
              <w:rPr>
                <w:rFonts w:ascii="Bell MT" w:hAnsi="Bell MT"/>
                <w:b/>
                <w:szCs w:val="24"/>
              </w:rPr>
              <w:t>Title</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Cs w:val="24"/>
              </w:rPr>
            </w:pPr>
            <w:r w:rsidRPr="00AD50CD">
              <w:rPr>
                <w:rFonts w:ascii="Bell MT" w:hAnsi="Bell MT"/>
                <w:b/>
                <w:szCs w:val="24"/>
              </w:rPr>
              <w:t>Details</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Cs w:val="24"/>
              </w:rPr>
            </w:pPr>
            <w:r w:rsidRPr="00AD50CD">
              <w:rPr>
                <w:rFonts w:ascii="Bell MT" w:hAnsi="Bell MT"/>
                <w:b/>
                <w:szCs w:val="24"/>
              </w:rPr>
              <w:t>Training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Women empowerment, SDG and ICT</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Importance of Women empowerment and its effect in development</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Opportunities and scopes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How ICT helps in women empowerment</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2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and presentation of session 1</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 xml:space="preserve">Enabling environment for women entrepreneurship </w:t>
            </w:r>
          </w:p>
        </w:tc>
        <w:tc>
          <w:tcPr>
            <w:tcW w:w="4536"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Cs w:val="24"/>
              </w:rPr>
            </w:pP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2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Beginning Computer</w:t>
            </w:r>
          </w:p>
          <w:p w:rsidR="00F23F06" w:rsidRPr="00AD50CD" w:rsidRDefault="00F23F06" w:rsidP="00F23F06">
            <w:pPr>
              <w:rPr>
                <w:rFonts w:ascii="Bell MT" w:hAnsi="Bell MT"/>
                <w:szCs w:val="24"/>
              </w:rPr>
            </w:pPr>
            <w:r w:rsidRPr="00AD50CD">
              <w:rPr>
                <w:rFonts w:ascii="Bell MT" w:hAnsi="Bell MT"/>
                <w:szCs w:val="24"/>
              </w:rPr>
              <w:t>Literacy</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Basic understanding of hardware and software, operating system, internet and others</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10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and presentation of session 2</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MS Office training</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MS Office: 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MS Excel: 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MS PowerPoint: 2 days</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12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Email and other social media</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 xml:space="preserve">How to open mail and social media accounts </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 xml:space="preserve">How to use social media and messenger services like Skype </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2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and presentation of session 3</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Freelancing</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What is freelancing</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Creating portfolio and brand</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Pricing and client handling</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Bidding and communication with clients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How to work effectively</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lastRenderedPageBreak/>
              <w:t>Hire other freelancer</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lastRenderedPageBreak/>
              <w:t>5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and presentation of session 4</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service area</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web design and development: 25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logo design: 10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content writing: 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SEO: 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Customer service : 5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Data entry: 2 days</w:t>
            </w:r>
          </w:p>
          <w:p w:rsidR="00F23F06" w:rsidRPr="00AD50CD" w:rsidRDefault="00F23F06" w:rsidP="00F23F06">
            <w:pPr>
              <w:pStyle w:val="ListParagraph"/>
              <w:numPr>
                <w:ilvl w:val="0"/>
                <w:numId w:val="167"/>
              </w:numPr>
              <w:spacing w:after="0" w:line="240" w:lineRule="auto"/>
              <w:rPr>
                <w:rFonts w:ascii="Bell MT" w:hAnsi="Bell MT"/>
                <w:szCs w:val="24"/>
              </w:rPr>
            </w:pPr>
            <w:r w:rsidRPr="00AD50CD">
              <w:rPr>
                <w:rFonts w:ascii="Bell MT" w:hAnsi="Bell MT"/>
                <w:szCs w:val="24"/>
              </w:rPr>
              <w:t>Virtual assistance: 3 days</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55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Learning and presentation of session 5</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1 days</w:t>
            </w:r>
          </w:p>
        </w:tc>
      </w:tr>
      <w:tr w:rsidR="00AD50CD" w:rsidRPr="00AD50CD" w:rsidTr="00F23F06">
        <w:tc>
          <w:tcPr>
            <w:tcW w:w="2263"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Work as a freelancer</w:t>
            </w:r>
          </w:p>
        </w:tc>
        <w:tc>
          <w:tcPr>
            <w:tcW w:w="453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Total work (from bidding to work submit)</w:t>
            </w:r>
          </w:p>
        </w:tc>
        <w:tc>
          <w:tcPr>
            <w:tcW w:w="2217"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Cs w:val="24"/>
              </w:rPr>
            </w:pPr>
            <w:r w:rsidRPr="00AD50CD">
              <w:rPr>
                <w:rFonts w:ascii="Bell MT" w:hAnsi="Bell MT"/>
                <w:szCs w:val="24"/>
              </w:rPr>
              <w:t>5 days</w:t>
            </w:r>
          </w:p>
        </w:tc>
      </w:tr>
    </w:tbl>
    <w:p w:rsidR="00007D77" w:rsidRDefault="00007D77" w:rsidP="00F23F06">
      <w:pPr>
        <w:jc w:val="both"/>
        <w:rPr>
          <w:rFonts w:ascii="Times New Roman" w:hAnsi="Times New Roman" w:cs="Times New Roman"/>
          <w:noProof/>
          <w:sz w:val="24"/>
        </w:rPr>
      </w:pPr>
    </w:p>
    <w:p w:rsidR="00F23F06" w:rsidRDefault="00C5183C" w:rsidP="00F23F06">
      <w:pPr>
        <w:jc w:val="both"/>
        <w:rPr>
          <w:rFonts w:ascii="Times New Roman" w:hAnsi="Times New Roman" w:cs="Times New Roman"/>
          <w:noProof/>
          <w:sz w:val="24"/>
        </w:rPr>
      </w:pPr>
      <w:r w:rsidRPr="00A91D8B">
        <w:rPr>
          <w:rFonts w:ascii="Times New Roman" w:hAnsi="Times New Roman" w:cs="Times New Roman"/>
          <w:noProof/>
          <w:sz w:val="24"/>
        </w:rPr>
        <w:t>Internship: 2(Two) months after completing Level-1.</w:t>
      </w:r>
    </w:p>
    <w:p w:rsidR="00007D77" w:rsidRPr="00C5183C" w:rsidRDefault="00007D77" w:rsidP="00F23F06">
      <w:pPr>
        <w:jc w:val="both"/>
        <w:rPr>
          <w:rFonts w:ascii="Times New Roman" w:hAnsi="Times New Roman" w:cs="Times New Roman"/>
          <w:noProof/>
          <w:sz w:val="24"/>
        </w:rPr>
      </w:pPr>
    </w:p>
    <w:p w:rsidR="00F23F06" w:rsidRPr="00AD50CD" w:rsidRDefault="00F23F06" w:rsidP="00F23F06">
      <w:pPr>
        <w:jc w:val="both"/>
        <w:rPr>
          <w:rFonts w:ascii="Nikosh" w:hAnsi="Nikosh" w:cs="Nikosh"/>
          <w:sz w:val="24"/>
          <w:szCs w:val="28"/>
        </w:rPr>
      </w:pPr>
      <w:r w:rsidRPr="00AD50CD">
        <w:rPr>
          <w:b/>
          <w:szCs w:val="21"/>
        </w:rPr>
        <w:t xml:space="preserve">Level- 2: </w:t>
      </w:r>
      <w:r w:rsidRPr="00AD50CD">
        <w:rPr>
          <w:szCs w:val="21"/>
        </w:rPr>
        <w:t xml:space="preserve">Training for </w:t>
      </w:r>
      <w:r w:rsidRPr="00AD50CD">
        <w:rPr>
          <w:rFonts w:ascii="Nikosh" w:hAnsi="Nikosh" w:cs="Nikosh"/>
          <w:szCs w:val="18"/>
        </w:rPr>
        <w:t>Freelancer to Entrepreneur</w:t>
      </w:r>
    </w:p>
    <w:p w:rsidR="00F23F06" w:rsidRPr="00AD50CD" w:rsidRDefault="00F23F06" w:rsidP="00F23F06">
      <w:pPr>
        <w:jc w:val="both"/>
        <w:rPr>
          <w:b/>
          <w:sz w:val="21"/>
          <w:szCs w:val="21"/>
        </w:rPr>
      </w:pPr>
    </w:p>
    <w:tbl>
      <w:tblPr>
        <w:tblStyle w:val="TableGrid"/>
        <w:tblW w:w="0" w:type="auto"/>
        <w:tblLook w:val="04A0" w:firstRow="1" w:lastRow="0" w:firstColumn="1" w:lastColumn="0" w:noHBand="0" w:noVBand="1"/>
      </w:tblPr>
      <w:tblGrid>
        <w:gridCol w:w="3005"/>
        <w:gridCol w:w="3005"/>
        <w:gridCol w:w="3006"/>
      </w:tblGrid>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 w:val="24"/>
                <w:szCs w:val="24"/>
              </w:rPr>
            </w:pPr>
            <w:r w:rsidRPr="00AD50CD">
              <w:rPr>
                <w:rFonts w:ascii="Bell MT" w:hAnsi="Bell MT"/>
                <w:b/>
                <w:sz w:val="24"/>
                <w:szCs w:val="24"/>
              </w:rPr>
              <w:t>Title</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 w:val="24"/>
                <w:szCs w:val="24"/>
              </w:rPr>
            </w:pPr>
            <w:r w:rsidRPr="00AD50CD">
              <w:rPr>
                <w:rFonts w:ascii="Bell MT" w:hAnsi="Bell MT"/>
                <w:b/>
                <w:sz w:val="24"/>
                <w:szCs w:val="24"/>
              </w:rPr>
              <w:t>Details</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jc w:val="center"/>
              <w:rPr>
                <w:rFonts w:ascii="Bell MT" w:hAnsi="Bell MT"/>
                <w:b/>
                <w:sz w:val="24"/>
                <w:szCs w:val="24"/>
              </w:rPr>
            </w:pPr>
            <w:r w:rsidRPr="00AD50CD">
              <w:rPr>
                <w:rFonts w:ascii="Bell MT" w:hAnsi="Bell MT"/>
                <w:b/>
                <w:sz w:val="24"/>
                <w:szCs w:val="24"/>
              </w:rPr>
              <w:t>Training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Entrepreneurship</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What and Why?</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Business Planning</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Setting goal and action plan</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Leadership (Managing Business)</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Establish business entity</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Registering business entity</w:t>
            </w:r>
          </w:p>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File documentation</w:t>
            </w:r>
          </w:p>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VAT and Tax registration</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2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Access to Finance</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Equity, Loan, Interest, Banking</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3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Accounts Management</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Book Keeping, Records</w:t>
            </w:r>
          </w:p>
        </w:tc>
        <w:tc>
          <w:tcPr>
            <w:tcW w:w="3006"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rPr>
                <w:rFonts w:ascii="Bell MT" w:hAnsi="Bell MT"/>
                <w:sz w:val="24"/>
                <w:szCs w:val="24"/>
              </w:rPr>
            </w:pP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 xml:space="preserve">Human resource management </w:t>
            </w:r>
          </w:p>
        </w:tc>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pStyle w:val="ListParagraph"/>
              <w:numPr>
                <w:ilvl w:val="0"/>
                <w:numId w:val="167"/>
              </w:numPr>
              <w:spacing w:after="0" w:line="240" w:lineRule="auto"/>
              <w:rPr>
                <w:rFonts w:ascii="Bell MT" w:hAnsi="Bell MT"/>
                <w:sz w:val="24"/>
                <w:szCs w:val="24"/>
              </w:rPr>
            </w:pPr>
            <w:proofErr w:type="spellStart"/>
            <w:r w:rsidRPr="00AD50CD">
              <w:rPr>
                <w:rFonts w:ascii="Bell MT" w:hAnsi="Bell MT"/>
                <w:sz w:val="24"/>
                <w:szCs w:val="24"/>
              </w:rPr>
              <w:t>Self Learning</w:t>
            </w:r>
            <w:proofErr w:type="spellEnd"/>
            <w:r w:rsidRPr="00AD50CD">
              <w:rPr>
                <w:rFonts w:ascii="Bell MT" w:hAnsi="Bell MT"/>
                <w:sz w:val="24"/>
                <w:szCs w:val="24"/>
              </w:rPr>
              <w:t>, Training</w:t>
            </w: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2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Networking &amp; marketing</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3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Customer Segmentation and relationship</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2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 xml:space="preserve">Main Assets </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 xml:space="preserve">Communication Medium </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Financial (Sourcing, Managing and Investment)</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3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Service Providers</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 xml:space="preserve">Major Activities </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Product Description</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Business Planning through ICT</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Business and its steps</w:t>
            </w:r>
          </w:p>
          <w:p w:rsidR="00F23F06" w:rsidRPr="00AD50CD" w:rsidRDefault="00F23F06" w:rsidP="00F23F06">
            <w:pPr>
              <w:pStyle w:val="ListParagraph"/>
              <w:numPr>
                <w:ilvl w:val="0"/>
                <w:numId w:val="167"/>
              </w:numPr>
              <w:spacing w:after="0" w:line="240" w:lineRule="auto"/>
              <w:rPr>
                <w:rFonts w:ascii="Bell MT" w:hAnsi="Bell MT"/>
                <w:sz w:val="24"/>
                <w:szCs w:val="24"/>
              </w:rPr>
            </w:pPr>
            <w:r w:rsidRPr="00AD50CD">
              <w:rPr>
                <w:rFonts w:ascii="Bell MT" w:hAnsi="Bell MT"/>
                <w:sz w:val="24"/>
                <w:szCs w:val="24"/>
              </w:rPr>
              <w:t>Develop business plan using ICT tools</w:t>
            </w:r>
          </w:p>
          <w:p w:rsidR="00F23F06" w:rsidRPr="00AD50CD" w:rsidRDefault="00F23F06" w:rsidP="00F23F06">
            <w:pPr>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2 days</w:t>
            </w:r>
          </w:p>
        </w:tc>
      </w:tr>
      <w:tr w:rsidR="00AD50CD" w:rsidRPr="00AD50CD" w:rsidTr="00F23F06">
        <w:tc>
          <w:tcPr>
            <w:tcW w:w="3005"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Strategy and Risk management</w:t>
            </w:r>
          </w:p>
        </w:tc>
        <w:tc>
          <w:tcPr>
            <w:tcW w:w="3005" w:type="dxa"/>
            <w:tcBorders>
              <w:top w:val="single" w:sz="4" w:space="0" w:color="auto"/>
              <w:left w:val="single" w:sz="4" w:space="0" w:color="auto"/>
              <w:bottom w:val="single" w:sz="4" w:space="0" w:color="auto"/>
              <w:right w:val="single" w:sz="4" w:space="0" w:color="auto"/>
            </w:tcBorders>
          </w:tcPr>
          <w:p w:rsidR="00F23F06" w:rsidRPr="00AD50CD" w:rsidRDefault="00F23F06" w:rsidP="00F23F06">
            <w:pPr>
              <w:pStyle w:val="ListParagraph"/>
              <w:numPr>
                <w:ilvl w:val="0"/>
                <w:numId w:val="167"/>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F23F06" w:rsidRPr="00AD50CD" w:rsidRDefault="00F23F06" w:rsidP="00F23F06">
            <w:pPr>
              <w:rPr>
                <w:rFonts w:ascii="Bell MT" w:hAnsi="Bell MT"/>
                <w:sz w:val="24"/>
                <w:szCs w:val="24"/>
              </w:rPr>
            </w:pPr>
            <w:r w:rsidRPr="00AD50CD">
              <w:rPr>
                <w:rFonts w:ascii="Bell MT" w:hAnsi="Bell MT"/>
                <w:sz w:val="24"/>
                <w:szCs w:val="24"/>
              </w:rPr>
              <w:t>1 Day</w:t>
            </w:r>
          </w:p>
        </w:tc>
      </w:tr>
    </w:tbl>
    <w:p w:rsidR="00007D77" w:rsidRDefault="00007D77" w:rsidP="00F23F06">
      <w:pPr>
        <w:jc w:val="both"/>
        <w:rPr>
          <w:rFonts w:ascii="Times New Roman" w:hAnsi="Times New Roman" w:cs="Times New Roman"/>
          <w:noProof/>
          <w:sz w:val="24"/>
        </w:rPr>
      </w:pPr>
    </w:p>
    <w:p w:rsidR="00F23F06" w:rsidRDefault="00C5183C" w:rsidP="00F23F06">
      <w:pPr>
        <w:jc w:val="both"/>
        <w:rPr>
          <w:rFonts w:ascii="Times New Roman" w:hAnsi="Times New Roman" w:cs="Times New Roman"/>
          <w:noProof/>
          <w:sz w:val="24"/>
        </w:rPr>
      </w:pPr>
      <w:r w:rsidRPr="00A91D8B">
        <w:rPr>
          <w:rFonts w:ascii="Times New Roman" w:hAnsi="Times New Roman" w:cs="Times New Roman"/>
          <w:noProof/>
          <w:sz w:val="24"/>
        </w:rPr>
        <w:t xml:space="preserve">Internship: 2(Two) </w:t>
      </w:r>
      <w:r>
        <w:rPr>
          <w:rFonts w:ascii="Times New Roman" w:hAnsi="Times New Roman" w:cs="Times New Roman"/>
          <w:noProof/>
          <w:sz w:val="24"/>
        </w:rPr>
        <w:t>months after completing Level-</w:t>
      </w:r>
      <w:r w:rsidR="00253239">
        <w:rPr>
          <w:rFonts w:ascii="Times New Roman" w:hAnsi="Times New Roman" w:cs="Times New Roman"/>
          <w:noProof/>
          <w:sz w:val="24"/>
        </w:rPr>
        <w:t>2.</w:t>
      </w:r>
    </w:p>
    <w:p w:rsidR="00F23F06" w:rsidRPr="00AD50CD" w:rsidRDefault="00F23F06" w:rsidP="00F23F06">
      <w:pPr>
        <w:jc w:val="both"/>
        <w:rPr>
          <w:b/>
          <w:szCs w:val="21"/>
        </w:rPr>
      </w:pPr>
      <w:r w:rsidRPr="00AD50CD">
        <w:rPr>
          <w:b/>
          <w:szCs w:val="21"/>
        </w:rPr>
        <w:t xml:space="preserve">Level- 3: </w:t>
      </w:r>
      <w:r w:rsidRPr="00AD50CD">
        <w:rPr>
          <w:szCs w:val="21"/>
        </w:rPr>
        <w:t xml:space="preserve">Training for </w:t>
      </w:r>
      <w:r w:rsidRPr="00AD50CD">
        <w:rPr>
          <w:rFonts w:ascii="Nikosh" w:hAnsi="Nikosh" w:cs="Nikosh"/>
          <w:szCs w:val="18"/>
        </w:rPr>
        <w:t>Freelancer to Entrepreneur</w:t>
      </w:r>
    </w:p>
    <w:p w:rsidR="00BB3A58" w:rsidRPr="00AD50CD" w:rsidRDefault="00BB3A58" w:rsidP="009D5F34">
      <w:pPr>
        <w:jc w:val="both"/>
        <w:rPr>
          <w:b/>
          <w:sz w:val="28"/>
          <w:szCs w:val="28"/>
        </w:rPr>
      </w:pPr>
    </w:p>
    <w:bookmarkEnd w:id="5258"/>
    <w:p w:rsidR="00BB3A58" w:rsidRPr="00AD50CD" w:rsidRDefault="00BB3A58" w:rsidP="009D5F34">
      <w:pPr>
        <w:jc w:val="both"/>
        <w:rPr>
          <w:b/>
          <w:sz w:val="28"/>
          <w:szCs w:val="28"/>
        </w:rPr>
      </w:pPr>
      <w:r w:rsidRPr="00AD50CD">
        <w:rPr>
          <w:b/>
          <w:sz w:val="28"/>
          <w:szCs w:val="28"/>
        </w:rPr>
        <w:t>Specific Program Activities and Cost Components</w:t>
      </w:r>
    </w:p>
    <w:p w:rsidR="00BB3A58" w:rsidRPr="00AD50CD" w:rsidRDefault="00BB3A58" w:rsidP="009D5F34">
      <w:pPr>
        <w:jc w:val="both"/>
        <w:rPr>
          <w:sz w:val="21"/>
          <w:szCs w:val="21"/>
        </w:rPr>
      </w:pPr>
      <w:r w:rsidRPr="00AD50CD">
        <w:rPr>
          <w:sz w:val="21"/>
          <w:szCs w:val="21"/>
        </w:rPr>
        <w:t>The following activities that incur cost have to be performed by the training service provider (successful bidder) for each and every training batch. This is a mandatory list, there might be other costs as well.</w:t>
      </w:r>
    </w:p>
    <w:p w:rsidR="00BB3A58" w:rsidRPr="00AD50CD" w:rsidRDefault="00BB3A58" w:rsidP="009D5F34">
      <w:pPr>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523"/>
        <w:gridCol w:w="4320"/>
      </w:tblGrid>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SN</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Item of Expenditure</w:t>
            </w:r>
          </w:p>
        </w:tc>
        <w:tc>
          <w:tcPr>
            <w:tcW w:w="4320"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Remarks</w:t>
            </w: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01</w:t>
            </w:r>
          </w:p>
        </w:tc>
        <w:tc>
          <w:tcPr>
            <w:tcW w:w="4523" w:type="dxa"/>
            <w:shd w:val="clear" w:color="auto" w:fill="auto"/>
          </w:tcPr>
          <w:p w:rsidR="00B81A27" w:rsidRPr="00AD50CD" w:rsidRDefault="00B81A27" w:rsidP="0028428A">
            <w:pPr>
              <w:jc w:val="both"/>
              <w:rPr>
                <w:rFonts w:eastAsia="Times New Roman"/>
              </w:rPr>
            </w:pPr>
            <w:r w:rsidRPr="00AD50CD">
              <w:rPr>
                <w:rFonts w:eastAsia="Times New Roman"/>
                <w:sz w:val="21"/>
                <w:szCs w:val="21"/>
              </w:rPr>
              <w:t>Inaugural and Closing ceremony</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02</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Refreshment and Lunch</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03</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Training Materials</w:t>
            </w:r>
          </w:p>
          <w:p w:rsidR="00B81A27" w:rsidRPr="00AD50CD" w:rsidRDefault="00B81A27" w:rsidP="0028428A">
            <w:pPr>
              <w:jc w:val="both"/>
              <w:rPr>
                <w:rFonts w:eastAsia="Times New Roman"/>
              </w:rPr>
            </w:pPr>
            <w:r w:rsidRPr="00AD50CD">
              <w:rPr>
                <w:rFonts w:eastAsia="Times New Roman"/>
                <w:sz w:val="21"/>
                <w:szCs w:val="21"/>
              </w:rPr>
              <w:t xml:space="preserve">(Bag, Folder, ID Card, Clips, Staplers, Pins etc.) </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04</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Photography and Documentations</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05</w:t>
            </w:r>
          </w:p>
        </w:tc>
        <w:tc>
          <w:tcPr>
            <w:tcW w:w="4523" w:type="dxa"/>
            <w:shd w:val="clear" w:color="auto" w:fill="auto"/>
          </w:tcPr>
          <w:p w:rsidR="00B81A27" w:rsidRPr="00AD50CD" w:rsidRDefault="00B81A27" w:rsidP="0028428A">
            <w:pPr>
              <w:jc w:val="both"/>
              <w:rPr>
                <w:rFonts w:eastAsia="Times New Roman"/>
              </w:rPr>
            </w:pPr>
            <w:r w:rsidRPr="00AD50CD">
              <w:rPr>
                <w:rFonts w:eastAsia="Times New Roman"/>
                <w:sz w:val="21"/>
                <w:szCs w:val="21"/>
              </w:rPr>
              <w:t xml:space="preserve">Stationaries(Papers, Pens, Pencils, Remover, Gum, Photocopy </w:t>
            </w:r>
            <w:proofErr w:type="spellStart"/>
            <w:r w:rsidRPr="00AD50CD">
              <w:rPr>
                <w:rFonts w:eastAsia="Times New Roman"/>
                <w:sz w:val="21"/>
                <w:szCs w:val="21"/>
              </w:rPr>
              <w:t>etc</w:t>
            </w:r>
            <w:proofErr w:type="spellEnd"/>
            <w:r w:rsidRPr="00AD50CD">
              <w:rPr>
                <w:rFonts w:eastAsia="Times New Roman"/>
                <w:sz w:val="21"/>
                <w:szCs w:val="21"/>
              </w:rPr>
              <w:t>)</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06</w:t>
            </w:r>
          </w:p>
        </w:tc>
        <w:tc>
          <w:tcPr>
            <w:tcW w:w="4523" w:type="dxa"/>
            <w:shd w:val="clear" w:color="auto" w:fill="auto"/>
          </w:tcPr>
          <w:p w:rsidR="00B81A27" w:rsidRPr="00AD50CD" w:rsidRDefault="00B81A27" w:rsidP="0028428A">
            <w:pPr>
              <w:jc w:val="both"/>
              <w:rPr>
                <w:rFonts w:eastAsia="Times New Roman"/>
              </w:rPr>
            </w:pPr>
            <w:r w:rsidRPr="00AD50CD">
              <w:rPr>
                <w:rFonts w:eastAsia="Times New Roman"/>
                <w:sz w:val="21"/>
                <w:szCs w:val="21"/>
              </w:rPr>
              <w:t>Tele Communications</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07</w:t>
            </w:r>
          </w:p>
        </w:tc>
        <w:tc>
          <w:tcPr>
            <w:tcW w:w="4523" w:type="dxa"/>
            <w:shd w:val="clear" w:color="auto" w:fill="auto"/>
          </w:tcPr>
          <w:p w:rsidR="00B81A27" w:rsidRPr="00AD50CD" w:rsidRDefault="00B81A27" w:rsidP="0028428A">
            <w:pPr>
              <w:jc w:val="both"/>
              <w:rPr>
                <w:rFonts w:eastAsia="Times New Roman"/>
              </w:rPr>
            </w:pPr>
            <w:r w:rsidRPr="00AD50CD">
              <w:rPr>
                <w:rFonts w:eastAsia="Times New Roman"/>
                <w:sz w:val="21"/>
                <w:szCs w:val="21"/>
              </w:rPr>
              <w:t>Course Materials Printing and Binding</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08</w:t>
            </w:r>
          </w:p>
        </w:tc>
        <w:tc>
          <w:tcPr>
            <w:tcW w:w="4523" w:type="dxa"/>
            <w:shd w:val="clear" w:color="auto" w:fill="auto"/>
          </w:tcPr>
          <w:p w:rsidR="00B81A27" w:rsidRPr="00AD50CD" w:rsidRDefault="00B81A27" w:rsidP="0028428A">
            <w:pPr>
              <w:jc w:val="both"/>
              <w:rPr>
                <w:rFonts w:eastAsia="Times New Roman"/>
              </w:rPr>
            </w:pPr>
            <w:r w:rsidRPr="00AD50CD">
              <w:rPr>
                <w:rFonts w:eastAsia="Times New Roman"/>
                <w:sz w:val="21"/>
                <w:szCs w:val="21"/>
              </w:rPr>
              <w:t>Training Venue Rent(if requires)</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09</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 xml:space="preserve">Certifications </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 xml:space="preserve"> 10</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 xml:space="preserve">Media Coverage and Advertisement </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11</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Logistics for Management</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12</w:t>
            </w: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Miscellaneous</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c>
          <w:tcPr>
            <w:tcW w:w="625" w:type="dxa"/>
            <w:shd w:val="clear" w:color="auto" w:fill="auto"/>
          </w:tcPr>
          <w:p w:rsidR="00B81A27" w:rsidRPr="00AD50CD" w:rsidRDefault="00B81A27" w:rsidP="0028428A">
            <w:pPr>
              <w:jc w:val="both"/>
              <w:rPr>
                <w:rFonts w:eastAsia="Times New Roman"/>
                <w:sz w:val="21"/>
                <w:szCs w:val="21"/>
              </w:rPr>
            </w:pP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Total</w:t>
            </w:r>
          </w:p>
        </w:tc>
        <w:tc>
          <w:tcPr>
            <w:tcW w:w="4320" w:type="dxa"/>
            <w:shd w:val="clear" w:color="auto" w:fill="auto"/>
          </w:tcPr>
          <w:p w:rsidR="00B81A27" w:rsidRPr="00AD50CD" w:rsidRDefault="00B81A27" w:rsidP="0028428A">
            <w:pPr>
              <w:jc w:val="both"/>
              <w:rPr>
                <w:rFonts w:eastAsia="Times New Roman"/>
                <w:sz w:val="21"/>
                <w:szCs w:val="21"/>
              </w:rPr>
            </w:pPr>
          </w:p>
        </w:tc>
      </w:tr>
      <w:tr w:rsidR="00AD50CD" w:rsidRPr="00AD50CD" w:rsidTr="0028428A">
        <w:trPr>
          <w:trHeight w:val="278"/>
        </w:trPr>
        <w:tc>
          <w:tcPr>
            <w:tcW w:w="625" w:type="dxa"/>
            <w:shd w:val="clear" w:color="auto" w:fill="auto"/>
          </w:tcPr>
          <w:p w:rsidR="00B81A27" w:rsidRPr="00AD50CD" w:rsidRDefault="00B81A27" w:rsidP="0028428A">
            <w:pPr>
              <w:jc w:val="both"/>
              <w:rPr>
                <w:rFonts w:eastAsia="Times New Roman"/>
                <w:sz w:val="21"/>
                <w:szCs w:val="21"/>
              </w:rPr>
            </w:pPr>
          </w:p>
        </w:tc>
        <w:tc>
          <w:tcPr>
            <w:tcW w:w="4523" w:type="dxa"/>
            <w:shd w:val="clear" w:color="auto" w:fill="auto"/>
          </w:tcPr>
          <w:p w:rsidR="00B81A27" w:rsidRPr="00AD50CD" w:rsidRDefault="00B81A27" w:rsidP="0028428A">
            <w:pPr>
              <w:jc w:val="both"/>
              <w:rPr>
                <w:rFonts w:eastAsia="Times New Roman"/>
                <w:sz w:val="21"/>
                <w:szCs w:val="21"/>
              </w:rPr>
            </w:pPr>
            <w:r w:rsidRPr="00AD50CD">
              <w:rPr>
                <w:rFonts w:eastAsia="Times New Roman"/>
                <w:sz w:val="21"/>
                <w:szCs w:val="21"/>
              </w:rPr>
              <w:t>VAT(@ 4.5%)</w:t>
            </w:r>
          </w:p>
        </w:tc>
        <w:tc>
          <w:tcPr>
            <w:tcW w:w="4320" w:type="dxa"/>
            <w:shd w:val="clear" w:color="auto" w:fill="auto"/>
          </w:tcPr>
          <w:p w:rsidR="00B81A27" w:rsidRPr="00AD50CD" w:rsidRDefault="00B81A27" w:rsidP="0028428A">
            <w:pPr>
              <w:jc w:val="both"/>
              <w:rPr>
                <w:rFonts w:eastAsia="Times New Roman"/>
                <w:sz w:val="21"/>
                <w:szCs w:val="21"/>
              </w:rPr>
            </w:pPr>
          </w:p>
        </w:tc>
      </w:tr>
    </w:tbl>
    <w:p w:rsidR="00BB3A58" w:rsidRPr="00AD50CD" w:rsidRDefault="00BB3A58" w:rsidP="009D5F34">
      <w:pPr>
        <w:jc w:val="both"/>
        <w:rPr>
          <w:b/>
          <w:sz w:val="28"/>
          <w:szCs w:val="28"/>
        </w:rPr>
      </w:pPr>
    </w:p>
    <w:p w:rsidR="00BB3A58" w:rsidRPr="00AD50CD" w:rsidRDefault="00BB3A58" w:rsidP="009D5F34">
      <w:pPr>
        <w:jc w:val="both"/>
        <w:rPr>
          <w:b/>
          <w:sz w:val="28"/>
          <w:szCs w:val="28"/>
        </w:rPr>
      </w:pPr>
      <w:r w:rsidRPr="00AD50CD">
        <w:rPr>
          <w:b/>
          <w:sz w:val="28"/>
          <w:szCs w:val="28"/>
        </w:rPr>
        <w:t>Payment term</w:t>
      </w:r>
    </w:p>
    <w:p w:rsidR="00BB3A58" w:rsidRPr="00AD50CD" w:rsidRDefault="00BB3A58" w:rsidP="009D5F34">
      <w:pPr>
        <w:jc w:val="both"/>
        <w:rPr>
          <w:b/>
          <w:sz w:val="28"/>
          <w:szCs w:val="28"/>
        </w:rPr>
      </w:pPr>
      <w:r w:rsidRPr="00AD50CD">
        <w:rPr>
          <w:b/>
          <w:sz w:val="28"/>
          <w:szCs w:val="28"/>
        </w:rPr>
        <w:t xml:space="preserve"> </w:t>
      </w:r>
    </w:p>
    <w:p w:rsidR="00F158DF" w:rsidRPr="00AD50CD" w:rsidRDefault="00BB3A58" w:rsidP="009D5F34">
      <w:pPr>
        <w:jc w:val="both"/>
        <w:rPr>
          <w:b/>
          <w:sz w:val="28"/>
          <w:szCs w:val="28"/>
        </w:rPr>
      </w:pPr>
      <w:r w:rsidRPr="00AD50CD">
        <w:rPr>
          <w:b/>
          <w:sz w:val="28"/>
          <w:szCs w:val="28"/>
        </w:rPr>
        <w:t xml:space="preserve">    </w:t>
      </w:r>
      <w:r w:rsidRPr="00AD50CD">
        <w:rPr>
          <w:b/>
          <w:sz w:val="24"/>
          <w:szCs w:val="28"/>
        </w:rPr>
        <w:t>The service Provider can avail up to 80% of payment of completed  job at any given period. Rest of the payment will be paid after completion of entire work.</w:t>
      </w:r>
    </w:p>
    <w:p w:rsidR="00F158DF" w:rsidRPr="00AD50CD" w:rsidRDefault="00F158DF" w:rsidP="009D5F34">
      <w:pPr>
        <w:jc w:val="both"/>
        <w:rPr>
          <w:b/>
          <w:sz w:val="28"/>
          <w:szCs w:val="28"/>
        </w:rPr>
      </w:pPr>
    </w:p>
    <w:p w:rsidR="00BB3A58" w:rsidRPr="00AD50CD" w:rsidRDefault="00BB3A58" w:rsidP="009D5F34">
      <w:pPr>
        <w:jc w:val="both"/>
        <w:rPr>
          <w:b/>
          <w:sz w:val="28"/>
          <w:szCs w:val="28"/>
        </w:rPr>
      </w:pPr>
      <w:r w:rsidRPr="00AD50CD">
        <w:rPr>
          <w:b/>
          <w:sz w:val="28"/>
          <w:szCs w:val="28"/>
        </w:rPr>
        <w:t>Trainees and Trainers’ Selection and Evaluation</w:t>
      </w:r>
    </w:p>
    <w:p w:rsidR="00BB3A58" w:rsidRPr="00AD50CD" w:rsidRDefault="00BB3A58" w:rsidP="009D5F34">
      <w:pPr>
        <w:jc w:val="both"/>
        <w:rPr>
          <w:b/>
          <w:sz w:val="21"/>
          <w:szCs w:val="21"/>
        </w:rPr>
      </w:pPr>
    </w:p>
    <w:p w:rsidR="00BB3A58" w:rsidRPr="00AD50CD" w:rsidRDefault="00BB3A58" w:rsidP="009D5F34">
      <w:pPr>
        <w:jc w:val="both"/>
        <w:rPr>
          <w:sz w:val="21"/>
          <w:szCs w:val="21"/>
        </w:rPr>
      </w:pPr>
      <w:r w:rsidRPr="00AD50CD">
        <w:rPr>
          <w:sz w:val="21"/>
          <w:szCs w:val="21"/>
        </w:rPr>
        <w:t xml:space="preserve">The service provider must have online tools for </w:t>
      </w:r>
      <w:proofErr w:type="spellStart"/>
      <w:r w:rsidRPr="00AD50CD">
        <w:rPr>
          <w:sz w:val="21"/>
          <w:szCs w:val="21"/>
        </w:rPr>
        <w:t>i</w:t>
      </w:r>
      <w:proofErr w:type="spellEnd"/>
      <w:r w:rsidRPr="00AD50CD">
        <w:rPr>
          <w:sz w:val="21"/>
          <w:szCs w:val="21"/>
        </w:rPr>
        <w:t xml:space="preserve">) pre-admission selection test and ii) post-learning evaluation test. </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For training and trainers’ assessment, the project authority may use their own tool and methods. The service provider must cooperate with the project authority for such an assessment.</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BB3A58" w:rsidRPr="00AD50CD" w:rsidRDefault="00BB3A58" w:rsidP="009D5F34">
      <w:pPr>
        <w:jc w:val="both"/>
        <w:rPr>
          <w:b/>
          <w:sz w:val="28"/>
          <w:szCs w:val="28"/>
        </w:rPr>
      </w:pPr>
    </w:p>
    <w:p w:rsidR="00BB3A58" w:rsidRPr="00AD50CD" w:rsidRDefault="00BB3A58" w:rsidP="009D5F34">
      <w:pPr>
        <w:jc w:val="both"/>
        <w:rPr>
          <w:b/>
          <w:sz w:val="28"/>
          <w:szCs w:val="28"/>
        </w:rPr>
      </w:pPr>
      <w:r w:rsidRPr="00AD50CD">
        <w:rPr>
          <w:b/>
          <w:sz w:val="28"/>
          <w:szCs w:val="28"/>
        </w:rPr>
        <w:t>Equipment and Consumables</w:t>
      </w:r>
    </w:p>
    <w:p w:rsidR="00BB3A58" w:rsidRPr="00AD50CD" w:rsidRDefault="00BB3A58" w:rsidP="009D5F34">
      <w:pPr>
        <w:jc w:val="both"/>
      </w:pPr>
    </w:p>
    <w:p w:rsidR="00BB3A58" w:rsidRPr="00AD50CD" w:rsidRDefault="00BB3A58" w:rsidP="009D5F34">
      <w:pPr>
        <w:jc w:val="both"/>
        <w:rPr>
          <w:sz w:val="21"/>
          <w:szCs w:val="21"/>
        </w:rPr>
      </w:pPr>
      <w:r w:rsidRPr="00AD50CD">
        <w:rPr>
          <w:sz w:val="21"/>
          <w:szCs w:val="21"/>
        </w:rPr>
        <w:t xml:space="preserve">The Service Provider shall make available, at its own cost, all necessary equipment, machinery and materials </w:t>
      </w:r>
      <w:r w:rsidRPr="00AD50CD">
        <w:rPr>
          <w:i/>
          <w:sz w:val="21"/>
          <w:szCs w:val="21"/>
        </w:rPr>
        <w:t xml:space="preserve">as </w:t>
      </w:r>
      <w:r w:rsidRPr="00AD50CD">
        <w:rPr>
          <w:sz w:val="21"/>
          <w:szCs w:val="21"/>
        </w:rPr>
        <w:t>required to adequately perform the services including but not limited to:</w:t>
      </w:r>
    </w:p>
    <w:p w:rsidR="00BB3A58" w:rsidRPr="00AD50CD" w:rsidRDefault="00BB3A58" w:rsidP="009D5F34">
      <w:pPr>
        <w:pStyle w:val="ListParagraph"/>
        <w:numPr>
          <w:ilvl w:val="0"/>
          <w:numId w:val="164"/>
        </w:numPr>
        <w:spacing w:after="0" w:line="240" w:lineRule="auto"/>
        <w:jc w:val="both"/>
        <w:rPr>
          <w:rFonts w:ascii="Arial" w:hAnsi="Arial" w:cs="Arial"/>
          <w:sz w:val="21"/>
          <w:szCs w:val="21"/>
        </w:rPr>
      </w:pPr>
      <w:r w:rsidRPr="00AD50CD">
        <w:rPr>
          <w:rFonts w:ascii="Arial" w:hAnsi="Arial" w:cs="Arial"/>
          <w:sz w:val="21"/>
          <w:szCs w:val="21"/>
        </w:rPr>
        <w:t>Multimedia Projector with Screen</w:t>
      </w:r>
    </w:p>
    <w:p w:rsidR="00BB3A58" w:rsidRPr="00AD50CD" w:rsidRDefault="00BB3A58" w:rsidP="009D5F34">
      <w:pPr>
        <w:pStyle w:val="ListParagraph"/>
        <w:numPr>
          <w:ilvl w:val="0"/>
          <w:numId w:val="164"/>
        </w:numPr>
        <w:spacing w:after="0" w:line="240" w:lineRule="auto"/>
        <w:jc w:val="both"/>
        <w:rPr>
          <w:rFonts w:ascii="Arial" w:hAnsi="Arial" w:cs="Arial"/>
          <w:sz w:val="21"/>
          <w:szCs w:val="21"/>
        </w:rPr>
      </w:pPr>
      <w:r w:rsidRPr="00AD50CD">
        <w:rPr>
          <w:rFonts w:ascii="Arial" w:hAnsi="Arial" w:cs="Arial"/>
          <w:sz w:val="21"/>
          <w:szCs w:val="21"/>
        </w:rPr>
        <w:t>Sound System</w:t>
      </w:r>
    </w:p>
    <w:p w:rsidR="00BB3A58" w:rsidRPr="00AD50CD" w:rsidRDefault="00BB3A58" w:rsidP="009D5F34">
      <w:pPr>
        <w:pStyle w:val="ListParagraph"/>
        <w:numPr>
          <w:ilvl w:val="0"/>
          <w:numId w:val="164"/>
        </w:numPr>
        <w:spacing w:after="0" w:line="240" w:lineRule="auto"/>
        <w:jc w:val="both"/>
        <w:rPr>
          <w:rFonts w:ascii="Arial" w:hAnsi="Arial" w:cs="Arial"/>
          <w:sz w:val="21"/>
          <w:szCs w:val="21"/>
        </w:rPr>
      </w:pPr>
      <w:r w:rsidRPr="00AD50CD">
        <w:rPr>
          <w:rFonts w:ascii="Arial" w:hAnsi="Arial" w:cs="Arial"/>
          <w:sz w:val="21"/>
          <w:szCs w:val="21"/>
        </w:rPr>
        <w:t>Web Camera for live transmission</w:t>
      </w:r>
    </w:p>
    <w:p w:rsidR="00BB3A58" w:rsidRPr="00AD50CD" w:rsidRDefault="00BB3A58" w:rsidP="009D5F34">
      <w:pPr>
        <w:pStyle w:val="ListParagraph"/>
        <w:numPr>
          <w:ilvl w:val="0"/>
          <w:numId w:val="164"/>
        </w:numPr>
        <w:spacing w:after="0" w:line="240" w:lineRule="auto"/>
        <w:jc w:val="both"/>
        <w:rPr>
          <w:rFonts w:ascii="Arial" w:hAnsi="Arial" w:cs="Arial"/>
          <w:sz w:val="21"/>
          <w:szCs w:val="21"/>
        </w:rPr>
      </w:pPr>
      <w:r w:rsidRPr="00AD50CD">
        <w:rPr>
          <w:rFonts w:ascii="Arial" w:hAnsi="Arial" w:cs="Arial"/>
          <w:sz w:val="21"/>
          <w:szCs w:val="21"/>
        </w:rPr>
        <w:lastRenderedPageBreak/>
        <w:t>Computer lab consisting 35 Pcs/Laptops with UPS and power back-up. If the service provider agrees to split every batch into two, then 20 Pcs/Laptops will suffice.</w:t>
      </w:r>
    </w:p>
    <w:p w:rsidR="00BB3A58" w:rsidRPr="00AD50CD" w:rsidRDefault="00BB3A58" w:rsidP="009D5F34">
      <w:pPr>
        <w:jc w:val="both"/>
        <w:rPr>
          <w:sz w:val="21"/>
          <w:szCs w:val="21"/>
        </w:rPr>
      </w:pPr>
    </w:p>
    <w:p w:rsidR="00BB3A58" w:rsidRPr="00AD50CD" w:rsidRDefault="00BB3A58" w:rsidP="009D5F34">
      <w:pPr>
        <w:jc w:val="both"/>
        <w:rPr>
          <w:sz w:val="21"/>
          <w:szCs w:val="21"/>
        </w:rPr>
      </w:pPr>
    </w:p>
    <w:p w:rsidR="00BB3A58" w:rsidRPr="00AD50CD" w:rsidRDefault="00BB3A58" w:rsidP="009D5F34">
      <w:pPr>
        <w:jc w:val="both"/>
        <w:rPr>
          <w:sz w:val="21"/>
          <w:szCs w:val="21"/>
        </w:rPr>
      </w:pPr>
    </w:p>
    <w:p w:rsidR="00BB3A58" w:rsidRPr="00AD50CD" w:rsidRDefault="00BB3A58" w:rsidP="009D5F34">
      <w:pPr>
        <w:jc w:val="both"/>
        <w:rPr>
          <w:b/>
          <w:sz w:val="28"/>
          <w:szCs w:val="28"/>
        </w:rPr>
      </w:pPr>
      <w:r w:rsidRPr="00AD50CD">
        <w:rPr>
          <w:b/>
          <w:sz w:val="28"/>
          <w:szCs w:val="28"/>
        </w:rPr>
        <w:t>Requirements for Service Provider’s Staff and Labor</w:t>
      </w:r>
    </w:p>
    <w:p w:rsidR="00BB3A58" w:rsidRPr="00AD50CD" w:rsidRDefault="00BB3A58" w:rsidP="009D5F34">
      <w:pPr>
        <w:jc w:val="both"/>
      </w:pPr>
    </w:p>
    <w:p w:rsidR="00BB3A58" w:rsidRPr="00AD50CD" w:rsidRDefault="00BB3A58" w:rsidP="009D5F34">
      <w:pPr>
        <w:pStyle w:val="ListParagraph"/>
        <w:numPr>
          <w:ilvl w:val="0"/>
          <w:numId w:val="165"/>
        </w:numPr>
        <w:spacing w:after="0" w:line="240" w:lineRule="auto"/>
        <w:jc w:val="both"/>
        <w:rPr>
          <w:rFonts w:ascii="Arial" w:hAnsi="Arial" w:cs="Arial"/>
        </w:rPr>
      </w:pPr>
      <w:r w:rsidRPr="00AD50CD">
        <w:rPr>
          <w:rFonts w:ascii="Arial" w:hAnsi="Arial" w:cs="Arial"/>
          <w:sz w:val="21"/>
          <w:szCs w:val="21"/>
        </w:rPr>
        <w:t>Two trainers per batch</w:t>
      </w:r>
    </w:p>
    <w:p w:rsidR="00BB3A58" w:rsidRPr="00AD50CD" w:rsidRDefault="00BB3A58" w:rsidP="009D5F34">
      <w:pPr>
        <w:pStyle w:val="ListParagraph"/>
        <w:numPr>
          <w:ilvl w:val="0"/>
          <w:numId w:val="165"/>
        </w:numPr>
        <w:spacing w:after="0" w:line="240" w:lineRule="auto"/>
        <w:jc w:val="both"/>
        <w:rPr>
          <w:rFonts w:ascii="Arial" w:hAnsi="Arial" w:cs="Arial"/>
        </w:rPr>
      </w:pPr>
      <w:r w:rsidRPr="00AD50CD">
        <w:rPr>
          <w:rFonts w:ascii="Arial" w:hAnsi="Arial" w:cs="Arial"/>
          <w:sz w:val="21"/>
          <w:szCs w:val="21"/>
        </w:rPr>
        <w:t>Adequate staffs to arrange other facilities for trainers and trainees including refreshment, lunch and others.</w:t>
      </w:r>
    </w:p>
    <w:p w:rsidR="00BB3A58" w:rsidRPr="00AD50CD" w:rsidRDefault="00BB3A58" w:rsidP="009D5F34">
      <w:pPr>
        <w:jc w:val="both"/>
        <w:rPr>
          <w:b/>
        </w:rPr>
      </w:pPr>
    </w:p>
    <w:p w:rsidR="00BB3A58" w:rsidRPr="00AD50CD" w:rsidRDefault="00BB3A58" w:rsidP="009D5F34">
      <w:pPr>
        <w:jc w:val="both"/>
        <w:rPr>
          <w:b/>
          <w:sz w:val="28"/>
          <w:szCs w:val="28"/>
        </w:rPr>
      </w:pPr>
      <w:r w:rsidRPr="00AD50CD">
        <w:rPr>
          <w:b/>
          <w:sz w:val="28"/>
          <w:szCs w:val="28"/>
        </w:rPr>
        <w:t>B.  Performance Monitoring</w:t>
      </w:r>
    </w:p>
    <w:p w:rsidR="00BB3A58" w:rsidRPr="00AD50CD" w:rsidRDefault="00BB3A58" w:rsidP="009D5F34">
      <w:pPr>
        <w:jc w:val="both"/>
        <w:rPr>
          <w:b/>
        </w:rPr>
      </w:pPr>
    </w:p>
    <w:p w:rsidR="00BB3A58" w:rsidRPr="00AD50CD" w:rsidRDefault="00BB3A58" w:rsidP="009D5F34">
      <w:pPr>
        <w:jc w:val="both"/>
      </w:pPr>
      <w:r w:rsidRPr="00AD50CD">
        <w:rPr>
          <w:b/>
        </w:rPr>
        <w:t>1. Objective:</w:t>
      </w:r>
      <w:r w:rsidR="00F158DF" w:rsidRPr="00AD50CD">
        <w:t xml:space="preserve"> </w:t>
      </w:r>
      <w:r w:rsidRPr="00AD50CD">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BB3A58" w:rsidRPr="00AD50CD" w:rsidRDefault="00BB3A58" w:rsidP="009D5F34">
      <w:pPr>
        <w:jc w:val="both"/>
        <w:rPr>
          <w:sz w:val="21"/>
          <w:szCs w:val="21"/>
        </w:rPr>
      </w:pPr>
    </w:p>
    <w:p w:rsidR="00BB3A58" w:rsidRPr="00AD50CD" w:rsidRDefault="00BB3A58" w:rsidP="009D5F34">
      <w:pPr>
        <w:jc w:val="both"/>
        <w:rPr>
          <w:b/>
        </w:rPr>
      </w:pPr>
      <w:r w:rsidRPr="00AD50CD">
        <w:rPr>
          <w:b/>
        </w:rPr>
        <w:t>2. Work Progress Streaming, Record and Reports</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The service provide has to ensure online live streaming (e.g. Facebook Live, others) of every training class.</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The service provider needs to produce three types of regular reports:</w:t>
      </w:r>
    </w:p>
    <w:p w:rsidR="00BB3A58" w:rsidRPr="00AD50CD" w:rsidRDefault="00BB3A58" w:rsidP="009D5F34">
      <w:pPr>
        <w:pStyle w:val="ListParagraph"/>
        <w:numPr>
          <w:ilvl w:val="1"/>
          <w:numId w:val="157"/>
        </w:numPr>
        <w:spacing w:after="0" w:line="240" w:lineRule="auto"/>
        <w:jc w:val="both"/>
        <w:rPr>
          <w:rFonts w:ascii="Arial" w:hAnsi="Arial" w:cs="Arial"/>
          <w:sz w:val="21"/>
          <w:szCs w:val="21"/>
        </w:rPr>
      </w:pPr>
      <w:r w:rsidRPr="00AD50CD">
        <w:rPr>
          <w:rFonts w:ascii="Arial" w:hAnsi="Arial" w:cs="Arial"/>
          <w:sz w:val="21"/>
          <w:szCs w:val="21"/>
        </w:rPr>
        <w:t>Monthly work progress report: The service provider will submit work-progress report on a month by month basis in prescribed format including the batches and date details.</w:t>
      </w:r>
    </w:p>
    <w:p w:rsidR="00BB3A58" w:rsidRPr="00AD50CD" w:rsidRDefault="00BB3A58" w:rsidP="009D5F34">
      <w:pPr>
        <w:pStyle w:val="ListParagraph"/>
        <w:numPr>
          <w:ilvl w:val="1"/>
          <w:numId w:val="157"/>
        </w:numPr>
        <w:spacing w:after="0" w:line="240" w:lineRule="auto"/>
        <w:jc w:val="both"/>
        <w:rPr>
          <w:rFonts w:ascii="Arial" w:hAnsi="Arial" w:cs="Arial"/>
          <w:sz w:val="21"/>
          <w:szCs w:val="21"/>
        </w:rPr>
      </w:pPr>
      <w:r w:rsidRPr="00AD50CD">
        <w:rPr>
          <w:rFonts w:ascii="Arial" w:hAnsi="Arial" w:cs="Arial"/>
          <w:sz w:val="21"/>
          <w:szCs w:val="21"/>
        </w:rPr>
        <w:t>Batch completion report: The service provider will submit batch completion report in prescribed format including the batches and date details.</w:t>
      </w:r>
    </w:p>
    <w:p w:rsidR="00BB3A58" w:rsidRPr="00AD50CD" w:rsidRDefault="00BB3A58" w:rsidP="009D5F34">
      <w:pPr>
        <w:pStyle w:val="ListParagraph"/>
        <w:numPr>
          <w:ilvl w:val="1"/>
          <w:numId w:val="157"/>
        </w:numPr>
        <w:spacing w:after="0" w:line="240" w:lineRule="auto"/>
        <w:jc w:val="both"/>
        <w:rPr>
          <w:rFonts w:ascii="Arial" w:hAnsi="Arial" w:cs="Arial"/>
          <w:sz w:val="21"/>
          <w:szCs w:val="21"/>
        </w:rPr>
      </w:pPr>
      <w:r w:rsidRPr="00AD50CD">
        <w:rPr>
          <w:rFonts w:ascii="Arial" w:hAnsi="Arial" w:cs="Arial"/>
          <w:sz w:val="21"/>
          <w:szCs w:val="21"/>
        </w:rPr>
        <w:t>End-of-Contracts Reports: The service provider will submit contract completion report in prescribed format including the batches and date details.</w:t>
      </w:r>
    </w:p>
    <w:p w:rsidR="00BB3A58" w:rsidRPr="00AD50CD" w:rsidRDefault="00BB3A58" w:rsidP="009D5F34">
      <w:pPr>
        <w:pStyle w:val="ListParagraph"/>
        <w:ind w:left="1224"/>
        <w:jc w:val="both"/>
        <w:rPr>
          <w:rFonts w:ascii="Arial" w:hAnsi="Arial" w:cs="Arial"/>
          <w:sz w:val="21"/>
          <w:szCs w:val="21"/>
        </w:rPr>
      </w:pPr>
    </w:p>
    <w:p w:rsidR="00BB3A58" w:rsidRPr="00AD50CD" w:rsidRDefault="00BB3A58" w:rsidP="009D5F34">
      <w:pPr>
        <w:jc w:val="both"/>
        <w:rPr>
          <w:b/>
        </w:rPr>
      </w:pPr>
      <w:r w:rsidRPr="00AD50CD">
        <w:rPr>
          <w:b/>
        </w:rPr>
        <w:t>3. Progress Meetings</w:t>
      </w:r>
    </w:p>
    <w:p w:rsidR="00BB3A58" w:rsidRPr="00AD50CD" w:rsidRDefault="00BB3A58" w:rsidP="009D5F34">
      <w:pPr>
        <w:jc w:val="both"/>
      </w:pPr>
    </w:p>
    <w:p w:rsidR="00BB3A58" w:rsidRPr="00AD50CD" w:rsidRDefault="00BB3A58" w:rsidP="009D5F34">
      <w:pPr>
        <w:jc w:val="both"/>
        <w:rPr>
          <w:sz w:val="21"/>
          <w:szCs w:val="21"/>
        </w:rPr>
      </w:pPr>
      <w:r w:rsidRPr="00AD50CD">
        <w:rPr>
          <w:sz w:val="21"/>
          <w:szCs w:val="21"/>
        </w:rPr>
        <w:t xml:space="preserve">The Project Authority shall designate an officer/consultant from the Project office who is involved in managing projects. </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BB3A58" w:rsidRPr="00AD50CD" w:rsidRDefault="00BB3A58" w:rsidP="009D5F34">
      <w:pPr>
        <w:jc w:val="both"/>
        <w:rPr>
          <w:sz w:val="21"/>
          <w:szCs w:val="21"/>
        </w:rPr>
      </w:pPr>
    </w:p>
    <w:p w:rsidR="00BB3A58" w:rsidRPr="00AD50CD" w:rsidRDefault="00BB3A58" w:rsidP="009D5F34">
      <w:pPr>
        <w:jc w:val="both"/>
        <w:rPr>
          <w:sz w:val="21"/>
          <w:szCs w:val="21"/>
        </w:rPr>
      </w:pPr>
      <w:r w:rsidRPr="00AD50CD">
        <w:rPr>
          <w:sz w:val="21"/>
          <w:szCs w:val="21"/>
        </w:rPr>
        <w:t>The scope of work of the designated officer shall be for:</w:t>
      </w:r>
    </w:p>
    <w:p w:rsidR="00BB3A58" w:rsidRPr="00AD50CD" w:rsidRDefault="00BB3A58" w:rsidP="009D5F34">
      <w:pPr>
        <w:jc w:val="both"/>
        <w:rPr>
          <w:sz w:val="21"/>
          <w:szCs w:val="21"/>
        </w:rPr>
      </w:pPr>
    </w:p>
    <w:p w:rsidR="00BB3A58" w:rsidRPr="00AD50CD" w:rsidRDefault="00BB3A58" w:rsidP="009D5F34">
      <w:pPr>
        <w:ind w:left="1350" w:hanging="360"/>
        <w:jc w:val="both"/>
        <w:rPr>
          <w:sz w:val="21"/>
          <w:szCs w:val="21"/>
        </w:rPr>
      </w:pPr>
      <w:r w:rsidRPr="00AD50CD">
        <w:rPr>
          <w:sz w:val="21"/>
          <w:szCs w:val="21"/>
        </w:rPr>
        <w:t>(a) reviewing major shortcomings that have occurred on the sites in the past months and measures taken thereon;</w:t>
      </w:r>
    </w:p>
    <w:p w:rsidR="00BB3A58" w:rsidRPr="00AD50CD" w:rsidRDefault="00BB3A58" w:rsidP="009D5F34">
      <w:pPr>
        <w:ind w:left="1350" w:hanging="360"/>
        <w:jc w:val="both"/>
        <w:rPr>
          <w:sz w:val="21"/>
          <w:szCs w:val="21"/>
        </w:rPr>
      </w:pPr>
      <w:r w:rsidRPr="00AD50CD">
        <w:rPr>
          <w:sz w:val="21"/>
          <w:szCs w:val="21"/>
        </w:rPr>
        <w:t>(b) taking cognizance of complaints made by the Project Authority’s representatives and action taken by the Service Provider;</w:t>
      </w:r>
    </w:p>
    <w:p w:rsidR="00BB3A58" w:rsidRPr="00AD50CD" w:rsidRDefault="00BB3A58" w:rsidP="009D5F34">
      <w:pPr>
        <w:ind w:left="1350" w:hanging="360"/>
        <w:jc w:val="both"/>
        <w:rPr>
          <w:sz w:val="21"/>
          <w:szCs w:val="21"/>
        </w:rPr>
      </w:pPr>
      <w:r w:rsidRPr="00AD50CD">
        <w:rPr>
          <w:sz w:val="21"/>
          <w:szCs w:val="21"/>
        </w:rPr>
        <w:t>(c) attending to weaknesses in respect of facilities deployed by the Service Provider  on the sites and need for improvement;</w:t>
      </w:r>
    </w:p>
    <w:p w:rsidR="00BB3A58" w:rsidRPr="00AD50CD" w:rsidRDefault="00BB3A58" w:rsidP="009D5F34">
      <w:pPr>
        <w:ind w:left="1350" w:hanging="360"/>
        <w:jc w:val="both"/>
        <w:rPr>
          <w:sz w:val="21"/>
          <w:szCs w:val="21"/>
        </w:rPr>
      </w:pPr>
      <w:r w:rsidRPr="00AD50CD">
        <w:rPr>
          <w:sz w:val="21"/>
          <w:szCs w:val="21"/>
        </w:rPr>
        <w:t>(d) assessing the arrangements made by the Service Provider in terms of human resource and logistics; and</w:t>
      </w:r>
    </w:p>
    <w:p w:rsidR="00BB3A58" w:rsidRPr="00AD50CD" w:rsidRDefault="00BB3A58" w:rsidP="009D5F34">
      <w:pPr>
        <w:ind w:left="1350" w:hanging="360"/>
        <w:jc w:val="both"/>
        <w:rPr>
          <w:sz w:val="21"/>
          <w:szCs w:val="21"/>
        </w:rPr>
      </w:pPr>
      <w:r w:rsidRPr="00AD50CD">
        <w:rPr>
          <w:sz w:val="21"/>
          <w:szCs w:val="21"/>
        </w:rPr>
        <w:t>(e) attending to other matters related to contractual obligations of the Service Provider.</w:t>
      </w:r>
    </w:p>
    <w:p w:rsidR="00BB3A58" w:rsidRPr="00AD50CD" w:rsidRDefault="00BB3A58" w:rsidP="009D5F34">
      <w:pPr>
        <w:ind w:left="1350" w:hanging="360"/>
        <w:jc w:val="both"/>
        <w:rPr>
          <w:sz w:val="21"/>
          <w:szCs w:val="21"/>
        </w:rPr>
      </w:pPr>
    </w:p>
    <w:p w:rsidR="00BB3A58" w:rsidRPr="00AD50CD" w:rsidRDefault="00BB3A58" w:rsidP="009D5F34">
      <w:pPr>
        <w:jc w:val="both"/>
        <w:rPr>
          <w:sz w:val="21"/>
          <w:szCs w:val="21"/>
        </w:rPr>
      </w:pPr>
      <w:r w:rsidRPr="00AD50CD">
        <w:rPr>
          <w:sz w:val="21"/>
          <w:szCs w:val="21"/>
        </w:rPr>
        <w:lastRenderedPageBreak/>
        <w:t>Appropriate records of the Progress Meetings shall be kept by the officer Performance of Service Provider will be certified by this officer which shall be the basis for phase by phase payment to the Service Provider.</w:t>
      </w:r>
    </w:p>
    <w:p w:rsidR="00BB3A58" w:rsidRPr="00AD50CD" w:rsidRDefault="00BB3A58" w:rsidP="009D5F34">
      <w:pPr>
        <w:jc w:val="both"/>
        <w:rPr>
          <w:b/>
          <w:bCs/>
          <w:sz w:val="20"/>
          <w:szCs w:val="40"/>
        </w:rPr>
      </w:pPr>
    </w:p>
    <w:p w:rsidR="00E26ED8" w:rsidRPr="00AD50CD" w:rsidRDefault="00E26ED8" w:rsidP="009D5F34">
      <w:pPr>
        <w:jc w:val="both"/>
      </w:pPr>
    </w:p>
    <w:sectPr w:rsidR="00E26ED8" w:rsidRPr="00AD50CD" w:rsidSect="007A3F71">
      <w:pgSz w:w="11909" w:h="16834" w:code="9"/>
      <w:pgMar w:top="1440" w:right="1066"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20" w:rsidRDefault="00363B20">
      <w:r>
        <w:separator/>
      </w:r>
    </w:p>
  </w:endnote>
  <w:endnote w:type="continuationSeparator" w:id="0">
    <w:p w:rsidR="00363B20" w:rsidRDefault="0036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77" w:rsidRDefault="00007D77">
    <w:pPr>
      <w:pStyle w:val="Footer"/>
      <w:pBdr>
        <w:top w:val="single" w:sz="4" w:space="1" w:color="auto"/>
      </w:pBd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77" w:rsidRPr="000027AE" w:rsidRDefault="00007D77" w:rsidP="007A3F71">
    <w:pPr>
      <w:pStyle w:val="Footer"/>
      <w:jc w:val="right"/>
      <w:rPr>
        <w:sz w:val="18"/>
      </w:rPr>
    </w:pPr>
    <w:r w:rsidRPr="000027AE">
      <w:rPr>
        <w:sz w:val="18"/>
      </w:rPr>
      <w:t xml:space="preserve">Page </w:t>
    </w:r>
    <w:r w:rsidRPr="000027AE">
      <w:rPr>
        <w:b/>
        <w:bCs/>
        <w:sz w:val="20"/>
        <w:szCs w:val="24"/>
      </w:rPr>
      <w:fldChar w:fldCharType="begin"/>
    </w:r>
    <w:r w:rsidRPr="000027AE">
      <w:rPr>
        <w:b/>
        <w:bCs/>
        <w:sz w:val="18"/>
      </w:rPr>
      <w:instrText xml:space="preserve"> PAGE </w:instrText>
    </w:r>
    <w:r w:rsidRPr="000027AE">
      <w:rPr>
        <w:b/>
        <w:bCs/>
        <w:sz w:val="20"/>
        <w:szCs w:val="24"/>
      </w:rPr>
      <w:fldChar w:fldCharType="separate"/>
    </w:r>
    <w:r w:rsidR="00B74CDA">
      <w:rPr>
        <w:b/>
        <w:bCs/>
        <w:noProof/>
        <w:sz w:val="18"/>
      </w:rPr>
      <w:t>20</w:t>
    </w:r>
    <w:r w:rsidRPr="000027AE">
      <w:rPr>
        <w:b/>
        <w:bCs/>
        <w:sz w:val="20"/>
        <w:szCs w:val="24"/>
      </w:rPr>
      <w:fldChar w:fldCharType="end"/>
    </w:r>
    <w:r w:rsidRPr="000027AE">
      <w:rPr>
        <w:sz w:val="18"/>
      </w:rPr>
      <w:t xml:space="preserve"> of </w:t>
    </w:r>
    <w:r w:rsidRPr="000027AE">
      <w:rPr>
        <w:b/>
        <w:bCs/>
        <w:sz w:val="20"/>
        <w:szCs w:val="24"/>
      </w:rPr>
      <w:fldChar w:fldCharType="begin"/>
    </w:r>
    <w:r w:rsidRPr="000027AE">
      <w:rPr>
        <w:b/>
        <w:bCs/>
        <w:sz w:val="18"/>
      </w:rPr>
      <w:instrText xml:space="preserve"> NUMPAGES  </w:instrText>
    </w:r>
    <w:r w:rsidRPr="000027AE">
      <w:rPr>
        <w:b/>
        <w:bCs/>
        <w:sz w:val="20"/>
        <w:szCs w:val="24"/>
      </w:rPr>
      <w:fldChar w:fldCharType="separate"/>
    </w:r>
    <w:r w:rsidR="00B74CDA">
      <w:rPr>
        <w:b/>
        <w:bCs/>
        <w:noProof/>
        <w:sz w:val="18"/>
      </w:rPr>
      <w:t>69</w:t>
    </w:r>
    <w:r w:rsidRPr="000027AE">
      <w:rPr>
        <w:b/>
        <w:bCs/>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20" w:rsidRDefault="00363B20">
      <w:r>
        <w:separator/>
      </w:r>
    </w:p>
  </w:footnote>
  <w:footnote w:type="continuationSeparator" w:id="0">
    <w:p w:rsidR="00363B20" w:rsidRDefault="00363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EA37B2"/>
    <w:multiLevelType w:val="hybridMultilevel"/>
    <w:tmpl w:val="CD608560"/>
    <w:lvl w:ilvl="0" w:tplc="DD8CD918">
      <w:start w:val="1"/>
      <w:numFmt w:val="decimal"/>
      <w:lvlText w:val="2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1501089"/>
    <w:multiLevelType w:val="hybridMultilevel"/>
    <w:tmpl w:val="19900288"/>
    <w:lvl w:ilvl="0" w:tplc="AE244692">
      <w:start w:val="1"/>
      <w:numFmt w:val="decimal"/>
      <w:lvlText w:val="47.%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A21E15"/>
    <w:multiLevelType w:val="hybridMultilevel"/>
    <w:tmpl w:val="71FE97AC"/>
    <w:lvl w:ilvl="0" w:tplc="CAC477BC">
      <w:start w:val="1"/>
      <w:numFmt w:val="decimal"/>
      <w:lvlText w:val="9.%1"/>
      <w:lvlJc w:val="left"/>
      <w:pPr>
        <w:tabs>
          <w:tab w:val="num" w:pos="1776"/>
        </w:tabs>
        <w:ind w:left="1776" w:hanging="576"/>
      </w:pPr>
      <w:rPr>
        <w:rFonts w:hint="default"/>
        <w:b w:val="0"/>
        <w:bCs w:val="0"/>
        <w:i w:val="0"/>
        <w:color w:val="auto"/>
        <w:sz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04457581"/>
    <w:multiLevelType w:val="hybridMultilevel"/>
    <w:tmpl w:val="74487A62"/>
    <w:lvl w:ilvl="0" w:tplc="467ECDB4">
      <w:start w:val="1"/>
      <w:numFmt w:val="none"/>
      <w:lvlText w:val="5."/>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622415"/>
    <w:multiLevelType w:val="hybridMultilevel"/>
    <w:tmpl w:val="18A27F00"/>
    <w:lvl w:ilvl="0" w:tplc="4F12B6CA">
      <w:start w:val="1"/>
      <w:numFmt w:val="decimal"/>
      <w:lvlText w:val="58.%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243309"/>
    <w:multiLevelType w:val="hybridMultilevel"/>
    <w:tmpl w:val="500C68E0"/>
    <w:lvl w:ilvl="0" w:tplc="1A0CA920">
      <w:start w:val="1"/>
      <w:numFmt w:val="decimal"/>
      <w:lvlText w:val="3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F217FC"/>
    <w:multiLevelType w:val="hybridMultilevel"/>
    <w:tmpl w:val="1A385950"/>
    <w:lvl w:ilvl="0" w:tplc="50925AA0">
      <w:start w:val="1"/>
      <w:numFmt w:val="lowerLetter"/>
      <w:lvlText w:val="(%1)"/>
      <w:lvlJc w:val="left"/>
      <w:pPr>
        <w:tabs>
          <w:tab w:val="num" w:pos="3600"/>
        </w:tabs>
        <w:ind w:left="3600" w:hanging="360"/>
      </w:pPr>
      <w:rPr>
        <w:rFonts w:hint="default"/>
      </w:rPr>
    </w:lvl>
    <w:lvl w:ilvl="1" w:tplc="75DA9AF4">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0863CB"/>
    <w:multiLevelType w:val="hybridMultilevel"/>
    <w:tmpl w:val="EC9474BA"/>
    <w:lvl w:ilvl="0" w:tplc="F7D0A6DA">
      <w:start w:val="1"/>
      <w:numFmt w:val="decimal"/>
      <w:lvlText w:val="16.%1"/>
      <w:lvlJc w:val="left"/>
      <w:pPr>
        <w:tabs>
          <w:tab w:val="num" w:pos="576"/>
        </w:tabs>
        <w:ind w:left="576" w:hanging="576"/>
      </w:pPr>
      <w:rPr>
        <w:rFonts w:hint="default"/>
      </w:rPr>
    </w:lvl>
    <w:lvl w:ilvl="1" w:tplc="20581AFA">
      <w:start w:val="1"/>
      <w:numFmt w:val="lowerLetter"/>
      <w:lvlText w:val="(%2)"/>
      <w:lvlJc w:val="left"/>
      <w:pPr>
        <w:tabs>
          <w:tab w:val="num" w:pos="1728"/>
        </w:tabs>
        <w:ind w:left="1728" w:hanging="1944"/>
      </w:pPr>
      <w:rPr>
        <w:rFonts w:hint="default"/>
        <w:b w:val="0"/>
        <w:bCs w:val="0"/>
        <w:i w:val="0"/>
        <w:color w:val="auto"/>
        <w:sz w:val="22"/>
      </w:rPr>
    </w:lvl>
    <w:lvl w:ilvl="2" w:tplc="6D82B5C8">
      <w:start w:val="1"/>
      <w:numFmt w:val="low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4045FF"/>
    <w:multiLevelType w:val="hybridMultilevel"/>
    <w:tmpl w:val="F2D8FD18"/>
    <w:lvl w:ilvl="0" w:tplc="AE56CA20">
      <w:start w:val="1"/>
      <w:numFmt w:val="decimal"/>
      <w:lvlText w:val="36.%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9D48D4"/>
    <w:multiLevelType w:val="hybridMultilevel"/>
    <w:tmpl w:val="7C9E21A6"/>
    <w:lvl w:ilvl="0" w:tplc="40D241FA">
      <w:start w:val="1"/>
      <w:numFmt w:val="decimal"/>
      <w:lvlText w:val="43.%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2F6DB1"/>
    <w:multiLevelType w:val="hybridMultilevel"/>
    <w:tmpl w:val="D37CEBA2"/>
    <w:lvl w:ilvl="0" w:tplc="73AA9CA2">
      <w:start w:val="1"/>
      <w:numFmt w:val="decimal"/>
      <w:lvlText w:val="17.%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A83699A"/>
    <w:multiLevelType w:val="hybridMultilevel"/>
    <w:tmpl w:val="82AC7050"/>
    <w:lvl w:ilvl="0" w:tplc="EB581E46">
      <w:start w:val="1"/>
      <w:numFmt w:val="decimal"/>
      <w:lvlText w:val="48.%1"/>
      <w:lvlJc w:val="left"/>
      <w:pPr>
        <w:tabs>
          <w:tab w:val="num" w:pos="720"/>
        </w:tabs>
        <w:ind w:left="720" w:hanging="720"/>
      </w:pPr>
      <w:rPr>
        <w:rFonts w:hint="default"/>
      </w:rPr>
    </w:lvl>
    <w:lvl w:ilvl="1" w:tplc="C1C2CB32">
      <w:numFmt w:val="none"/>
      <w:lvlText w:val="46."/>
      <w:lvlJc w:val="left"/>
      <w:pPr>
        <w:tabs>
          <w:tab w:val="num" w:pos="1656"/>
        </w:tabs>
        <w:ind w:left="1656" w:hanging="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BB3045D"/>
    <w:multiLevelType w:val="hybridMultilevel"/>
    <w:tmpl w:val="1C02D432"/>
    <w:lvl w:ilvl="0" w:tplc="E4F072D4">
      <w:start w:val="1"/>
      <w:numFmt w:val="decimal"/>
      <w:lvlText w:val="49.%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535681"/>
    <w:multiLevelType w:val="hybridMultilevel"/>
    <w:tmpl w:val="709EC6A4"/>
    <w:lvl w:ilvl="0" w:tplc="7FA42210">
      <w:start w:val="1"/>
      <w:numFmt w:val="decimal"/>
      <w:lvlText w:val="16.%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2B371F"/>
    <w:multiLevelType w:val="hybridMultilevel"/>
    <w:tmpl w:val="A4AE2FB6"/>
    <w:lvl w:ilvl="0" w:tplc="9EEA10BA">
      <w:start w:val="1"/>
      <w:numFmt w:val="decimal"/>
      <w:lvlText w:val="30.%1"/>
      <w:lvlJc w:val="left"/>
      <w:pPr>
        <w:tabs>
          <w:tab w:val="num" w:pos="2556"/>
        </w:tabs>
        <w:ind w:left="2556" w:hanging="2484"/>
      </w:pPr>
      <w:rPr>
        <w:rFonts w:hint="default"/>
      </w:rPr>
    </w:lvl>
    <w:lvl w:ilvl="1" w:tplc="23EC671C">
      <w:start w:val="9"/>
      <w:numFmt w:val="none"/>
      <w:lvlText w:val="29%2."/>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2C650A"/>
    <w:multiLevelType w:val="hybridMultilevel"/>
    <w:tmpl w:val="DFEE6598"/>
    <w:lvl w:ilvl="0" w:tplc="27A2D1C8">
      <w:start w:val="1"/>
      <w:numFmt w:val="decimal"/>
      <w:lvlText w:val="3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ECE2DAC"/>
    <w:multiLevelType w:val="hybridMultilevel"/>
    <w:tmpl w:val="C040CD32"/>
    <w:lvl w:ilvl="0" w:tplc="66880330">
      <w:start w:val="1"/>
      <w:numFmt w:val="decimal"/>
      <w:lvlText w:val="3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4D2EA9"/>
    <w:multiLevelType w:val="hybridMultilevel"/>
    <w:tmpl w:val="B0E4CE00"/>
    <w:lvl w:ilvl="0" w:tplc="F4EEDE76">
      <w:start w:val="1"/>
      <w:numFmt w:val="decimal"/>
      <w:lvlText w:val="29.%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6617EE"/>
    <w:multiLevelType w:val="hybridMultilevel"/>
    <w:tmpl w:val="A47EF63E"/>
    <w:lvl w:ilvl="0" w:tplc="5A12BA88">
      <w:start w:val="1"/>
      <w:numFmt w:val="decimal"/>
      <w:lvlText w:val="1%1."/>
      <w:lvlJc w:val="left"/>
      <w:pPr>
        <w:tabs>
          <w:tab w:val="num" w:pos="648"/>
        </w:tabs>
        <w:ind w:left="648" w:hanging="648"/>
      </w:pPr>
      <w:rPr>
        <w:rFonts w:hint="default"/>
        <w:b w:val="0"/>
        <w:bCs w:val="0"/>
        <w:color w:val="auto"/>
      </w:rPr>
    </w:lvl>
    <w:lvl w:ilvl="1" w:tplc="2A80E28E">
      <w:start w:val="1"/>
      <w:numFmt w:val="none"/>
      <w:lvlText w:val="11"/>
      <w:lvlJc w:val="left"/>
      <w:pPr>
        <w:tabs>
          <w:tab w:val="num" w:pos="1656"/>
        </w:tabs>
        <w:ind w:left="1656" w:hanging="576"/>
      </w:pPr>
      <w:rPr>
        <w:rFonts w:hint="default"/>
        <w:b/>
        <w:bCs w:val="0"/>
        <w:color w:val="auto"/>
      </w:rPr>
    </w:lvl>
    <w:lvl w:ilvl="2" w:tplc="5E509E58">
      <w:start w:val="1"/>
      <w:numFmt w:val="decimal"/>
      <w:lvlText w:val="12.%3"/>
      <w:lvlJc w:val="left"/>
      <w:pPr>
        <w:tabs>
          <w:tab w:val="num" w:pos="960"/>
        </w:tabs>
        <w:ind w:left="960" w:hanging="72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1F47D8D"/>
    <w:multiLevelType w:val="hybridMultilevel"/>
    <w:tmpl w:val="40FA275E"/>
    <w:lvl w:ilvl="0" w:tplc="D728B9E0">
      <w:start w:val="2"/>
      <w:numFmt w:val="bullet"/>
      <w:lvlText w:val="-"/>
      <w:lvlJc w:val="left"/>
      <w:pPr>
        <w:ind w:left="720" w:hanging="360"/>
      </w:pPr>
      <w:rPr>
        <w:rFonts w:ascii="Bell MT" w:eastAsiaTheme="minorHAnsi" w:hAnsi="Bell MT"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3">
    <w:nsid w:val="12E17C67"/>
    <w:multiLevelType w:val="hybridMultilevel"/>
    <w:tmpl w:val="F050B7F0"/>
    <w:lvl w:ilvl="0" w:tplc="463A7CAA">
      <w:start w:val="7"/>
      <w:numFmt w:val="decimal"/>
      <w:lvlText w:val="%1"/>
      <w:lvlJc w:val="left"/>
      <w:pPr>
        <w:tabs>
          <w:tab w:val="num" w:pos="3168"/>
        </w:tabs>
        <w:ind w:left="3168" w:hanging="64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hint="default"/>
        <w:b/>
        <w:bCs w:val="0"/>
        <w:sz w:val="22"/>
      </w:rPr>
    </w:lvl>
    <w:lvl w:ilvl="4" w:tplc="104EFEEA">
      <w:start w:val="1"/>
      <w:numFmt w:val="decimal"/>
      <w:lvlText w:val="7.%5"/>
      <w:lvlJc w:val="left"/>
      <w:pPr>
        <w:tabs>
          <w:tab w:val="num" w:pos="3888"/>
        </w:tabs>
        <w:ind w:left="3888" w:hanging="648"/>
      </w:pPr>
      <w:rPr>
        <w:rFonts w:hint="default"/>
        <w:b w:val="0"/>
        <w:bCs/>
        <w:color w:val="auto"/>
        <w:sz w:val="22"/>
      </w:rPr>
    </w:lvl>
    <w:lvl w:ilvl="5" w:tplc="987A1258">
      <w:start w:val="1"/>
      <w:numFmt w:val="decimal"/>
      <w:lvlText w:val="8.%6"/>
      <w:lvlJc w:val="left"/>
      <w:pPr>
        <w:tabs>
          <w:tab w:val="num" w:pos="4788"/>
        </w:tabs>
        <w:ind w:left="4788" w:hanging="648"/>
      </w:pPr>
      <w:rPr>
        <w:rFonts w:hint="default"/>
        <w:b w:val="0"/>
        <w:bCs/>
        <w:color w:val="auto"/>
        <w:sz w:val="22"/>
      </w:rPr>
    </w:lvl>
    <w:lvl w:ilvl="6" w:tplc="DB3E587C">
      <w:start w:val="1"/>
      <w:numFmt w:val="decimal"/>
      <w:lvlText w:val="9.%7"/>
      <w:lvlJc w:val="left"/>
      <w:pPr>
        <w:tabs>
          <w:tab w:val="num" w:pos="5328"/>
        </w:tabs>
        <w:ind w:left="5328" w:hanging="648"/>
      </w:pPr>
      <w:rPr>
        <w:rFonts w:hint="default"/>
        <w:sz w:val="22"/>
      </w:rPr>
    </w:lvl>
    <w:lvl w:ilvl="7" w:tplc="C472CE6A">
      <w:start w:val="10"/>
      <w:numFmt w:val="decimal"/>
      <w:lvlText w:val="%8"/>
      <w:lvlJc w:val="left"/>
      <w:pPr>
        <w:tabs>
          <w:tab w:val="num" w:pos="432"/>
        </w:tabs>
        <w:ind w:left="432" w:hanging="360"/>
      </w:pPr>
      <w:rPr>
        <w:rFonts w:hint="default"/>
        <w:sz w:val="22"/>
      </w:rPr>
    </w:lvl>
    <w:lvl w:ilvl="8" w:tplc="0409001B" w:tentative="1">
      <w:start w:val="1"/>
      <w:numFmt w:val="lowerRoman"/>
      <w:lvlText w:val="%9."/>
      <w:lvlJc w:val="right"/>
      <w:pPr>
        <w:tabs>
          <w:tab w:val="num" w:pos="6480"/>
        </w:tabs>
        <w:ind w:left="6480" w:hanging="180"/>
      </w:pPr>
    </w:lvl>
  </w:abstractNum>
  <w:abstractNum w:abstractNumId="34">
    <w:nsid w:val="13E56BD4"/>
    <w:multiLevelType w:val="hybridMultilevel"/>
    <w:tmpl w:val="FF528F38"/>
    <w:lvl w:ilvl="0" w:tplc="8C2CE84A">
      <w:start w:val="1"/>
      <w:numFmt w:val="decimal"/>
      <w:lvlText w:val="28.%1"/>
      <w:lvlJc w:val="left"/>
      <w:pPr>
        <w:tabs>
          <w:tab w:val="num" w:pos="2340"/>
        </w:tabs>
        <w:ind w:left="2340" w:hanging="234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5">
    <w:nsid w:val="14110B09"/>
    <w:multiLevelType w:val="hybridMultilevel"/>
    <w:tmpl w:val="C1A8D642"/>
    <w:lvl w:ilvl="0" w:tplc="F07E9FC4">
      <w:start w:val="1"/>
      <w:numFmt w:val="decimal"/>
      <w:lvlText w:val="14.%1"/>
      <w:lvlJc w:val="left"/>
      <w:pPr>
        <w:tabs>
          <w:tab w:val="num" w:pos="864"/>
        </w:tabs>
        <w:ind w:left="864"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4BA69CE"/>
    <w:multiLevelType w:val="hybridMultilevel"/>
    <w:tmpl w:val="0770B3B2"/>
    <w:lvl w:ilvl="0" w:tplc="9904D154">
      <w:start w:val="1"/>
      <w:numFmt w:val="decimal"/>
      <w:lvlText w:val="24.%1"/>
      <w:lvlJc w:val="left"/>
      <w:pPr>
        <w:tabs>
          <w:tab w:val="num" w:pos="504"/>
        </w:tabs>
        <w:ind w:left="504" w:hanging="504"/>
      </w:pPr>
      <w:rPr>
        <w:rFonts w:hint="default"/>
        <w:b w:val="0"/>
        <w:bCs w:val="0"/>
      </w:rPr>
    </w:lvl>
    <w:lvl w:ilvl="1" w:tplc="1A1AB240">
      <w:start w:val="1"/>
      <w:numFmt w:val="decimal"/>
      <w:lvlText w:val="25.%2"/>
      <w:lvlJc w:val="left"/>
      <w:pPr>
        <w:tabs>
          <w:tab w:val="num" w:pos="504"/>
        </w:tabs>
        <w:ind w:left="504" w:hanging="504"/>
      </w:pPr>
      <w:rPr>
        <w:rFonts w:hint="default"/>
        <w:b w:val="0"/>
        <w:bCs w:val="0"/>
      </w:rPr>
    </w:lvl>
    <w:lvl w:ilvl="2" w:tplc="8FC6335E">
      <w:start w:val="1"/>
      <w:numFmt w:val="decimal"/>
      <w:lvlText w:val="22.%3"/>
      <w:lvlJc w:val="left"/>
      <w:pPr>
        <w:tabs>
          <w:tab w:val="num" w:pos="504"/>
        </w:tabs>
        <w:ind w:left="504" w:hanging="504"/>
      </w:pPr>
      <w:rPr>
        <w:rFonts w:hint="default"/>
        <w:b w:val="0"/>
        <w:bCs w:val="0"/>
      </w:rPr>
    </w:lvl>
    <w:lvl w:ilvl="3" w:tplc="7D8033DE">
      <w:start w:val="25"/>
      <w:numFmt w:val="decimal"/>
      <w:lvlText w:val="%4"/>
      <w:lvlJc w:val="left"/>
      <w:pPr>
        <w:tabs>
          <w:tab w:val="num" w:pos="3168"/>
        </w:tabs>
        <w:ind w:left="3168" w:hanging="648"/>
      </w:pPr>
      <w:rPr>
        <w:rFonts w:ascii="Arial" w:hAnsi="Arial" w:hint="default"/>
        <w:b w:val="0"/>
        <w:bCs w:val="0"/>
        <w:sz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4F70417"/>
    <w:multiLevelType w:val="hybridMultilevel"/>
    <w:tmpl w:val="49887952"/>
    <w:lvl w:ilvl="0" w:tplc="80A81844">
      <w:start w:val="1"/>
      <w:numFmt w:val="lowerLetter"/>
      <w:lvlText w:val="%1."/>
      <w:lvlJc w:val="left"/>
      <w:pPr>
        <w:tabs>
          <w:tab w:val="num" w:pos="7920"/>
        </w:tabs>
        <w:ind w:left="7920" w:hanging="74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FB211A"/>
    <w:multiLevelType w:val="hybridMultilevel"/>
    <w:tmpl w:val="399C861C"/>
    <w:lvl w:ilvl="0" w:tplc="56AA3720">
      <w:start w:val="1"/>
      <w:numFmt w:val="decimal"/>
      <w:lvlText w:val="21.%1"/>
      <w:lvlJc w:val="left"/>
      <w:pPr>
        <w:tabs>
          <w:tab w:val="num" w:pos="3024"/>
        </w:tabs>
        <w:ind w:left="30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63F2B18"/>
    <w:multiLevelType w:val="hybridMultilevel"/>
    <w:tmpl w:val="0ADCF354"/>
    <w:lvl w:ilvl="0" w:tplc="588EBFF2">
      <w:start w:val="1"/>
      <w:numFmt w:val="decimal"/>
      <w:lvlText w:val="2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6992568"/>
    <w:multiLevelType w:val="hybridMultilevel"/>
    <w:tmpl w:val="2392E196"/>
    <w:lvl w:ilvl="0" w:tplc="610457AE">
      <w:start w:val="1"/>
      <w:numFmt w:val="decimal"/>
      <w:lvlText w:val="35.%1"/>
      <w:lvlJc w:val="left"/>
      <w:pPr>
        <w:tabs>
          <w:tab w:val="num" w:pos="1068"/>
        </w:tabs>
        <w:ind w:left="1068" w:hanging="648"/>
      </w:pPr>
      <w:rPr>
        <w:rFonts w:hint="default"/>
        <w:sz w:val="22"/>
        <w:szCs w:val="22"/>
      </w:rPr>
    </w:lvl>
    <w:lvl w:ilvl="1" w:tplc="696A8A04">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76E1BC5"/>
    <w:multiLevelType w:val="hybridMultilevel"/>
    <w:tmpl w:val="39A4A9F4"/>
    <w:lvl w:ilvl="0" w:tplc="1FFA3802">
      <w:start w:val="1"/>
      <w:numFmt w:val="decimal"/>
      <w:lvlText w:val="62.%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nsid w:val="18B92707"/>
    <w:multiLevelType w:val="hybridMultilevel"/>
    <w:tmpl w:val="ABDED318"/>
    <w:lvl w:ilvl="0" w:tplc="C4487108">
      <w:start w:val="1"/>
      <w:numFmt w:val="decimal"/>
      <w:lvlText w:val="38.%1"/>
      <w:lvlJc w:val="left"/>
      <w:pPr>
        <w:tabs>
          <w:tab w:val="num" w:pos="504"/>
        </w:tabs>
        <w:ind w:left="504" w:hanging="5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8C61E21"/>
    <w:multiLevelType w:val="hybridMultilevel"/>
    <w:tmpl w:val="7A5202B0"/>
    <w:lvl w:ilvl="0" w:tplc="8A36CABC">
      <w:start w:val="1"/>
      <w:numFmt w:val="decimal"/>
      <w:lvlText w:val="14.%1"/>
      <w:lvlJc w:val="left"/>
      <w:pPr>
        <w:tabs>
          <w:tab w:val="num" w:pos="720"/>
        </w:tabs>
        <w:ind w:left="720" w:hanging="720"/>
      </w:pPr>
      <w:rPr>
        <w:rFonts w:hint="default"/>
        <w:b w:val="0"/>
        <w:bCs w:val="0"/>
      </w:rPr>
    </w:lvl>
    <w:lvl w:ilvl="1" w:tplc="F246EA34">
      <w:start w:val="1"/>
      <w:numFmt w:val="decimal"/>
      <w:lvlText w:val="17.%2"/>
      <w:lvlJc w:val="left"/>
      <w:pPr>
        <w:tabs>
          <w:tab w:val="num" w:pos="864"/>
        </w:tabs>
        <w:ind w:left="864" w:hanging="864"/>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92F6792"/>
    <w:multiLevelType w:val="hybridMultilevel"/>
    <w:tmpl w:val="1834C49E"/>
    <w:lvl w:ilvl="0" w:tplc="C40EF348">
      <w:start w:val="1"/>
      <w:numFmt w:val="decimal"/>
      <w:lvlText w:val="12.%1"/>
      <w:lvlJc w:val="left"/>
      <w:pPr>
        <w:tabs>
          <w:tab w:val="num" w:pos="888"/>
        </w:tabs>
        <w:ind w:left="888" w:hanging="648"/>
      </w:pPr>
      <w:rPr>
        <w:rFonts w:hint="default"/>
        <w:b w:val="0"/>
        <w:bCs w:val="0"/>
        <w:i w:val="0"/>
        <w:color w:val="auto"/>
        <w:sz w:val="22"/>
      </w:rPr>
    </w:lvl>
    <w:lvl w:ilvl="1" w:tplc="255CC438">
      <w:start w:val="5"/>
      <w:numFmt w:val="decimal"/>
      <w:lvlText w:val="1%2."/>
      <w:lvlJc w:val="left"/>
      <w:pPr>
        <w:tabs>
          <w:tab w:val="num" w:pos="1728"/>
        </w:tabs>
        <w:ind w:left="1728" w:hanging="648"/>
      </w:pPr>
      <w:rPr>
        <w:rFonts w:hint="default"/>
        <w:b/>
        <w:bCs/>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9A62A6D"/>
    <w:multiLevelType w:val="hybridMultilevel"/>
    <w:tmpl w:val="E33E4EAC"/>
    <w:lvl w:ilvl="0" w:tplc="49024678">
      <w:start w:val="1"/>
      <w:numFmt w:val="decimal"/>
      <w:lvlText w:val="4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DB09A5"/>
    <w:multiLevelType w:val="hybridMultilevel"/>
    <w:tmpl w:val="24E857A0"/>
    <w:lvl w:ilvl="0" w:tplc="EDF4719E">
      <w:start w:val="1"/>
      <w:numFmt w:val="decimal"/>
      <w:lvlText w:val="29.%1"/>
      <w:lvlJc w:val="left"/>
      <w:pPr>
        <w:tabs>
          <w:tab w:val="num" w:pos="2556"/>
        </w:tabs>
        <w:ind w:left="2556" w:hanging="2772"/>
      </w:pPr>
      <w:rPr>
        <w:rFonts w:hint="default"/>
      </w:rPr>
    </w:lvl>
    <w:lvl w:ilvl="1" w:tplc="DE109378">
      <w:start w:val="30"/>
      <w:numFmt w:val="decimal"/>
      <w:lvlText w:val="%2."/>
      <w:lvlJc w:val="left"/>
      <w:pPr>
        <w:tabs>
          <w:tab w:val="num" w:pos="1440"/>
        </w:tabs>
        <w:ind w:left="1440" w:hanging="360"/>
      </w:pPr>
      <w:rPr>
        <w:rFonts w:hint="default"/>
      </w:rPr>
    </w:lvl>
    <w:lvl w:ilvl="2" w:tplc="C390E0BC">
      <w:start w:val="1"/>
      <w:numFmt w:val="decimal"/>
      <w:lvlText w:val="33.%3"/>
      <w:lvlJc w:val="left"/>
      <w:pPr>
        <w:tabs>
          <w:tab w:val="num" w:pos="4296"/>
        </w:tabs>
        <w:ind w:left="4296" w:hanging="41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B0827E5"/>
    <w:multiLevelType w:val="hybridMultilevel"/>
    <w:tmpl w:val="F84AD9B4"/>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0C2F5E"/>
    <w:multiLevelType w:val="hybridMultilevel"/>
    <w:tmpl w:val="BB58A4B0"/>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2">
    <w:nsid w:val="1C176364"/>
    <w:multiLevelType w:val="hybridMultilevel"/>
    <w:tmpl w:val="8F0AF172"/>
    <w:lvl w:ilvl="0" w:tplc="1A44E0F6">
      <w:start w:val="1"/>
      <w:numFmt w:val="decimal"/>
      <w:lvlText w:val="42.%1"/>
      <w:lvlJc w:val="left"/>
      <w:pPr>
        <w:tabs>
          <w:tab w:val="num" w:pos="648"/>
        </w:tabs>
        <w:ind w:left="648" w:hanging="648"/>
      </w:pPr>
      <w:rPr>
        <w:rFonts w:hint="default"/>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CD302DD"/>
    <w:multiLevelType w:val="hybridMultilevel"/>
    <w:tmpl w:val="19C27658"/>
    <w:lvl w:ilvl="0" w:tplc="7C48635E">
      <w:start w:val="1"/>
      <w:numFmt w:val="decimal"/>
      <w:lvlText w:val="45.%1"/>
      <w:lvlJc w:val="left"/>
      <w:pPr>
        <w:tabs>
          <w:tab w:val="num" w:pos="576"/>
        </w:tabs>
        <w:ind w:left="576" w:hanging="576"/>
      </w:pPr>
      <w:rPr>
        <w:rFonts w:hint="default"/>
      </w:rPr>
    </w:lvl>
    <w:lvl w:ilvl="1" w:tplc="08424EC4">
      <w:start w:val="1"/>
      <w:numFmt w:val="decimal"/>
      <w:lvlText w:val="46.%2"/>
      <w:lvlJc w:val="left"/>
      <w:pPr>
        <w:tabs>
          <w:tab w:val="num" w:pos="1656"/>
        </w:tabs>
        <w:ind w:left="1656" w:hanging="576"/>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DF50A3A"/>
    <w:multiLevelType w:val="hybridMultilevel"/>
    <w:tmpl w:val="C27A3920"/>
    <w:lvl w:ilvl="0" w:tplc="54E43348">
      <w:start w:val="1"/>
      <w:numFmt w:val="decimal"/>
      <w:lvlText w:val="4.%1"/>
      <w:lvlJc w:val="left"/>
      <w:pPr>
        <w:tabs>
          <w:tab w:val="num" w:pos="576"/>
        </w:tabs>
        <w:ind w:left="576" w:hanging="576"/>
      </w:pPr>
      <w:rPr>
        <w:rFonts w:hint="default"/>
      </w:rPr>
    </w:lvl>
    <w:lvl w:ilvl="1" w:tplc="A29CA1AC">
      <w:start w:val="1"/>
      <w:numFmt w:val="none"/>
      <w:lvlText w:val="5."/>
      <w:lvlJc w:val="left"/>
      <w:pPr>
        <w:tabs>
          <w:tab w:val="num" w:pos="1728"/>
        </w:tabs>
        <w:ind w:left="1728" w:hanging="64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EC81F72"/>
    <w:multiLevelType w:val="hybridMultilevel"/>
    <w:tmpl w:val="AB649F4A"/>
    <w:lvl w:ilvl="0" w:tplc="4EFC745C">
      <w:start w:val="1"/>
      <w:numFmt w:val="decimal"/>
      <w:lvlText w:val="5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ED2278A"/>
    <w:multiLevelType w:val="hybridMultilevel"/>
    <w:tmpl w:val="BEF666D2"/>
    <w:lvl w:ilvl="0" w:tplc="94983278">
      <w:start w:val="1"/>
      <w:numFmt w:val="decimal"/>
      <w:lvlText w:val="5.%1"/>
      <w:lvlJc w:val="left"/>
      <w:pPr>
        <w:tabs>
          <w:tab w:val="num" w:pos="1056"/>
        </w:tabs>
        <w:ind w:left="1056" w:hanging="648"/>
      </w:pPr>
      <w:rPr>
        <w:rFonts w:hint="default"/>
        <w:b w:val="0"/>
        <w:bCs w:val="0"/>
        <w:color w:val="auto"/>
      </w:rPr>
    </w:lvl>
    <w:lvl w:ilvl="1" w:tplc="630C2C4C">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02F6542"/>
    <w:multiLevelType w:val="hybridMultilevel"/>
    <w:tmpl w:val="9CE0DB12"/>
    <w:lvl w:ilvl="0" w:tplc="C1E04374">
      <w:start w:val="1"/>
      <w:numFmt w:val="decimal"/>
      <w:lvlText w:val="4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08E270D"/>
    <w:multiLevelType w:val="hybridMultilevel"/>
    <w:tmpl w:val="BE36ACB2"/>
    <w:lvl w:ilvl="0" w:tplc="23BA095C">
      <w:start w:val="1"/>
      <w:numFmt w:val="decimal"/>
      <w:lvlText w:val="70.%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1475345"/>
    <w:multiLevelType w:val="hybridMultilevel"/>
    <w:tmpl w:val="76702292"/>
    <w:lvl w:ilvl="0" w:tplc="D916B8F6">
      <w:start w:val="1"/>
      <w:numFmt w:val="decimal"/>
      <w:lvlText w:val="19.%1"/>
      <w:lvlJc w:val="left"/>
      <w:pPr>
        <w:tabs>
          <w:tab w:val="num" w:pos="744"/>
        </w:tabs>
        <w:ind w:left="7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2013854"/>
    <w:multiLevelType w:val="hybridMultilevel"/>
    <w:tmpl w:val="6B028C5A"/>
    <w:lvl w:ilvl="0" w:tplc="FFFFFFFF">
      <w:start w:val="1"/>
      <w:numFmt w:val="lowerLetter"/>
      <w:lvlText w:val="(%1)"/>
      <w:lvlJc w:val="left"/>
      <w:pPr>
        <w:tabs>
          <w:tab w:val="num" w:pos="864"/>
        </w:tabs>
        <w:ind w:left="864" w:hanging="432"/>
      </w:pPr>
      <w:rPr>
        <w:rFonts w:ascii="Arial" w:hAnsi="Arial"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tentative="1">
      <w:start w:val="1"/>
      <w:numFmt w:val="bullet"/>
      <w:lvlText w:val=""/>
      <w:lvlJc w:val="left"/>
      <w:pPr>
        <w:tabs>
          <w:tab w:val="num" w:pos="3039"/>
        </w:tabs>
        <w:ind w:left="3039" w:hanging="360"/>
      </w:pPr>
      <w:rPr>
        <w:rFonts w:ascii="Wingdings" w:hAnsi="Wingdings" w:hint="default"/>
      </w:rPr>
    </w:lvl>
    <w:lvl w:ilvl="3" w:tplc="FFFFFFFF" w:tentative="1">
      <w:start w:val="1"/>
      <w:numFmt w:val="bullet"/>
      <w:lvlText w:val=""/>
      <w:lvlJc w:val="left"/>
      <w:pPr>
        <w:tabs>
          <w:tab w:val="num" w:pos="3759"/>
        </w:tabs>
        <w:ind w:left="3759" w:hanging="360"/>
      </w:pPr>
      <w:rPr>
        <w:rFonts w:ascii="Symbol" w:hAnsi="Symbol" w:hint="default"/>
      </w:rPr>
    </w:lvl>
    <w:lvl w:ilvl="4" w:tplc="FFFFFFFF" w:tentative="1">
      <w:start w:val="1"/>
      <w:numFmt w:val="bullet"/>
      <w:lvlText w:val="o"/>
      <w:lvlJc w:val="left"/>
      <w:pPr>
        <w:tabs>
          <w:tab w:val="num" w:pos="4479"/>
        </w:tabs>
        <w:ind w:left="4479" w:hanging="360"/>
      </w:pPr>
      <w:rPr>
        <w:rFonts w:ascii="Courier New" w:hAnsi="Courier New" w:cs="Courier New" w:hint="default"/>
      </w:rPr>
    </w:lvl>
    <w:lvl w:ilvl="5" w:tplc="FFFFFFFF" w:tentative="1">
      <w:start w:val="1"/>
      <w:numFmt w:val="bullet"/>
      <w:lvlText w:val=""/>
      <w:lvlJc w:val="left"/>
      <w:pPr>
        <w:tabs>
          <w:tab w:val="num" w:pos="5199"/>
        </w:tabs>
        <w:ind w:left="5199" w:hanging="360"/>
      </w:pPr>
      <w:rPr>
        <w:rFonts w:ascii="Wingdings" w:hAnsi="Wingdings" w:hint="default"/>
      </w:rPr>
    </w:lvl>
    <w:lvl w:ilvl="6" w:tplc="FFFFFFFF" w:tentative="1">
      <w:start w:val="1"/>
      <w:numFmt w:val="bullet"/>
      <w:lvlText w:val=""/>
      <w:lvlJc w:val="left"/>
      <w:pPr>
        <w:tabs>
          <w:tab w:val="num" w:pos="5919"/>
        </w:tabs>
        <w:ind w:left="5919" w:hanging="360"/>
      </w:pPr>
      <w:rPr>
        <w:rFonts w:ascii="Symbol" w:hAnsi="Symbol" w:hint="default"/>
      </w:rPr>
    </w:lvl>
    <w:lvl w:ilvl="7" w:tplc="FFFFFFFF" w:tentative="1">
      <w:start w:val="1"/>
      <w:numFmt w:val="bullet"/>
      <w:lvlText w:val="o"/>
      <w:lvlJc w:val="left"/>
      <w:pPr>
        <w:tabs>
          <w:tab w:val="num" w:pos="6639"/>
        </w:tabs>
        <w:ind w:left="6639" w:hanging="360"/>
      </w:pPr>
      <w:rPr>
        <w:rFonts w:ascii="Courier New" w:hAnsi="Courier New" w:cs="Courier New" w:hint="default"/>
      </w:rPr>
    </w:lvl>
    <w:lvl w:ilvl="8" w:tplc="FFFFFFFF" w:tentative="1">
      <w:start w:val="1"/>
      <w:numFmt w:val="bullet"/>
      <w:lvlText w:val=""/>
      <w:lvlJc w:val="left"/>
      <w:pPr>
        <w:tabs>
          <w:tab w:val="num" w:pos="7359"/>
        </w:tabs>
        <w:ind w:left="7359" w:hanging="360"/>
      </w:pPr>
      <w:rPr>
        <w:rFonts w:ascii="Wingdings" w:hAnsi="Wingdings" w:hint="default"/>
      </w:rPr>
    </w:lvl>
  </w:abstractNum>
  <w:abstractNum w:abstractNumId="61">
    <w:nsid w:val="23D276A7"/>
    <w:multiLevelType w:val="hybridMultilevel"/>
    <w:tmpl w:val="E7AC4330"/>
    <w:lvl w:ilvl="0" w:tplc="2D2EA902">
      <w:start w:val="1"/>
      <w:numFmt w:val="decimal"/>
      <w:lvlText w:val="15.%1"/>
      <w:lvlJc w:val="left"/>
      <w:pPr>
        <w:tabs>
          <w:tab w:val="num" w:pos="2988"/>
        </w:tabs>
        <w:ind w:left="2988" w:hanging="648"/>
      </w:pPr>
      <w:rPr>
        <w:rFonts w:hint="default"/>
        <w:b w:val="0"/>
        <w:bCs w:val="0"/>
        <w:i w:val="0"/>
        <w:color w:val="auto"/>
        <w:sz w:val="22"/>
      </w:rPr>
    </w:lvl>
    <w:lvl w:ilvl="1" w:tplc="D6309B60">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3E665FA"/>
    <w:multiLevelType w:val="hybridMultilevel"/>
    <w:tmpl w:val="6A4C80B0"/>
    <w:lvl w:ilvl="0" w:tplc="B08462F2">
      <w:start w:val="1"/>
      <w:numFmt w:val="decimal"/>
      <w:lvlText w:val="44.%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61B17A6"/>
    <w:multiLevelType w:val="hybridMultilevel"/>
    <w:tmpl w:val="EC681516"/>
    <w:lvl w:ilvl="0" w:tplc="F3D83E8A">
      <w:start w:val="1"/>
      <w:numFmt w:val="decimal"/>
      <w:lvlText w:val="35.%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68D32B1"/>
    <w:multiLevelType w:val="hybridMultilevel"/>
    <w:tmpl w:val="CDA4B602"/>
    <w:lvl w:ilvl="0" w:tplc="38A6BA64">
      <w:start w:val="1"/>
      <w:numFmt w:val="lowerLetter"/>
      <w:lvlText w:val="(%1)"/>
      <w:lvlJc w:val="left"/>
      <w:pPr>
        <w:tabs>
          <w:tab w:val="num" w:pos="1477"/>
        </w:tabs>
        <w:ind w:left="147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826611"/>
    <w:multiLevelType w:val="hybridMultilevel"/>
    <w:tmpl w:val="7C1CB454"/>
    <w:lvl w:ilvl="0" w:tplc="CB0E74D6">
      <w:start w:val="1"/>
      <w:numFmt w:val="decimal"/>
      <w:lvlText w:val="42.%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89A692E"/>
    <w:multiLevelType w:val="hybridMultilevel"/>
    <w:tmpl w:val="46A8F40E"/>
    <w:lvl w:ilvl="0" w:tplc="A8B6CC7E">
      <w:start w:val="38"/>
      <w:numFmt w:val="decimal"/>
      <w:lvlText w:val="%1"/>
      <w:lvlJc w:val="left"/>
      <w:pPr>
        <w:tabs>
          <w:tab w:val="num" w:pos="768"/>
        </w:tabs>
        <w:ind w:left="768" w:hanging="648"/>
      </w:pPr>
      <w:rPr>
        <w:rFonts w:ascii="Arial" w:hAnsi="Arial" w:hint="default"/>
        <w:sz w:val="22"/>
      </w:rPr>
    </w:lvl>
    <w:lvl w:ilvl="1" w:tplc="143201AA">
      <w:start w:val="1"/>
      <w:numFmt w:val="decimal"/>
      <w:lvlText w:val="39.%2"/>
      <w:lvlJc w:val="left"/>
      <w:pPr>
        <w:tabs>
          <w:tab w:val="num" w:pos="504"/>
        </w:tabs>
        <w:ind w:left="504" w:hanging="504"/>
      </w:pPr>
      <w:rPr>
        <w:rFonts w:hint="default"/>
        <w:sz w:val="22"/>
      </w:rPr>
    </w:lvl>
    <w:lvl w:ilvl="2" w:tplc="62AE44D6">
      <w:start w:val="1"/>
      <w:numFmt w:val="lowerLetter"/>
      <w:lvlText w:val="(%3)"/>
      <w:lvlJc w:val="left"/>
      <w:pPr>
        <w:tabs>
          <w:tab w:val="num" w:pos="864"/>
        </w:tabs>
        <w:ind w:left="864" w:hanging="360"/>
      </w:pPr>
      <w:rPr>
        <w:rFonts w:hint="default"/>
        <w:b w:val="0"/>
        <w:bCs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9526C45"/>
    <w:multiLevelType w:val="hybridMultilevel"/>
    <w:tmpl w:val="B22CD880"/>
    <w:lvl w:ilvl="0" w:tplc="D7DA5C0E">
      <w:start w:val="1"/>
      <w:numFmt w:val="decimal"/>
      <w:lvlText w:val="1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F544B8"/>
    <w:multiLevelType w:val="hybridMultilevel"/>
    <w:tmpl w:val="406A9344"/>
    <w:lvl w:ilvl="0" w:tplc="C9E61D0E">
      <w:start w:val="1"/>
      <w:numFmt w:val="decimal"/>
      <w:lvlText w:val="3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A7C011A"/>
    <w:multiLevelType w:val="hybridMultilevel"/>
    <w:tmpl w:val="8D2A095E"/>
    <w:lvl w:ilvl="0" w:tplc="948A2170">
      <w:start w:val="1"/>
      <w:numFmt w:val="decimal"/>
      <w:lvlText w:val="26.%1"/>
      <w:lvlJc w:val="left"/>
      <w:pPr>
        <w:tabs>
          <w:tab w:val="num" w:pos="504"/>
        </w:tabs>
        <w:ind w:left="504" w:hanging="504"/>
      </w:pPr>
      <w:rPr>
        <w:rFonts w:hint="default"/>
      </w:rPr>
    </w:lvl>
    <w:lvl w:ilvl="1" w:tplc="C6CC0B36">
      <w:start w:val="26"/>
      <w:numFmt w:val="decimal"/>
      <w:lvlText w:val="%2."/>
      <w:lvlJc w:val="left"/>
      <w:pPr>
        <w:tabs>
          <w:tab w:val="num" w:pos="504"/>
        </w:tabs>
        <w:ind w:left="504" w:hanging="504"/>
      </w:pPr>
      <w:rPr>
        <w:rFonts w:hint="default"/>
      </w:rPr>
    </w:lvl>
    <w:lvl w:ilvl="2" w:tplc="3E328884">
      <w:start w:val="1"/>
      <w:numFmt w:val="lowerLetter"/>
      <w:lvlText w:val="(%3)"/>
      <w:lvlJc w:val="left"/>
      <w:pPr>
        <w:tabs>
          <w:tab w:val="num" w:pos="1296"/>
        </w:tabs>
        <w:ind w:left="1296" w:hanging="576"/>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B38362D"/>
    <w:multiLevelType w:val="hybridMultilevel"/>
    <w:tmpl w:val="50ECE0E4"/>
    <w:lvl w:ilvl="0" w:tplc="0E0C4D76">
      <w:start w:val="1"/>
      <w:numFmt w:val="decimal"/>
      <w:lvlText w:val="28.%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D3620E9"/>
    <w:multiLevelType w:val="hybridMultilevel"/>
    <w:tmpl w:val="6392463E"/>
    <w:lvl w:ilvl="0" w:tplc="51E2BBF2">
      <w:start w:val="1"/>
      <w:numFmt w:val="decimal"/>
      <w:lvlText w:val="4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rFonts w:hint="default"/>
        <w:b w:val="0"/>
        <w:bCs w:val="0"/>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5">
    <w:nsid w:val="2F6605DD"/>
    <w:multiLevelType w:val="hybridMultilevel"/>
    <w:tmpl w:val="35A0A302"/>
    <w:lvl w:ilvl="0" w:tplc="F9329DE2">
      <w:start w:val="1"/>
      <w:numFmt w:val="decimal"/>
      <w:lvlText w:val="%1."/>
      <w:lvlJc w:val="left"/>
      <w:pPr>
        <w:tabs>
          <w:tab w:val="num" w:pos="522"/>
        </w:tabs>
        <w:ind w:left="522" w:hanging="432"/>
      </w:pPr>
      <w:rPr>
        <w:rFonts w:hint="default"/>
        <w:b/>
      </w:rPr>
    </w:lvl>
    <w:lvl w:ilvl="1" w:tplc="CFBAB5FC">
      <w:start w:val="1"/>
      <w:numFmt w:val="decimal"/>
      <w:lvlText w:val="3.%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057406D"/>
    <w:multiLevelType w:val="hybridMultilevel"/>
    <w:tmpl w:val="2398C1C4"/>
    <w:lvl w:ilvl="0" w:tplc="20BAE948">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2C60222"/>
    <w:multiLevelType w:val="hybridMultilevel"/>
    <w:tmpl w:val="4C386740"/>
    <w:lvl w:ilvl="0" w:tplc="92E28D16">
      <w:start w:val="1"/>
      <w:numFmt w:val="decimal"/>
      <w:lvlText w:val="20.%1"/>
      <w:lvlJc w:val="left"/>
      <w:pPr>
        <w:tabs>
          <w:tab w:val="num" w:pos="504"/>
        </w:tabs>
        <w:ind w:left="504" w:hanging="504"/>
      </w:pPr>
      <w:rPr>
        <w:rFonts w:hint="default"/>
      </w:rPr>
    </w:lvl>
    <w:lvl w:ilvl="1" w:tplc="84067352">
      <w:start w:val="18"/>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3D9389D"/>
    <w:multiLevelType w:val="hybridMultilevel"/>
    <w:tmpl w:val="FA2C2C20"/>
    <w:lvl w:ilvl="0" w:tplc="C1A6A49A">
      <w:start w:val="1"/>
      <w:numFmt w:val="decimal"/>
      <w:lvlText w:val="69.%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54722A2"/>
    <w:multiLevelType w:val="hybridMultilevel"/>
    <w:tmpl w:val="FFE20FF0"/>
    <w:lvl w:ilvl="0" w:tplc="463CE248">
      <w:start w:val="1"/>
      <w:numFmt w:val="decimal"/>
      <w:lvlText w:val="54.%1"/>
      <w:lvlJc w:val="left"/>
      <w:pPr>
        <w:tabs>
          <w:tab w:val="num" w:pos="720"/>
        </w:tabs>
        <w:ind w:left="720" w:hanging="720"/>
      </w:pPr>
      <w:rPr>
        <w:rFonts w:hint="default"/>
      </w:rPr>
    </w:lvl>
    <w:lvl w:ilvl="1" w:tplc="8A44F4FA">
      <w:start w:val="55"/>
      <w:numFmt w:val="decimal"/>
      <w:lvlText w:val="%2."/>
      <w:lvlJc w:val="left"/>
      <w:pPr>
        <w:tabs>
          <w:tab w:val="num" w:pos="1440"/>
        </w:tabs>
        <w:ind w:left="1440" w:hanging="360"/>
      </w:pPr>
      <w:rPr>
        <w:rFonts w:hint="default"/>
      </w:rPr>
    </w:lvl>
    <w:lvl w:ilvl="2" w:tplc="2D0A590E">
      <w:start w:val="1"/>
      <w:numFmt w:val="decimal"/>
      <w:lvlText w:val="55.%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5A82EB9"/>
    <w:multiLevelType w:val="hybridMultilevel"/>
    <w:tmpl w:val="8D580A1C"/>
    <w:lvl w:ilvl="0" w:tplc="85465CC6">
      <w:start w:val="2"/>
      <w:numFmt w:val="decimal"/>
      <w:lvlText w:val="51.%1"/>
      <w:lvlJc w:val="left"/>
      <w:pPr>
        <w:tabs>
          <w:tab w:val="num" w:pos="1512"/>
        </w:tabs>
        <w:ind w:left="1512" w:hanging="432"/>
      </w:pPr>
      <w:rPr>
        <w:rFonts w:hint="default"/>
        <w:b w:val="0"/>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rFonts w:hint="default"/>
        <w:b w:val="0"/>
        <w:lang w:val="en-G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6192CBA"/>
    <w:multiLevelType w:val="hybridMultilevel"/>
    <w:tmpl w:val="1CF4FB74"/>
    <w:lvl w:ilvl="0" w:tplc="40F8C9C0">
      <w:start w:val="1"/>
      <w:numFmt w:val="decimal"/>
      <w:lvlText w:val="13.%1"/>
      <w:lvlJc w:val="left"/>
      <w:pPr>
        <w:tabs>
          <w:tab w:val="num" w:pos="720"/>
        </w:tabs>
        <w:ind w:left="72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78B0C84"/>
    <w:multiLevelType w:val="hybridMultilevel"/>
    <w:tmpl w:val="AADC6BF4"/>
    <w:lvl w:ilvl="0" w:tplc="F31AE1CC">
      <w:start w:val="1"/>
      <w:numFmt w:val="upperLetter"/>
      <w:lvlText w:val="%1."/>
      <w:lvlJc w:val="left"/>
      <w:pPr>
        <w:tabs>
          <w:tab w:val="num" w:pos="2592"/>
        </w:tabs>
        <w:ind w:left="2592" w:hanging="432"/>
      </w:pPr>
      <w:rPr>
        <w:rFonts w:hint="default"/>
        <w:b w:val="0"/>
        <w:bCs/>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83">
    <w:nsid w:val="383F7E5C"/>
    <w:multiLevelType w:val="hybridMultilevel"/>
    <w:tmpl w:val="AB14B78C"/>
    <w:lvl w:ilvl="0" w:tplc="5540F248">
      <w:start w:val="1"/>
      <w:numFmt w:val="decimal"/>
      <w:lvlText w:val="64.%1"/>
      <w:lvlJc w:val="left"/>
      <w:pPr>
        <w:tabs>
          <w:tab w:val="num" w:pos="2568"/>
        </w:tabs>
        <w:ind w:left="2568"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5">
    <w:nsid w:val="39B75F42"/>
    <w:multiLevelType w:val="hybridMultilevel"/>
    <w:tmpl w:val="5636B53E"/>
    <w:lvl w:ilvl="0" w:tplc="B12A342A">
      <w:start w:val="1"/>
      <w:numFmt w:val="decimal"/>
      <w:lvlText w:val="61.%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9B80667"/>
    <w:multiLevelType w:val="hybridMultilevel"/>
    <w:tmpl w:val="23B07206"/>
    <w:lvl w:ilvl="0" w:tplc="C36206CE">
      <w:start w:val="1"/>
      <w:numFmt w:val="decimal"/>
      <w:lvlText w:val="4.%1"/>
      <w:lvlJc w:val="left"/>
      <w:pPr>
        <w:tabs>
          <w:tab w:val="num" w:pos="1008"/>
        </w:tabs>
        <w:ind w:left="1008" w:hanging="648"/>
      </w:pPr>
      <w:rPr>
        <w:rFonts w:hint="default"/>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AA915DC"/>
    <w:multiLevelType w:val="hybridMultilevel"/>
    <w:tmpl w:val="F5C88392"/>
    <w:lvl w:ilvl="0" w:tplc="A418D07C">
      <w:start w:val="1"/>
      <w:numFmt w:val="none"/>
      <w:lvlText w:val="10."/>
      <w:lvlJc w:val="left"/>
      <w:pPr>
        <w:tabs>
          <w:tab w:val="num" w:pos="576"/>
        </w:tabs>
        <w:ind w:left="576" w:hanging="576"/>
      </w:pPr>
      <w:rPr>
        <w:rFonts w:hint="default"/>
        <w:b w:val="0"/>
        <w:bCs w:val="0"/>
        <w:color w:val="auto"/>
      </w:rPr>
    </w:lvl>
    <w:lvl w:ilvl="1" w:tplc="7884E6BA">
      <w:start w:val="1"/>
      <w:numFmt w:val="decimal"/>
      <w:lvlText w:val="11.%2"/>
      <w:lvlJc w:val="left"/>
      <w:pPr>
        <w:tabs>
          <w:tab w:val="num" w:pos="1800"/>
        </w:tabs>
        <w:ind w:left="1800" w:hanging="720"/>
      </w:pPr>
      <w:rPr>
        <w:rFonts w:hint="default"/>
        <w:b w:val="0"/>
        <w:bCs w:val="0"/>
        <w:color w:val="auto"/>
      </w:rPr>
    </w:lvl>
    <w:lvl w:ilvl="2" w:tplc="E974CEEA">
      <w:start w:val="1"/>
      <w:numFmt w:val="decimal"/>
      <w:lvlText w:val="34.%3"/>
      <w:lvlJc w:val="left"/>
      <w:pPr>
        <w:tabs>
          <w:tab w:val="num" w:pos="2556"/>
        </w:tabs>
        <w:ind w:left="2556" w:hanging="576"/>
      </w:pPr>
      <w:rPr>
        <w:rFonts w:hint="default"/>
        <w:b w:val="0"/>
        <w:bCs w:val="0"/>
        <w:color w:val="auto"/>
      </w:rPr>
    </w:lvl>
    <w:lvl w:ilvl="3" w:tplc="D0249E2A">
      <w:start w:val="1"/>
      <w:numFmt w:val="decimal"/>
      <w:lvlText w:val="72.%4"/>
      <w:lvlJc w:val="left"/>
      <w:pPr>
        <w:tabs>
          <w:tab w:val="num" w:pos="3240"/>
        </w:tabs>
        <w:ind w:left="3240" w:hanging="3384"/>
      </w:pPr>
      <w:rPr>
        <w:rFonts w:hint="default"/>
        <w:b w:val="0"/>
        <w:bCs w:val="0"/>
        <w:color w:val="auto"/>
      </w:rPr>
    </w:lvl>
    <w:lvl w:ilvl="4" w:tplc="679C37CC">
      <w:start w:val="1"/>
      <w:numFmt w:val="lowerLetter"/>
      <w:lvlText w:val="(%5)"/>
      <w:lvlJc w:val="left"/>
      <w:pPr>
        <w:tabs>
          <w:tab w:val="num" w:pos="3600"/>
        </w:tabs>
        <w:ind w:left="3600" w:hanging="360"/>
      </w:pPr>
      <w:rPr>
        <w:rFonts w:hint="default"/>
        <w:b w:val="0"/>
        <w:bCs w:val="0"/>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C803E34"/>
    <w:multiLevelType w:val="hybridMultilevel"/>
    <w:tmpl w:val="11403E8E"/>
    <w:lvl w:ilvl="0" w:tplc="FFFFFFFF">
      <w:start w:val="1"/>
      <w:numFmt w:val="lowerLetter"/>
      <w:lvlText w:val="%1."/>
      <w:lvlJc w:val="left"/>
      <w:pPr>
        <w:tabs>
          <w:tab w:val="num" w:pos="900"/>
        </w:tabs>
        <w:ind w:left="900" w:hanging="360"/>
      </w:pPr>
      <w:rPr>
        <w:rFonts w:ascii="Arial" w:hAnsi="Arial" w:hint="default"/>
        <w:i w:val="0"/>
        <w:color w:val="auto"/>
        <w:sz w:val="22"/>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9">
    <w:nsid w:val="3DAD699C"/>
    <w:multiLevelType w:val="multilevel"/>
    <w:tmpl w:val="83A28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3E8C3B16"/>
    <w:multiLevelType w:val="hybridMultilevel"/>
    <w:tmpl w:val="4BD0D0A0"/>
    <w:lvl w:ilvl="0" w:tplc="6B1467D2">
      <w:start w:val="1"/>
      <w:numFmt w:val="decimal"/>
      <w:lvlText w:val="47.%1"/>
      <w:lvlJc w:val="left"/>
      <w:pPr>
        <w:tabs>
          <w:tab w:val="num" w:pos="504"/>
        </w:tabs>
        <w:ind w:left="504" w:hanging="504"/>
      </w:pPr>
      <w:rPr>
        <w:rFonts w:hint="default"/>
      </w:rPr>
    </w:lvl>
    <w:lvl w:ilvl="1" w:tplc="26142028">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E8F33A3"/>
    <w:multiLevelType w:val="multilevel"/>
    <w:tmpl w:val="964A144C"/>
    <w:lvl w:ilvl="0">
      <w:start w:val="1"/>
      <w:numFmt w:val="none"/>
      <w:lvlText w:val="7.1."/>
      <w:lvlJc w:val="left"/>
      <w:pPr>
        <w:tabs>
          <w:tab w:val="num" w:pos="648"/>
        </w:tabs>
        <w:ind w:left="648" w:hanging="648"/>
      </w:pPr>
      <w:rPr>
        <w:rFonts w:hint="default"/>
        <w:b w:val="0"/>
        <w:bCs w:val="0"/>
        <w:color w:val="auto"/>
      </w:rPr>
    </w:lvl>
    <w:lvl w:ilvl="1">
      <w:start w:val="1"/>
      <w:numFmt w:val="none"/>
      <w:lvlText w:val="7.1."/>
      <w:lvlJc w:val="left"/>
      <w:pPr>
        <w:tabs>
          <w:tab w:val="num" w:pos="1728"/>
        </w:tabs>
        <w:ind w:left="1728" w:hanging="648"/>
      </w:pPr>
      <w:rPr>
        <w:rFonts w:hint="default"/>
        <w:b w:val="0"/>
        <w:bCs w:val="0"/>
        <w:color w:val="auto"/>
      </w:rPr>
    </w:lvl>
    <w:lvl w:ilvl="2">
      <w:start w:val="9"/>
      <w:numFmt w:val="decimal"/>
      <w:lvlText w:val="%38"/>
      <w:lvlJc w:val="left"/>
      <w:pPr>
        <w:tabs>
          <w:tab w:val="num" w:pos="648"/>
        </w:tabs>
        <w:ind w:left="648" w:hanging="648"/>
      </w:pPr>
      <w:rPr>
        <w:rFonts w:hint="default"/>
        <w:b w:val="0"/>
        <w:bCs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40053AAF"/>
    <w:multiLevelType w:val="hybridMultilevel"/>
    <w:tmpl w:val="198462A6"/>
    <w:lvl w:ilvl="0" w:tplc="76AC301C">
      <w:start w:val="11"/>
      <w:numFmt w:val="decimal"/>
      <w:lvlText w:val="%1."/>
      <w:lvlJc w:val="left"/>
      <w:pPr>
        <w:tabs>
          <w:tab w:val="num" w:pos="504"/>
        </w:tabs>
        <w:ind w:left="504" w:hanging="504"/>
      </w:pPr>
      <w:rPr>
        <w:rFonts w:hint="default"/>
      </w:rPr>
    </w:lvl>
    <w:lvl w:ilvl="1" w:tplc="A4000A1C">
      <w:start w:val="1"/>
      <w:numFmt w:val="lowerLetter"/>
      <w:lvlText w:val="(%2)"/>
      <w:lvlJc w:val="left"/>
      <w:pPr>
        <w:tabs>
          <w:tab w:val="num" w:pos="1656"/>
        </w:tabs>
        <w:ind w:left="1656" w:hanging="576"/>
      </w:pPr>
      <w:rPr>
        <w:rFonts w:hint="default"/>
        <w:b w:val="0"/>
        <w:bCs w:val="0"/>
        <w:i w:val="0"/>
        <w:color w:val="auto"/>
        <w:sz w:val="22"/>
      </w:rPr>
    </w:lvl>
    <w:lvl w:ilvl="2" w:tplc="4C76B1EC">
      <w:start w:val="1"/>
      <w:numFmt w:val="none"/>
      <w:lvlText w:val="18.1"/>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0194FD3"/>
    <w:multiLevelType w:val="hybridMultilevel"/>
    <w:tmpl w:val="E070C9A4"/>
    <w:lvl w:ilvl="0" w:tplc="F516CD64">
      <w:start w:val="1"/>
      <w:numFmt w:val="decimal"/>
      <w:lvlText w:val="68.%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0361F96"/>
    <w:multiLevelType w:val="hybridMultilevel"/>
    <w:tmpl w:val="3F8C5D76"/>
    <w:lvl w:ilvl="0" w:tplc="FEAC93E0">
      <w:start w:val="1"/>
      <w:numFmt w:val="decimal"/>
      <w:lvlText w:val="43.%1"/>
      <w:lvlJc w:val="left"/>
      <w:pPr>
        <w:tabs>
          <w:tab w:val="num" w:pos="504"/>
        </w:tabs>
        <w:ind w:left="504" w:hanging="5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DA0D43"/>
    <w:multiLevelType w:val="hybridMultilevel"/>
    <w:tmpl w:val="279861AA"/>
    <w:lvl w:ilvl="0" w:tplc="B40E29E4">
      <w:start w:val="1"/>
      <w:numFmt w:val="decimal"/>
      <w:lvlText w:val="18.%1"/>
      <w:lvlJc w:val="left"/>
      <w:pPr>
        <w:tabs>
          <w:tab w:val="num" w:pos="504"/>
        </w:tabs>
        <w:ind w:left="504" w:hanging="504"/>
      </w:pPr>
      <w:rPr>
        <w:rFonts w:hint="default"/>
      </w:rPr>
    </w:lvl>
    <w:lvl w:ilvl="1" w:tplc="C8C02B4E">
      <w:start w:val="1"/>
      <w:numFmt w:val="decimal"/>
      <w:lvlText w:val="19.%2"/>
      <w:lvlJc w:val="left"/>
      <w:pPr>
        <w:tabs>
          <w:tab w:val="num" w:pos="504"/>
        </w:tabs>
        <w:ind w:left="504" w:hanging="504"/>
      </w:pPr>
      <w:rPr>
        <w:rFonts w:hint="default"/>
      </w:rPr>
    </w:lvl>
    <w:lvl w:ilvl="2" w:tplc="D14CCD3E">
      <w:start w:val="1"/>
      <w:numFmt w:val="lowerLetter"/>
      <w:lvlText w:val="(%3)"/>
      <w:lvlJc w:val="left"/>
      <w:pPr>
        <w:tabs>
          <w:tab w:val="num" w:pos="1008"/>
        </w:tabs>
        <w:ind w:left="1008" w:hanging="432"/>
      </w:pPr>
      <w:rPr>
        <w:rFonts w:hint="default"/>
      </w:rPr>
    </w:lvl>
    <w:lvl w:ilvl="3" w:tplc="13A296DE">
      <w:start w:val="3"/>
      <w:numFmt w:val="lowerLetter"/>
      <w:lvlText w:val="(%4)"/>
      <w:lvlJc w:val="left"/>
      <w:pPr>
        <w:tabs>
          <w:tab w:val="num" w:pos="936"/>
        </w:tabs>
        <w:ind w:left="936" w:hanging="432"/>
      </w:pPr>
      <w:rPr>
        <w:rFonts w:ascii="Arial" w:hAnsi="Arial"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8">
    <w:nsid w:val="431B25C6"/>
    <w:multiLevelType w:val="hybridMultilevel"/>
    <w:tmpl w:val="1EC82958"/>
    <w:lvl w:ilvl="0" w:tplc="15FE2F10">
      <w:start w:val="1"/>
      <w:numFmt w:val="decimal"/>
      <w:lvlText w:val="17.%1"/>
      <w:lvlJc w:val="left"/>
      <w:pPr>
        <w:tabs>
          <w:tab w:val="num" w:pos="2556"/>
        </w:tabs>
        <w:ind w:left="2556" w:hanging="576"/>
      </w:pPr>
      <w:rPr>
        <w:rFonts w:hint="default"/>
      </w:rPr>
    </w:lvl>
    <w:lvl w:ilvl="1" w:tplc="9D2E8516">
      <w:start w:val="1"/>
      <w:numFmt w:val="none"/>
      <w:lvlText w:val="18."/>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4B47FA2"/>
    <w:multiLevelType w:val="hybridMultilevel"/>
    <w:tmpl w:val="9446D086"/>
    <w:lvl w:ilvl="0" w:tplc="292287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2">
    <w:nsid w:val="49E177C8"/>
    <w:multiLevelType w:val="hybridMultilevel"/>
    <w:tmpl w:val="F7980C9E"/>
    <w:lvl w:ilvl="0" w:tplc="F6107978">
      <w:start w:val="1"/>
      <w:numFmt w:val="decimal"/>
      <w:lvlText w:val="31.%1"/>
      <w:lvlJc w:val="left"/>
      <w:pPr>
        <w:tabs>
          <w:tab w:val="num" w:pos="588"/>
        </w:tabs>
        <w:ind w:left="588" w:hanging="576"/>
      </w:pPr>
      <w:rPr>
        <w:rFonts w:hint="default"/>
        <w:b w:val="0"/>
        <w:bCs w:val="0"/>
        <w:i w:val="0"/>
        <w:color w:val="auto"/>
        <w:sz w:val="22"/>
      </w:rPr>
    </w:lvl>
    <w:lvl w:ilvl="1" w:tplc="491C10DA">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A1851DB"/>
    <w:multiLevelType w:val="hybridMultilevel"/>
    <w:tmpl w:val="276E1F52"/>
    <w:lvl w:ilvl="0" w:tplc="EB583CEC">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AF85E65"/>
    <w:multiLevelType w:val="hybridMultilevel"/>
    <w:tmpl w:val="2EA25E46"/>
    <w:lvl w:ilvl="0" w:tplc="87BA6882">
      <w:start w:val="1"/>
      <w:numFmt w:val="decimal"/>
      <w:lvlText w:val="37.%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B6F337A"/>
    <w:multiLevelType w:val="hybridMultilevel"/>
    <w:tmpl w:val="A964D764"/>
    <w:lvl w:ilvl="0" w:tplc="ADC875E6">
      <w:start w:val="1"/>
      <w:numFmt w:val="decimal"/>
      <w:lvlText w:val="27.%1"/>
      <w:lvlJc w:val="left"/>
      <w:pPr>
        <w:tabs>
          <w:tab w:val="num" w:pos="720"/>
        </w:tabs>
        <w:ind w:left="720" w:hanging="720"/>
      </w:pPr>
      <w:rPr>
        <w:rFonts w:hint="default"/>
      </w:rPr>
    </w:lvl>
    <w:lvl w:ilvl="1" w:tplc="7E3E9B4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BD605C1"/>
    <w:multiLevelType w:val="hybridMultilevel"/>
    <w:tmpl w:val="FD9CE24E"/>
    <w:lvl w:ilvl="0" w:tplc="F340615C">
      <w:start w:val="1"/>
      <w:numFmt w:val="decimal"/>
      <w:lvlText w:val="2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CEC47F3"/>
    <w:multiLevelType w:val="hybridMultilevel"/>
    <w:tmpl w:val="175EE706"/>
    <w:lvl w:ilvl="0" w:tplc="AB706A42">
      <w:start w:val="1"/>
      <w:numFmt w:val="decimal"/>
      <w:lvlText w:val="34.%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D0D21EC"/>
    <w:multiLevelType w:val="hybridMultilevel"/>
    <w:tmpl w:val="2F925D34"/>
    <w:lvl w:ilvl="0" w:tplc="BA086178">
      <w:start w:val="1"/>
      <w:numFmt w:val="decimal"/>
      <w:lvlText w:val="48.%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EB714F6"/>
    <w:multiLevelType w:val="hybridMultilevel"/>
    <w:tmpl w:val="C1E02EFC"/>
    <w:lvl w:ilvl="0" w:tplc="FFFFFFFF">
      <w:start w:val="1"/>
      <w:numFmt w:val="decimal"/>
      <w:lvlText w:val="13.%1"/>
      <w:lvlJc w:val="left"/>
      <w:pPr>
        <w:tabs>
          <w:tab w:val="num" w:pos="864"/>
        </w:tabs>
        <w:ind w:left="864" w:hanging="648"/>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4FC8639F"/>
    <w:multiLevelType w:val="hybridMultilevel"/>
    <w:tmpl w:val="127A2D58"/>
    <w:lvl w:ilvl="0" w:tplc="FFFFFFFF">
      <w:start w:val="1"/>
      <w:numFmt w:val="decimal"/>
      <w:lvlText w:val="44.%1"/>
      <w:lvlJc w:val="left"/>
      <w:pPr>
        <w:tabs>
          <w:tab w:val="num" w:pos="576"/>
        </w:tabs>
        <w:ind w:left="576" w:hanging="576"/>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51F452F0"/>
    <w:multiLevelType w:val="hybridMultilevel"/>
    <w:tmpl w:val="913E817C"/>
    <w:lvl w:ilvl="0" w:tplc="FFFFFFFF">
      <w:start w:val="1"/>
      <w:numFmt w:val="decimal"/>
      <w:lvlText w:val="36.%1"/>
      <w:lvlJc w:val="left"/>
      <w:pPr>
        <w:tabs>
          <w:tab w:val="num" w:pos="588"/>
        </w:tabs>
        <w:ind w:left="588" w:hanging="576"/>
      </w:pPr>
      <w:rPr>
        <w:rFonts w:hint="default"/>
        <w:b w:val="0"/>
        <w:bCs w:val="0"/>
        <w:i w:val="0"/>
        <w:color w:val="auto"/>
        <w:sz w:val="22"/>
      </w:rPr>
    </w:lvl>
    <w:lvl w:ilvl="1" w:tplc="FFFFFFFF">
      <w:start w:val="1"/>
      <w:numFmt w:val="lowerLetter"/>
      <w:lvlText w:val="(%2)"/>
      <w:lvlJc w:val="left"/>
      <w:pPr>
        <w:tabs>
          <w:tab w:val="num" w:pos="1440"/>
        </w:tabs>
        <w:ind w:left="1440" w:hanging="360"/>
      </w:pPr>
      <w:rPr>
        <w:rFonts w:hint="default"/>
        <w:b w:val="0"/>
        <w:bCs w:val="0"/>
        <w:i w:val="0"/>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530B0E50"/>
    <w:multiLevelType w:val="hybridMultilevel"/>
    <w:tmpl w:val="A7CCEB16"/>
    <w:lvl w:ilvl="0" w:tplc="FFFFFFFF">
      <w:start w:val="1"/>
      <w:numFmt w:val="decimal"/>
      <w:lvlText w:val="49.%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AE4340"/>
    <w:multiLevelType w:val="hybridMultilevel"/>
    <w:tmpl w:val="74B6E79E"/>
    <w:lvl w:ilvl="0" w:tplc="04090001">
      <w:start w:val="1"/>
      <w:numFmt w:val="decimal"/>
      <w:lvlText w:val="37.%1"/>
      <w:lvlJc w:val="left"/>
      <w:pPr>
        <w:tabs>
          <w:tab w:val="num" w:pos="504"/>
        </w:tabs>
        <w:ind w:left="504"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786CCA"/>
    <w:multiLevelType w:val="hybridMultilevel"/>
    <w:tmpl w:val="FCD047E6"/>
    <w:lvl w:ilvl="0" w:tplc="04090019">
      <w:start w:val="1"/>
      <w:numFmt w:val="decimal"/>
      <w:lvlText w:val="39.%1"/>
      <w:lvlJc w:val="left"/>
      <w:pPr>
        <w:tabs>
          <w:tab w:val="num" w:pos="720"/>
        </w:tabs>
        <w:ind w:left="720" w:hanging="720"/>
      </w:pPr>
      <w:rPr>
        <w:rFonts w:hint="default"/>
      </w:rPr>
    </w:lvl>
    <w:lvl w:ilvl="1" w:tplc="04090019">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80570E9"/>
    <w:multiLevelType w:val="hybridMultilevel"/>
    <w:tmpl w:val="B5343A9E"/>
    <w:lvl w:ilvl="0" w:tplc="1568A3C8">
      <w:start w:val="1"/>
      <w:numFmt w:val="decimal"/>
      <w:lvlText w:val="30.%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84A565B"/>
    <w:multiLevelType w:val="hybridMultilevel"/>
    <w:tmpl w:val="010EE07C"/>
    <w:lvl w:ilvl="0" w:tplc="FFFFFFFF">
      <w:start w:val="1"/>
      <w:numFmt w:val="decimal"/>
      <w:lvlText w:val="74.%1"/>
      <w:lvlJc w:val="left"/>
      <w:pPr>
        <w:tabs>
          <w:tab w:val="num" w:pos="720"/>
        </w:tabs>
        <w:ind w:left="720" w:hanging="72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59321257"/>
    <w:multiLevelType w:val="multilevel"/>
    <w:tmpl w:val="82E4DF08"/>
    <w:lvl w:ilvl="0">
      <w:start w:val="2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593B6684"/>
    <w:multiLevelType w:val="hybridMultilevel"/>
    <w:tmpl w:val="5A7264D4"/>
    <w:lvl w:ilvl="0" w:tplc="722A381E">
      <w:start w:val="1"/>
      <w:numFmt w:val="decimal"/>
      <w:lvlText w:val="57.%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9A26673"/>
    <w:multiLevelType w:val="hybridMultilevel"/>
    <w:tmpl w:val="1B10A1E2"/>
    <w:lvl w:ilvl="0" w:tplc="A8147F06">
      <w:start w:val="1"/>
      <w:numFmt w:val="decimal"/>
      <w:lvlText w:val="5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B73136C"/>
    <w:multiLevelType w:val="hybridMultilevel"/>
    <w:tmpl w:val="27F8A2C4"/>
    <w:lvl w:ilvl="0" w:tplc="C8A6384A">
      <w:start w:val="1"/>
      <w:numFmt w:val="decimal"/>
      <w:lvlText w:val="40.%1"/>
      <w:lvlJc w:val="left"/>
      <w:pPr>
        <w:tabs>
          <w:tab w:val="num" w:pos="504"/>
        </w:tabs>
        <w:ind w:left="504" w:hanging="504"/>
      </w:pPr>
      <w:rPr>
        <w:rFonts w:hint="default"/>
      </w:rPr>
    </w:lvl>
    <w:lvl w:ilvl="1" w:tplc="FF26E0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C835304"/>
    <w:multiLevelType w:val="hybridMultilevel"/>
    <w:tmpl w:val="1DEC6F58"/>
    <w:lvl w:ilvl="0" w:tplc="7076FE60">
      <w:start w:val="1"/>
      <w:numFmt w:val="decimal"/>
      <w:lvlText w:val="60.%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D196490"/>
    <w:multiLevelType w:val="hybridMultilevel"/>
    <w:tmpl w:val="8CA066AE"/>
    <w:lvl w:ilvl="0" w:tplc="AB08D86E">
      <w:start w:val="1"/>
      <w:numFmt w:val="decimal"/>
      <w:lvlText w:val="22.%1"/>
      <w:lvlJc w:val="left"/>
      <w:pPr>
        <w:tabs>
          <w:tab w:val="num" w:pos="2556"/>
        </w:tabs>
        <w:ind w:left="2556" w:hanging="255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26">
    <w:nsid w:val="5DA70B2F"/>
    <w:multiLevelType w:val="hybridMultilevel"/>
    <w:tmpl w:val="E58E10FA"/>
    <w:lvl w:ilvl="0" w:tplc="7472A28E">
      <w:start w:val="1"/>
      <w:numFmt w:val="decimal"/>
      <w:lvlText w:val="4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EBE786A"/>
    <w:multiLevelType w:val="hybridMultilevel"/>
    <w:tmpl w:val="69D4808E"/>
    <w:lvl w:ilvl="0" w:tplc="00E6E7AC">
      <w:start w:val="1"/>
      <w:numFmt w:val="decimal"/>
      <w:lvlText w:val="34.%1"/>
      <w:lvlJc w:val="left"/>
      <w:pPr>
        <w:tabs>
          <w:tab w:val="num" w:pos="768"/>
        </w:tabs>
        <w:ind w:left="768" w:hanging="648"/>
      </w:pPr>
      <w:rPr>
        <w:rFonts w:hint="default"/>
        <w:sz w:val="22"/>
        <w:szCs w:val="22"/>
      </w:rPr>
    </w:lvl>
    <w:lvl w:ilvl="1" w:tplc="04090019">
      <w:start w:val="1"/>
      <w:numFmt w:val="lowerLetter"/>
      <w:lvlText w:val="(%2)"/>
      <w:lvlJc w:val="left"/>
      <w:pPr>
        <w:tabs>
          <w:tab w:val="num" w:pos="1272"/>
        </w:tabs>
        <w:ind w:left="1272" w:hanging="360"/>
      </w:pPr>
      <w:rPr>
        <w:rFonts w:hint="default"/>
        <w:sz w:val="22"/>
        <w:szCs w:val="22"/>
      </w:r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128">
    <w:nsid w:val="5EF10017"/>
    <w:multiLevelType w:val="hybridMultilevel"/>
    <w:tmpl w:val="760E7852"/>
    <w:lvl w:ilvl="0" w:tplc="E2D833B6">
      <w:start w:val="2"/>
      <w:numFmt w:val="decimal"/>
      <w:lvlText w:val="%1."/>
      <w:lvlJc w:val="left"/>
      <w:pPr>
        <w:tabs>
          <w:tab w:val="num" w:pos="648"/>
        </w:tabs>
        <w:ind w:left="648" w:hanging="648"/>
      </w:pPr>
      <w:rPr>
        <w:rFonts w:hint="default"/>
        <w:b/>
        <w:bCs w:val="0"/>
        <w:color w:val="auto"/>
      </w:rPr>
    </w:lvl>
    <w:lvl w:ilvl="1" w:tplc="04090019">
      <w:start w:val="1"/>
      <w:numFmt w:val="decimal"/>
      <w:lvlText w:val="2.%2"/>
      <w:lvlJc w:val="left"/>
      <w:pPr>
        <w:tabs>
          <w:tab w:val="num" w:pos="4248"/>
        </w:tabs>
        <w:ind w:left="4248" w:hanging="316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FF91A46"/>
    <w:multiLevelType w:val="hybridMultilevel"/>
    <w:tmpl w:val="45DC72B6"/>
    <w:lvl w:ilvl="0" w:tplc="B65206A4">
      <w:start w:val="7"/>
      <w:numFmt w:val="decimal"/>
      <w:lvlText w:val="1%1."/>
      <w:lvlJc w:val="left"/>
      <w:pPr>
        <w:tabs>
          <w:tab w:val="num" w:pos="660"/>
        </w:tabs>
        <w:ind w:left="660" w:hanging="648"/>
      </w:pPr>
      <w:rPr>
        <w:rFonts w:hint="default"/>
        <w:b/>
        <w:bCs w:val="0"/>
        <w:color w:val="auto"/>
      </w:rPr>
    </w:lvl>
    <w:lvl w:ilvl="1" w:tplc="6BA038F2">
      <w:start w:val="19"/>
      <w:numFmt w:val="decimal"/>
      <w:lvlText w:val="%2."/>
      <w:lvlJc w:val="left"/>
      <w:pPr>
        <w:tabs>
          <w:tab w:val="num" w:pos="1440"/>
        </w:tabs>
        <w:ind w:left="1440" w:hanging="360"/>
      </w:pPr>
      <w:rPr>
        <w:rFonts w:hint="default"/>
      </w:rPr>
    </w:lvl>
    <w:lvl w:ilvl="2" w:tplc="2F2CFBB0">
      <w:start w:val="1"/>
      <w:numFmt w:val="decimal"/>
      <w:lvlText w:val="19.%3"/>
      <w:lvlJc w:val="left"/>
      <w:pPr>
        <w:tabs>
          <w:tab w:val="num" w:pos="3204"/>
        </w:tabs>
        <w:ind w:left="3204" w:hanging="3348"/>
      </w:pPr>
      <w:rPr>
        <w:rFonts w:hint="default"/>
        <w:b w:val="0"/>
        <w:bCs w:val="0"/>
        <w:color w:val="auto"/>
      </w:rPr>
    </w:lvl>
    <w:lvl w:ilvl="3" w:tplc="933E1A22">
      <w:start w:val="1"/>
      <w:numFmt w:val="decimal"/>
      <w:lvlText w:val="20.%4"/>
      <w:lvlJc w:val="left"/>
      <w:pPr>
        <w:tabs>
          <w:tab w:val="num" w:pos="3024"/>
        </w:tabs>
        <w:ind w:left="3024" w:hanging="504"/>
      </w:pPr>
      <w:rPr>
        <w:rFonts w:hint="default"/>
        <w:b w:val="0"/>
        <w:bCs w:val="0"/>
        <w:color w:val="auto"/>
      </w:rPr>
    </w:lvl>
    <w:lvl w:ilvl="4" w:tplc="9274ED50" w:tentative="1">
      <w:start w:val="1"/>
      <w:numFmt w:val="lowerLetter"/>
      <w:lvlText w:val="%5."/>
      <w:lvlJc w:val="left"/>
      <w:pPr>
        <w:tabs>
          <w:tab w:val="num" w:pos="3600"/>
        </w:tabs>
        <w:ind w:left="3600" w:hanging="360"/>
      </w:pPr>
    </w:lvl>
    <w:lvl w:ilvl="5" w:tplc="BFEA196E" w:tentative="1">
      <w:start w:val="1"/>
      <w:numFmt w:val="lowerRoman"/>
      <w:lvlText w:val="%6."/>
      <w:lvlJc w:val="right"/>
      <w:pPr>
        <w:tabs>
          <w:tab w:val="num" w:pos="4320"/>
        </w:tabs>
        <w:ind w:left="4320" w:hanging="180"/>
      </w:pPr>
    </w:lvl>
    <w:lvl w:ilvl="6" w:tplc="04523BDC"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4055689"/>
    <w:multiLevelType w:val="hybridMultilevel"/>
    <w:tmpl w:val="07689A12"/>
    <w:lvl w:ilvl="0" w:tplc="A68E266E">
      <w:start w:val="1"/>
      <w:numFmt w:val="lowerLetter"/>
      <w:lvlText w:val="(%1)"/>
      <w:lvlJc w:val="left"/>
      <w:pPr>
        <w:tabs>
          <w:tab w:val="num" w:pos="1488"/>
        </w:tabs>
        <w:ind w:left="1488" w:hanging="648"/>
      </w:pPr>
      <w:rPr>
        <w:rFonts w:hint="default"/>
        <w:b w:val="0"/>
        <w:bCs w:val="0"/>
      </w:rPr>
    </w:lvl>
    <w:lvl w:ilvl="1" w:tplc="04090019">
      <w:start w:val="1"/>
      <w:numFmt w:val="decimal"/>
      <w:lvlText w:val="3.%2"/>
      <w:lvlJc w:val="left"/>
      <w:pPr>
        <w:tabs>
          <w:tab w:val="num" w:pos="1008"/>
        </w:tabs>
        <w:ind w:left="1008" w:hanging="64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4863A9D"/>
    <w:multiLevelType w:val="hybridMultilevel"/>
    <w:tmpl w:val="E2FC9A60"/>
    <w:lvl w:ilvl="0" w:tplc="04090003">
      <w:start w:val="1"/>
      <w:numFmt w:val="lowerLetter"/>
      <w:lvlText w:val="(%1)"/>
      <w:lvlJc w:val="left"/>
      <w:pPr>
        <w:tabs>
          <w:tab w:val="num" w:pos="1224"/>
        </w:tabs>
        <w:ind w:left="1224" w:hanging="648"/>
      </w:pPr>
      <w:rPr>
        <w:rFonts w:hint="default"/>
      </w:rPr>
    </w:lvl>
    <w:lvl w:ilvl="1" w:tplc="04090005" w:tentative="1">
      <w:start w:val="1"/>
      <w:numFmt w:val="lowerLetter"/>
      <w:lvlText w:val="%2."/>
      <w:lvlJc w:val="left"/>
      <w:pPr>
        <w:tabs>
          <w:tab w:val="num" w:pos="2088"/>
        </w:tabs>
        <w:ind w:left="2088" w:hanging="360"/>
      </w:pPr>
    </w:lvl>
    <w:lvl w:ilvl="2" w:tplc="04090005" w:tentative="1">
      <w:start w:val="1"/>
      <w:numFmt w:val="lowerRoman"/>
      <w:lvlText w:val="%3."/>
      <w:lvlJc w:val="right"/>
      <w:pPr>
        <w:tabs>
          <w:tab w:val="num" w:pos="2808"/>
        </w:tabs>
        <w:ind w:left="2808" w:hanging="180"/>
      </w:pPr>
    </w:lvl>
    <w:lvl w:ilvl="3" w:tplc="04090001" w:tentative="1">
      <w:start w:val="1"/>
      <w:numFmt w:val="decimal"/>
      <w:lvlText w:val="%4."/>
      <w:lvlJc w:val="left"/>
      <w:pPr>
        <w:tabs>
          <w:tab w:val="num" w:pos="3528"/>
        </w:tabs>
        <w:ind w:left="3528" w:hanging="360"/>
      </w:pPr>
    </w:lvl>
    <w:lvl w:ilvl="4" w:tplc="04090003" w:tentative="1">
      <w:start w:val="1"/>
      <w:numFmt w:val="lowerLetter"/>
      <w:lvlText w:val="%5."/>
      <w:lvlJc w:val="left"/>
      <w:pPr>
        <w:tabs>
          <w:tab w:val="num" w:pos="4248"/>
        </w:tabs>
        <w:ind w:left="4248" w:hanging="360"/>
      </w:pPr>
    </w:lvl>
    <w:lvl w:ilvl="5" w:tplc="04090005" w:tentative="1">
      <w:start w:val="1"/>
      <w:numFmt w:val="lowerRoman"/>
      <w:lvlText w:val="%6."/>
      <w:lvlJc w:val="right"/>
      <w:pPr>
        <w:tabs>
          <w:tab w:val="num" w:pos="4968"/>
        </w:tabs>
        <w:ind w:left="4968" w:hanging="180"/>
      </w:pPr>
    </w:lvl>
    <w:lvl w:ilvl="6" w:tplc="04090001" w:tentative="1">
      <w:start w:val="1"/>
      <w:numFmt w:val="decimal"/>
      <w:lvlText w:val="%7."/>
      <w:lvlJc w:val="left"/>
      <w:pPr>
        <w:tabs>
          <w:tab w:val="num" w:pos="5688"/>
        </w:tabs>
        <w:ind w:left="5688" w:hanging="360"/>
      </w:pPr>
    </w:lvl>
    <w:lvl w:ilvl="7" w:tplc="04090003" w:tentative="1">
      <w:start w:val="1"/>
      <w:numFmt w:val="lowerLetter"/>
      <w:lvlText w:val="%8."/>
      <w:lvlJc w:val="left"/>
      <w:pPr>
        <w:tabs>
          <w:tab w:val="num" w:pos="6408"/>
        </w:tabs>
        <w:ind w:left="6408" w:hanging="360"/>
      </w:pPr>
    </w:lvl>
    <w:lvl w:ilvl="8" w:tplc="04090005" w:tentative="1">
      <w:start w:val="1"/>
      <w:numFmt w:val="lowerRoman"/>
      <w:lvlText w:val="%9."/>
      <w:lvlJc w:val="right"/>
      <w:pPr>
        <w:tabs>
          <w:tab w:val="num" w:pos="7128"/>
        </w:tabs>
        <w:ind w:left="7128" w:hanging="180"/>
      </w:pPr>
    </w:lvl>
  </w:abstractNum>
  <w:abstractNum w:abstractNumId="132">
    <w:nsid w:val="64A01669"/>
    <w:multiLevelType w:val="hybridMultilevel"/>
    <w:tmpl w:val="C06CA902"/>
    <w:lvl w:ilvl="0" w:tplc="04090003">
      <w:start w:val="1"/>
      <w:numFmt w:val="decimal"/>
      <w:lvlText w:val="66.%1"/>
      <w:lvlJc w:val="left"/>
      <w:pPr>
        <w:tabs>
          <w:tab w:val="num" w:pos="936"/>
        </w:tabs>
        <w:ind w:left="936" w:hanging="720"/>
      </w:pPr>
      <w:rPr>
        <w:rFonts w:hint="default"/>
      </w:rPr>
    </w:lvl>
    <w:lvl w:ilvl="1" w:tplc="04090005">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3">
    <w:nsid w:val="64D87D13"/>
    <w:multiLevelType w:val="hybridMultilevel"/>
    <w:tmpl w:val="316A3E66"/>
    <w:lvl w:ilvl="0" w:tplc="59C68C16">
      <w:start w:val="1"/>
      <w:numFmt w:val="decimal"/>
      <w:lvlText w:val="73.%1"/>
      <w:lvlJc w:val="left"/>
      <w:pPr>
        <w:tabs>
          <w:tab w:val="num" w:pos="720"/>
        </w:tabs>
        <w:ind w:left="720" w:hanging="720"/>
      </w:pPr>
      <w:rPr>
        <w:rFonts w:hint="default"/>
      </w:rPr>
    </w:lvl>
    <w:lvl w:ilvl="1" w:tplc="079A086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4ED20FF"/>
    <w:multiLevelType w:val="hybridMultilevel"/>
    <w:tmpl w:val="BC28E33C"/>
    <w:lvl w:ilvl="0" w:tplc="FFFFFFFF">
      <w:start w:val="1"/>
      <w:numFmt w:val="decimal"/>
      <w:lvlText w:val="1.%1"/>
      <w:lvlJc w:val="left"/>
      <w:pPr>
        <w:tabs>
          <w:tab w:val="num" w:pos="576"/>
        </w:tabs>
        <w:ind w:left="576" w:hanging="576"/>
      </w:pPr>
      <w:rPr>
        <w:rFonts w:hint="default"/>
      </w:rPr>
    </w:lvl>
    <w:lvl w:ilvl="1" w:tplc="FFFFFFFF">
      <w:start w:val="1"/>
      <w:numFmt w:val="decimal"/>
      <w:lvlText w:val="2.%2"/>
      <w:lvlJc w:val="left"/>
      <w:pPr>
        <w:tabs>
          <w:tab w:val="num" w:pos="1656"/>
        </w:tabs>
        <w:ind w:left="1656" w:hanging="576"/>
      </w:pPr>
      <w:rPr>
        <w:rFonts w:hint="default"/>
        <w:b w:val="0"/>
        <w:bCs w:val="0"/>
        <w:i w:val="0"/>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656F10B5"/>
    <w:multiLevelType w:val="hybridMultilevel"/>
    <w:tmpl w:val="B5F2A6CA"/>
    <w:lvl w:ilvl="0" w:tplc="23A6140E">
      <w:start w:val="1"/>
      <w:numFmt w:val="decimal"/>
      <w:lvlText w:val="71.%1"/>
      <w:lvlJc w:val="left"/>
      <w:pPr>
        <w:tabs>
          <w:tab w:val="num" w:pos="720"/>
        </w:tabs>
        <w:ind w:left="720" w:hanging="720"/>
      </w:pPr>
      <w:rPr>
        <w:rFonts w:hint="default"/>
      </w:rPr>
    </w:lvl>
    <w:lvl w:ilvl="1" w:tplc="CE308D48">
      <w:start w:val="72"/>
      <w:numFmt w:val="decimal"/>
      <w:lvlText w:val="%2."/>
      <w:lvlJc w:val="left"/>
      <w:pPr>
        <w:tabs>
          <w:tab w:val="num" w:pos="504"/>
        </w:tabs>
        <w:ind w:left="504" w:hanging="504"/>
      </w:pPr>
      <w:rPr>
        <w:rFonts w:hint="default"/>
      </w:rPr>
    </w:lvl>
    <w:lvl w:ilvl="2" w:tplc="DEF051CE" w:tentative="1">
      <w:start w:val="1"/>
      <w:numFmt w:val="lowerRoman"/>
      <w:lvlText w:val="%3."/>
      <w:lvlJc w:val="right"/>
      <w:pPr>
        <w:tabs>
          <w:tab w:val="num" w:pos="2160"/>
        </w:tabs>
        <w:ind w:left="2160" w:hanging="180"/>
      </w:pPr>
    </w:lvl>
    <w:lvl w:ilvl="3" w:tplc="A5FA12D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7">
    <w:nsid w:val="664B15DC"/>
    <w:multiLevelType w:val="hybridMultilevel"/>
    <w:tmpl w:val="7FE859B0"/>
    <w:lvl w:ilvl="0" w:tplc="04090001">
      <w:start w:val="2"/>
      <w:numFmt w:val="decimal"/>
      <w:lvlText w:val="32.%1"/>
      <w:lvlJc w:val="left"/>
      <w:pPr>
        <w:tabs>
          <w:tab w:val="num" w:pos="4176"/>
        </w:tabs>
        <w:ind w:left="4068" w:hanging="2088"/>
      </w:pPr>
      <w:rPr>
        <w:rFonts w:hint="default"/>
      </w:rPr>
    </w:lvl>
    <w:lvl w:ilvl="1" w:tplc="04090003">
      <w:start w:val="1"/>
      <w:numFmt w:val="lowerLetter"/>
      <w:lvlText w:val="(%2)"/>
      <w:lvlJc w:val="left"/>
      <w:pPr>
        <w:tabs>
          <w:tab w:val="num" w:pos="576"/>
        </w:tabs>
        <w:ind w:left="576"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8">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9">
    <w:nsid w:val="69000087"/>
    <w:multiLevelType w:val="hybridMultilevel"/>
    <w:tmpl w:val="E990B88E"/>
    <w:lvl w:ilvl="0" w:tplc="04090001">
      <w:start w:val="1"/>
      <w:numFmt w:val="lowerLetter"/>
      <w:lvlText w:val="(%1)"/>
      <w:lvlJc w:val="left"/>
      <w:pPr>
        <w:tabs>
          <w:tab w:val="num" w:pos="504"/>
        </w:tabs>
        <w:ind w:left="504" w:hanging="504"/>
      </w:pPr>
      <w:rPr>
        <w:rFonts w:hint="default"/>
        <w:b w:val="0"/>
        <w:bCs w:val="0"/>
      </w:rPr>
    </w:lvl>
    <w:lvl w:ilvl="1" w:tplc="04090003" w:tentative="1">
      <w:start w:val="1"/>
      <w:numFmt w:val="lowerLetter"/>
      <w:lvlText w:val="%2."/>
      <w:lvlJc w:val="left"/>
      <w:pPr>
        <w:tabs>
          <w:tab w:val="num" w:pos="936"/>
        </w:tabs>
        <w:ind w:left="936" w:hanging="360"/>
      </w:pPr>
    </w:lvl>
    <w:lvl w:ilvl="2" w:tplc="04090005" w:tentative="1">
      <w:start w:val="1"/>
      <w:numFmt w:val="lowerRoman"/>
      <w:lvlText w:val="%3."/>
      <w:lvlJc w:val="right"/>
      <w:pPr>
        <w:tabs>
          <w:tab w:val="num" w:pos="1656"/>
        </w:tabs>
        <w:ind w:left="1656" w:hanging="180"/>
      </w:pPr>
    </w:lvl>
    <w:lvl w:ilvl="3" w:tplc="04090001" w:tentative="1">
      <w:start w:val="1"/>
      <w:numFmt w:val="decimal"/>
      <w:lvlText w:val="%4."/>
      <w:lvlJc w:val="left"/>
      <w:pPr>
        <w:tabs>
          <w:tab w:val="num" w:pos="2376"/>
        </w:tabs>
        <w:ind w:left="2376" w:hanging="360"/>
      </w:pPr>
    </w:lvl>
    <w:lvl w:ilvl="4" w:tplc="04090003" w:tentative="1">
      <w:start w:val="1"/>
      <w:numFmt w:val="lowerLetter"/>
      <w:lvlText w:val="%5."/>
      <w:lvlJc w:val="left"/>
      <w:pPr>
        <w:tabs>
          <w:tab w:val="num" w:pos="3096"/>
        </w:tabs>
        <w:ind w:left="3096" w:hanging="360"/>
      </w:pPr>
    </w:lvl>
    <w:lvl w:ilvl="5" w:tplc="04090005" w:tentative="1">
      <w:start w:val="1"/>
      <w:numFmt w:val="lowerRoman"/>
      <w:lvlText w:val="%6."/>
      <w:lvlJc w:val="right"/>
      <w:pPr>
        <w:tabs>
          <w:tab w:val="num" w:pos="3816"/>
        </w:tabs>
        <w:ind w:left="3816" w:hanging="180"/>
      </w:pPr>
    </w:lvl>
    <w:lvl w:ilvl="6" w:tplc="04090001" w:tentative="1">
      <w:start w:val="1"/>
      <w:numFmt w:val="decimal"/>
      <w:lvlText w:val="%7."/>
      <w:lvlJc w:val="left"/>
      <w:pPr>
        <w:tabs>
          <w:tab w:val="num" w:pos="4536"/>
        </w:tabs>
        <w:ind w:left="4536" w:hanging="360"/>
      </w:pPr>
    </w:lvl>
    <w:lvl w:ilvl="7" w:tplc="04090003" w:tentative="1">
      <w:start w:val="1"/>
      <w:numFmt w:val="lowerLetter"/>
      <w:lvlText w:val="%8."/>
      <w:lvlJc w:val="left"/>
      <w:pPr>
        <w:tabs>
          <w:tab w:val="num" w:pos="5256"/>
        </w:tabs>
        <w:ind w:left="5256" w:hanging="360"/>
      </w:pPr>
    </w:lvl>
    <w:lvl w:ilvl="8" w:tplc="04090005" w:tentative="1">
      <w:start w:val="1"/>
      <w:numFmt w:val="lowerRoman"/>
      <w:lvlText w:val="%9."/>
      <w:lvlJc w:val="right"/>
      <w:pPr>
        <w:tabs>
          <w:tab w:val="num" w:pos="5976"/>
        </w:tabs>
        <w:ind w:left="5976" w:hanging="180"/>
      </w:pPr>
    </w:lvl>
  </w:abstractNum>
  <w:abstractNum w:abstractNumId="140">
    <w:nsid w:val="6A911B3F"/>
    <w:multiLevelType w:val="multilevel"/>
    <w:tmpl w:val="3A6C9C68"/>
    <w:lvl w:ilvl="0">
      <w:start w:val="63"/>
      <w:numFmt w:val="decimal"/>
      <w:lvlText w:val="%1"/>
      <w:lvlJc w:val="left"/>
      <w:pPr>
        <w:tabs>
          <w:tab w:val="num" w:pos="420"/>
        </w:tabs>
        <w:ind w:left="420" w:hanging="420"/>
      </w:pPr>
      <w:rPr>
        <w:rFonts w:hint="default"/>
      </w:rPr>
    </w:lvl>
    <w:lvl w:ilvl="1">
      <w:start w:val="1"/>
      <w:numFmt w:val="decimal"/>
      <w:lvlText w:val="6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6D0F1F95"/>
    <w:multiLevelType w:val="hybridMultilevel"/>
    <w:tmpl w:val="7F5C843E"/>
    <w:lvl w:ilvl="0" w:tplc="FD10EC4A">
      <w:start w:val="1"/>
      <w:numFmt w:val="decimal"/>
      <w:lvlText w:val="27.%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DCE4A40"/>
    <w:multiLevelType w:val="hybridMultilevel"/>
    <w:tmpl w:val="80F011B2"/>
    <w:lvl w:ilvl="0" w:tplc="04090019">
      <w:start w:val="1"/>
      <w:numFmt w:val="decimal"/>
      <w:lvlText w:val="64.%1"/>
      <w:lvlJc w:val="left"/>
      <w:pPr>
        <w:tabs>
          <w:tab w:val="num" w:pos="647"/>
        </w:tabs>
        <w:ind w:left="647" w:hanging="720"/>
      </w:pPr>
      <w:rPr>
        <w:rFonts w:hint="default"/>
      </w:rPr>
    </w:lvl>
    <w:lvl w:ilvl="1" w:tplc="04090019">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E2F4CE9"/>
    <w:multiLevelType w:val="hybridMultilevel"/>
    <w:tmpl w:val="FAF65FBA"/>
    <w:lvl w:ilvl="0" w:tplc="04090019">
      <w:start w:val="1"/>
      <w:numFmt w:val="decimal"/>
      <w:lvlText w:val="67.%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E5F6F83"/>
    <w:multiLevelType w:val="hybridMultilevel"/>
    <w:tmpl w:val="292E3898"/>
    <w:lvl w:ilvl="0" w:tplc="FFFFFFFF">
      <w:start w:val="1"/>
      <w:numFmt w:val="decimal"/>
      <w:lvlText w:val="36.%1"/>
      <w:lvlJc w:val="left"/>
      <w:pPr>
        <w:tabs>
          <w:tab w:val="num" w:pos="720"/>
        </w:tabs>
        <w:ind w:left="720" w:hanging="720"/>
      </w:pPr>
      <w:rPr>
        <w:rFonts w:hint="default"/>
      </w:rPr>
    </w:lvl>
    <w:lvl w:ilvl="1" w:tplc="FFFFFFFF">
      <w:start w:val="1"/>
      <w:numFmt w:val="lowerLetter"/>
      <w:lvlText w:val="(%2)"/>
      <w:lvlJc w:val="left"/>
      <w:pPr>
        <w:tabs>
          <w:tab w:val="num" w:pos="1944"/>
        </w:tabs>
        <w:ind w:left="1944" w:hanging="86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nsid w:val="6EE8133A"/>
    <w:multiLevelType w:val="hybridMultilevel"/>
    <w:tmpl w:val="B3100DCC"/>
    <w:lvl w:ilvl="0" w:tplc="FFFFFFFF">
      <w:start w:val="1"/>
      <w:numFmt w:val="decimal"/>
      <w:lvlText w:val="63.%1"/>
      <w:lvlJc w:val="left"/>
      <w:pPr>
        <w:tabs>
          <w:tab w:val="num" w:pos="504"/>
        </w:tabs>
        <w:ind w:left="504" w:hanging="504"/>
      </w:pPr>
      <w:rPr>
        <w:rFonts w:hint="default"/>
      </w:rPr>
    </w:lvl>
    <w:lvl w:ilvl="1" w:tplc="FFFFFFFF">
      <w:start w:val="1"/>
      <w:numFmt w:val="lowerLetter"/>
      <w:lvlText w:val="(%2)"/>
      <w:lvlJc w:val="left"/>
      <w:pPr>
        <w:tabs>
          <w:tab w:val="num" w:pos="1944"/>
        </w:tabs>
        <w:ind w:left="1944" w:hanging="864"/>
      </w:pPr>
      <w:rPr>
        <w:rFonts w:hint="default"/>
        <w:b w:val="0"/>
        <w:bCs/>
        <w:i w:val="0"/>
        <w:iCs/>
      </w:rPr>
    </w:lvl>
    <w:lvl w:ilvl="2" w:tplc="FFFFFFFF">
      <w:start w:val="64"/>
      <w:numFmt w:val="decimal"/>
      <w:lvlText w:val="%3."/>
      <w:lvlJc w:val="left"/>
      <w:pPr>
        <w:tabs>
          <w:tab w:val="num" w:pos="504"/>
        </w:tabs>
        <w:ind w:left="504" w:hanging="504"/>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6F4D34E7"/>
    <w:multiLevelType w:val="hybridMultilevel"/>
    <w:tmpl w:val="9098B8D4"/>
    <w:lvl w:ilvl="0" w:tplc="8DF4563E">
      <w:start w:val="1"/>
      <w:numFmt w:val="decimal"/>
      <w:lvlText w:val="63.%1"/>
      <w:lvlJc w:val="left"/>
      <w:pPr>
        <w:tabs>
          <w:tab w:val="num" w:pos="3240"/>
        </w:tabs>
        <w:ind w:left="3240" w:hanging="30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0262A40"/>
    <w:multiLevelType w:val="hybridMultilevel"/>
    <w:tmpl w:val="458ECA3C"/>
    <w:lvl w:ilvl="0" w:tplc="982A1DEA">
      <w:start w:val="1"/>
      <w:numFmt w:val="lowerLetter"/>
      <w:lvlText w:val="(%1)"/>
      <w:lvlJc w:val="left"/>
      <w:pPr>
        <w:tabs>
          <w:tab w:val="num" w:pos="1224"/>
        </w:tabs>
        <w:ind w:left="1224" w:hanging="648"/>
      </w:pPr>
      <w:rPr>
        <w:rFonts w:ascii="Arial" w:hAnsi="Arial" w:hint="default"/>
        <w:i w:val="0"/>
        <w:color w:val="auto"/>
        <w:sz w:val="22"/>
      </w:rPr>
    </w:lvl>
    <w:lvl w:ilvl="1" w:tplc="C150A41E">
      <w:start w:val="21"/>
      <w:numFmt w:val="decimal"/>
      <w:lvlText w:val="%2."/>
      <w:lvlJc w:val="left"/>
      <w:pPr>
        <w:tabs>
          <w:tab w:val="num" w:pos="1440"/>
        </w:tabs>
        <w:ind w:left="1440" w:hanging="360"/>
      </w:pPr>
      <w:rPr>
        <w:rFonts w:hint="default"/>
      </w:rPr>
    </w:lvl>
    <w:lvl w:ilvl="2" w:tplc="0409001B">
      <w:start w:val="1"/>
      <w:numFmt w:val="decimal"/>
      <w:lvlText w:val="21.%3"/>
      <w:lvlJc w:val="left"/>
      <w:pPr>
        <w:tabs>
          <w:tab w:val="num" w:pos="2484"/>
        </w:tabs>
        <w:ind w:left="2484" w:hanging="504"/>
      </w:pPr>
      <w:rPr>
        <w:rFonts w:hint="default"/>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1C84892"/>
    <w:multiLevelType w:val="hybridMultilevel"/>
    <w:tmpl w:val="9318675A"/>
    <w:lvl w:ilvl="0" w:tplc="0409000F">
      <w:start w:val="1"/>
      <w:numFmt w:val="decimal"/>
      <w:lvlText w:val="38.%1"/>
      <w:lvlJc w:val="left"/>
      <w:pPr>
        <w:tabs>
          <w:tab w:val="num" w:pos="648"/>
        </w:tabs>
        <w:ind w:left="648" w:hanging="576"/>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9">
    <w:nsid w:val="72C537F5"/>
    <w:multiLevelType w:val="hybridMultilevel"/>
    <w:tmpl w:val="866076E0"/>
    <w:lvl w:ilvl="0" w:tplc="C590DEF4">
      <w:start w:val="5"/>
      <w:numFmt w:val="decimal"/>
      <w:lvlText w:val="%1"/>
      <w:lvlJc w:val="left"/>
      <w:pPr>
        <w:tabs>
          <w:tab w:val="num" w:pos="720"/>
        </w:tabs>
        <w:ind w:left="720" w:hanging="720"/>
      </w:pPr>
      <w:rPr>
        <w:rFonts w:hint="default"/>
      </w:rPr>
    </w:lvl>
    <w:lvl w:ilvl="1" w:tplc="FD1A8B66">
      <w:start w:val="1"/>
      <w:numFmt w:val="decimal"/>
      <w:lvlText w:val="8.%2"/>
      <w:lvlJc w:val="left"/>
      <w:pPr>
        <w:tabs>
          <w:tab w:val="num" w:pos="648"/>
        </w:tabs>
        <w:ind w:left="648"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39F7E5E"/>
    <w:multiLevelType w:val="hybridMultilevel"/>
    <w:tmpl w:val="1522206A"/>
    <w:lvl w:ilvl="0" w:tplc="B42A2FEC">
      <w:start w:val="1"/>
      <w:numFmt w:val="decimal"/>
      <w:lvlText w:val="8.%1"/>
      <w:lvlJc w:val="left"/>
      <w:pPr>
        <w:tabs>
          <w:tab w:val="num" w:pos="1656"/>
        </w:tabs>
        <w:ind w:left="1656" w:hanging="576"/>
      </w:pPr>
      <w:rPr>
        <w:rFonts w:hint="default"/>
        <w:b/>
        <w:bCs w:val="0"/>
        <w:i w:val="0"/>
        <w:color w:val="auto"/>
        <w:sz w:val="22"/>
      </w:rPr>
    </w:lvl>
    <w:lvl w:ilvl="1" w:tplc="E0603C60" w:tentative="1">
      <w:start w:val="1"/>
      <w:numFmt w:val="lowerLetter"/>
      <w:lvlText w:val="%2."/>
      <w:lvlJc w:val="left"/>
      <w:pPr>
        <w:tabs>
          <w:tab w:val="num" w:pos="1440"/>
        </w:tabs>
        <w:ind w:left="1440" w:hanging="360"/>
      </w:pPr>
    </w:lvl>
    <w:lvl w:ilvl="2" w:tplc="62E210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45B0EC1"/>
    <w:multiLevelType w:val="hybridMultilevel"/>
    <w:tmpl w:val="F5E853C6"/>
    <w:lvl w:ilvl="0" w:tplc="F34891E8">
      <w:start w:val="1"/>
      <w:numFmt w:val="decimal"/>
      <w:lvlText w:val="5.%1"/>
      <w:lvlJc w:val="left"/>
      <w:pPr>
        <w:tabs>
          <w:tab w:val="num" w:pos="576"/>
        </w:tabs>
        <w:ind w:left="576" w:hanging="576"/>
      </w:pPr>
      <w:rPr>
        <w:rFonts w:hint="default"/>
      </w:rPr>
    </w:lvl>
    <w:lvl w:ilvl="1" w:tplc="04090019">
      <w:start w:val="1"/>
      <w:numFmt w:val="none"/>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50E6856"/>
    <w:multiLevelType w:val="multilevel"/>
    <w:tmpl w:val="00B46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761D027E"/>
    <w:multiLevelType w:val="hybridMultilevel"/>
    <w:tmpl w:val="7ADE1C94"/>
    <w:lvl w:ilvl="0" w:tplc="EFA067EA">
      <w:start w:val="1"/>
      <w:numFmt w:val="decimal"/>
      <w:lvlText w:val="39.%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6FB5B60"/>
    <w:multiLevelType w:val="hybridMultilevel"/>
    <w:tmpl w:val="52CA5F9A"/>
    <w:lvl w:ilvl="0" w:tplc="F8185EA0">
      <w:start w:val="1"/>
      <w:numFmt w:val="decimal"/>
      <w:lvlText w:val="50.%1"/>
      <w:lvlJc w:val="left"/>
      <w:pPr>
        <w:tabs>
          <w:tab w:val="num" w:pos="504"/>
        </w:tabs>
        <w:ind w:left="504" w:hanging="504"/>
      </w:pPr>
      <w:rPr>
        <w:rFonts w:hint="default"/>
      </w:rPr>
    </w:lvl>
    <w:lvl w:ilvl="1" w:tplc="EB409AF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7833E7D"/>
    <w:multiLevelType w:val="hybridMultilevel"/>
    <w:tmpl w:val="4230842E"/>
    <w:lvl w:ilvl="0" w:tplc="6664813C">
      <w:start w:val="1"/>
      <w:numFmt w:val="decimal"/>
      <w:lvlText w:val="24.%1"/>
      <w:lvlJc w:val="left"/>
      <w:pPr>
        <w:tabs>
          <w:tab w:val="num" w:pos="720"/>
        </w:tabs>
        <w:ind w:left="720" w:hanging="720"/>
      </w:pPr>
      <w:rPr>
        <w:rFonts w:hint="default"/>
      </w:rPr>
    </w:lvl>
    <w:lvl w:ilvl="1" w:tplc="04090019">
      <w:start w:val="1"/>
      <w:numFmt w:val="lowerLetter"/>
      <w:lvlText w:val="(%2)"/>
      <w:lvlJc w:val="left"/>
      <w:pPr>
        <w:tabs>
          <w:tab w:val="num" w:pos="864"/>
        </w:tabs>
        <w:ind w:left="86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90C1062"/>
    <w:multiLevelType w:val="hybridMultilevel"/>
    <w:tmpl w:val="06A404FE"/>
    <w:lvl w:ilvl="0" w:tplc="04090003">
      <w:start w:val="2"/>
      <w:numFmt w:val="decimal"/>
      <w:lvlText w:val="%1"/>
      <w:lvlJc w:val="left"/>
      <w:pPr>
        <w:tabs>
          <w:tab w:val="num" w:pos="720"/>
        </w:tabs>
        <w:ind w:left="720" w:hanging="72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rPr>
        <w:rFonts w:hint="default"/>
      </w:rPr>
    </w:lvl>
    <w:lvl w:ilvl="8" w:tplc="04090005">
      <w:start w:val="1"/>
      <w:numFmt w:val="decimal"/>
      <w:lvlText w:val="10.%9"/>
      <w:lvlJc w:val="left"/>
      <w:pPr>
        <w:tabs>
          <w:tab w:val="num" w:pos="720"/>
        </w:tabs>
        <w:ind w:left="720" w:hanging="720"/>
      </w:pPr>
      <w:rPr>
        <w:rFonts w:hint="default"/>
      </w:rPr>
    </w:lvl>
  </w:abstractNum>
  <w:abstractNum w:abstractNumId="157">
    <w:nsid w:val="796E3508"/>
    <w:multiLevelType w:val="hybridMultilevel"/>
    <w:tmpl w:val="20D4C936"/>
    <w:lvl w:ilvl="0" w:tplc="F574F5B8">
      <w:start w:val="1"/>
      <w:numFmt w:val="decimal"/>
      <w:lvlText w:val="18.%1"/>
      <w:lvlJc w:val="left"/>
      <w:pPr>
        <w:tabs>
          <w:tab w:val="num" w:pos="504"/>
        </w:tabs>
        <w:ind w:left="504" w:hanging="504"/>
      </w:pPr>
      <w:rPr>
        <w:rFonts w:hint="default"/>
      </w:rPr>
    </w:lvl>
    <w:lvl w:ilvl="1" w:tplc="04090019">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9C41A56"/>
    <w:multiLevelType w:val="hybridMultilevel"/>
    <w:tmpl w:val="04AEE768"/>
    <w:lvl w:ilvl="0" w:tplc="04090003">
      <w:start w:val="1"/>
      <w:numFmt w:val="decimal"/>
      <w:lvlText w:val="45.%1"/>
      <w:lvlJc w:val="left"/>
      <w:pPr>
        <w:tabs>
          <w:tab w:val="num" w:pos="504"/>
        </w:tabs>
        <w:ind w:left="504" w:hanging="504"/>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nsid w:val="7AAC6B2B"/>
    <w:multiLevelType w:val="hybridMultilevel"/>
    <w:tmpl w:val="A4C6C954"/>
    <w:lvl w:ilvl="0" w:tplc="DF0A1C42">
      <w:start w:val="1"/>
      <w:numFmt w:val="decimal"/>
      <w:lvlText w:val="3.%1"/>
      <w:lvlJc w:val="left"/>
      <w:pPr>
        <w:tabs>
          <w:tab w:val="num" w:pos="576"/>
        </w:tabs>
        <w:ind w:left="576" w:hanging="576"/>
      </w:pPr>
      <w:rPr>
        <w:rFonts w:hint="default"/>
      </w:rPr>
    </w:lvl>
    <w:lvl w:ilvl="1" w:tplc="04090019">
      <w:start w:val="1"/>
      <w:numFmt w:val="none"/>
      <w:lvlText w:val="4."/>
      <w:lvlJc w:val="left"/>
      <w:pPr>
        <w:tabs>
          <w:tab w:val="num" w:pos="1728"/>
        </w:tabs>
        <w:ind w:left="1728" w:hanging="648"/>
      </w:pPr>
      <w:rPr>
        <w:rFonts w:hint="default"/>
        <w:b w:val="0"/>
        <w:bCs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B194450"/>
    <w:multiLevelType w:val="hybridMultilevel"/>
    <w:tmpl w:val="0F42954A"/>
    <w:lvl w:ilvl="0" w:tplc="2D3EFFB6">
      <w:start w:val="1"/>
      <w:numFmt w:val="decimal"/>
      <w:lvlText w:val="%1."/>
      <w:lvlJc w:val="left"/>
      <w:pPr>
        <w:tabs>
          <w:tab w:val="num" w:pos="432"/>
        </w:tabs>
        <w:ind w:left="432" w:hanging="432"/>
      </w:pPr>
      <w:rPr>
        <w:rFonts w:hint="default"/>
        <w:b/>
      </w:rPr>
    </w:lvl>
    <w:lvl w:ilvl="1" w:tplc="04090019">
      <w:start w:val="1"/>
      <w:numFmt w:val="decimal"/>
      <w:lvlText w:val="10.%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BB51DEB"/>
    <w:multiLevelType w:val="hybridMultilevel"/>
    <w:tmpl w:val="E7CC440C"/>
    <w:lvl w:ilvl="0" w:tplc="DF0A1C42">
      <w:start w:val="1"/>
      <w:numFmt w:val="decimal"/>
      <w:lvlText w:val="56.%1"/>
      <w:lvlJc w:val="left"/>
      <w:pPr>
        <w:tabs>
          <w:tab w:val="num" w:pos="504"/>
        </w:tabs>
        <w:ind w:left="504" w:hanging="504"/>
      </w:pPr>
      <w:rPr>
        <w:rFonts w:hint="default"/>
      </w:rPr>
    </w:lvl>
    <w:lvl w:ilvl="1" w:tplc="04090019">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C092960"/>
    <w:multiLevelType w:val="hybridMultilevel"/>
    <w:tmpl w:val="EABCF036"/>
    <w:lvl w:ilvl="0" w:tplc="3E3CDAB8">
      <w:start w:val="1"/>
      <w:numFmt w:val="decimal"/>
      <w:lvlText w:val="59.%1"/>
      <w:lvlJc w:val="left"/>
      <w:pPr>
        <w:tabs>
          <w:tab w:val="num" w:pos="960"/>
        </w:tabs>
        <w:ind w:left="960" w:hanging="72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63">
    <w:nsid w:val="7D32379D"/>
    <w:multiLevelType w:val="hybridMultilevel"/>
    <w:tmpl w:val="98FED3F2"/>
    <w:lvl w:ilvl="0" w:tplc="11484F68">
      <w:start w:val="1"/>
      <w:numFmt w:val="lowerLetter"/>
      <w:lvlText w:val="(%1)"/>
      <w:lvlJc w:val="left"/>
      <w:pPr>
        <w:tabs>
          <w:tab w:val="num" w:pos="4152"/>
        </w:tabs>
        <w:ind w:left="4152" w:hanging="2580"/>
      </w:pPr>
      <w:rPr>
        <w:rFonts w:hint="default"/>
        <w:b w:val="0"/>
        <w:bCs w:val="0"/>
        <w:i w:val="0"/>
        <w:color w:val="auto"/>
        <w:sz w:val="22"/>
      </w:rPr>
    </w:lvl>
    <w:lvl w:ilvl="1" w:tplc="3AAC2B1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E863A3B"/>
    <w:multiLevelType w:val="hybridMultilevel"/>
    <w:tmpl w:val="4BA4206C"/>
    <w:lvl w:ilvl="0" w:tplc="04090003">
      <w:start w:val="1"/>
      <w:numFmt w:val="decimal"/>
      <w:lvlText w:val="23.%1"/>
      <w:lvlJc w:val="left"/>
      <w:pPr>
        <w:tabs>
          <w:tab w:val="num" w:pos="504"/>
        </w:tabs>
        <w:ind w:left="504"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5">
    <w:nsid w:val="7EA84074"/>
    <w:multiLevelType w:val="hybridMultilevel"/>
    <w:tmpl w:val="0EB21E44"/>
    <w:lvl w:ilvl="0" w:tplc="B52854D0">
      <w:start w:val="1"/>
      <w:numFmt w:val="decimal"/>
      <w:lvlText w:val="48.%1"/>
      <w:lvlJc w:val="left"/>
      <w:pPr>
        <w:tabs>
          <w:tab w:val="num" w:pos="720"/>
        </w:tabs>
        <w:ind w:left="720" w:hanging="720"/>
      </w:pPr>
      <w:rPr>
        <w:rFonts w:hint="default"/>
      </w:rPr>
    </w:lvl>
    <w:lvl w:ilvl="1" w:tplc="8C16B5B4">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F744F9C"/>
    <w:multiLevelType w:val="hybridMultilevel"/>
    <w:tmpl w:val="C108FA48"/>
    <w:lvl w:ilvl="0" w:tplc="F66629E4">
      <w:start w:val="1"/>
      <w:numFmt w:val="lowerLetter"/>
      <w:lvlText w:val="%1."/>
      <w:lvlJc w:val="left"/>
      <w:pPr>
        <w:tabs>
          <w:tab w:val="num" w:pos="900"/>
        </w:tabs>
        <w:ind w:left="900" w:hanging="360"/>
      </w:pPr>
      <w:rPr>
        <w:rFonts w:ascii="Arial" w:hAnsi="Arial" w:hint="default"/>
        <w:i w:val="0"/>
        <w:color w:val="auto"/>
        <w:sz w:val="22"/>
      </w:rPr>
    </w:lvl>
    <w:lvl w:ilvl="1" w:tplc="7C6A7D4C"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6"/>
  </w:num>
  <w:num w:numId="2">
    <w:abstractNumId w:val="88"/>
  </w:num>
  <w:num w:numId="3">
    <w:abstractNumId w:val="166"/>
  </w:num>
  <w:num w:numId="4">
    <w:abstractNumId w:val="74"/>
  </w:num>
  <w:num w:numId="5">
    <w:abstractNumId w:val="101"/>
  </w:num>
  <w:num w:numId="6">
    <w:abstractNumId w:val="130"/>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42"/>
  </w:num>
  <w:num w:numId="17">
    <w:abstractNumId w:val="136"/>
  </w:num>
  <w:num w:numId="18">
    <w:abstractNumId w:val="82"/>
  </w:num>
  <w:num w:numId="19">
    <w:abstractNumId w:val="147"/>
  </w:num>
  <w:num w:numId="20">
    <w:abstractNumId w:val="131"/>
  </w:num>
  <w:num w:numId="21">
    <w:abstractNumId w:val="60"/>
  </w:num>
  <w:num w:numId="22">
    <w:abstractNumId w:val="12"/>
  </w:num>
  <w:num w:numId="23">
    <w:abstractNumId w:val="96"/>
  </w:num>
  <w:num w:numId="24">
    <w:abstractNumId w:val="66"/>
  </w:num>
  <w:num w:numId="25">
    <w:abstractNumId w:val="33"/>
  </w:num>
  <w:num w:numId="26">
    <w:abstractNumId w:val="156"/>
  </w:num>
  <w:num w:numId="27">
    <w:abstractNumId w:val="149"/>
  </w:num>
  <w:num w:numId="28">
    <w:abstractNumId w:val="81"/>
  </w:num>
  <w:num w:numId="29">
    <w:abstractNumId w:val="44"/>
  </w:num>
  <w:num w:numId="30">
    <w:abstractNumId w:val="39"/>
  </w:num>
  <w:num w:numId="31">
    <w:abstractNumId w:val="155"/>
  </w:num>
  <w:num w:numId="32">
    <w:abstractNumId w:val="106"/>
  </w:num>
  <w:num w:numId="33">
    <w:abstractNumId w:val="9"/>
  </w:num>
  <w:num w:numId="34">
    <w:abstractNumId w:val="105"/>
  </w:num>
  <w:num w:numId="35">
    <w:abstractNumId w:val="76"/>
  </w:num>
  <w:num w:numId="36">
    <w:abstractNumId w:val="144"/>
  </w:num>
  <w:num w:numId="37">
    <w:abstractNumId w:val="90"/>
  </w:num>
  <w:num w:numId="38">
    <w:abstractNumId w:val="161"/>
  </w:num>
  <w:num w:numId="39">
    <w:abstractNumId w:val="145"/>
  </w:num>
  <w:num w:numId="40">
    <w:abstractNumId w:val="92"/>
  </w:num>
  <w:num w:numId="41">
    <w:abstractNumId w:val="25"/>
  </w:num>
  <w:num w:numId="42">
    <w:abstractNumId w:val="77"/>
  </w:num>
  <w:num w:numId="43">
    <w:abstractNumId w:val="69"/>
  </w:num>
  <w:num w:numId="44">
    <w:abstractNumId w:val="75"/>
  </w:num>
  <w:num w:numId="45">
    <w:abstractNumId w:val="160"/>
  </w:num>
  <w:num w:numId="46">
    <w:abstractNumId w:val="134"/>
  </w:num>
  <w:num w:numId="47">
    <w:abstractNumId w:val="86"/>
  </w:num>
  <w:num w:numId="48">
    <w:abstractNumId w:val="56"/>
  </w:num>
  <w:num w:numId="49">
    <w:abstractNumId w:val="45"/>
  </w:num>
  <w:num w:numId="50">
    <w:abstractNumId w:val="35"/>
  </w:num>
  <w:num w:numId="51">
    <w:abstractNumId w:val="109"/>
  </w:num>
  <w:num w:numId="52">
    <w:abstractNumId w:val="61"/>
  </w:num>
  <w:num w:numId="53">
    <w:abstractNumId w:val="21"/>
  </w:num>
  <w:num w:numId="54">
    <w:abstractNumId w:val="157"/>
  </w:num>
  <w:num w:numId="55">
    <w:abstractNumId w:val="59"/>
  </w:num>
  <w:num w:numId="56">
    <w:abstractNumId w:val="125"/>
  </w:num>
  <w:num w:numId="57">
    <w:abstractNumId w:val="164"/>
  </w:num>
  <w:num w:numId="58">
    <w:abstractNumId w:val="141"/>
  </w:num>
  <w:num w:numId="59">
    <w:abstractNumId w:val="70"/>
  </w:num>
  <w:num w:numId="60">
    <w:abstractNumId w:val="29"/>
  </w:num>
  <w:num w:numId="61">
    <w:abstractNumId w:val="117"/>
  </w:num>
  <w:num w:numId="62">
    <w:abstractNumId w:val="15"/>
  </w:num>
  <w:num w:numId="63">
    <w:abstractNumId w:val="107"/>
  </w:num>
  <w:num w:numId="64">
    <w:abstractNumId w:val="114"/>
  </w:num>
  <w:num w:numId="65">
    <w:abstractNumId w:val="43"/>
  </w:num>
  <w:num w:numId="66">
    <w:abstractNumId w:val="153"/>
  </w:num>
  <w:num w:numId="67">
    <w:abstractNumId w:val="122"/>
  </w:num>
  <w:num w:numId="68">
    <w:abstractNumId w:val="46"/>
  </w:num>
  <w:num w:numId="69">
    <w:abstractNumId w:val="57"/>
  </w:num>
  <w:num w:numId="70">
    <w:abstractNumId w:val="94"/>
  </w:num>
  <w:num w:numId="71">
    <w:abstractNumId w:val="62"/>
  </w:num>
  <w:num w:numId="72">
    <w:abstractNumId w:val="80"/>
  </w:num>
  <w:num w:numId="73">
    <w:abstractNumId w:val="89"/>
  </w:num>
  <w:num w:numId="74">
    <w:abstractNumId w:val="87"/>
  </w:num>
  <w:num w:numId="75">
    <w:abstractNumId w:val="159"/>
  </w:num>
  <w:num w:numId="76">
    <w:abstractNumId w:val="54"/>
  </w:num>
  <w:num w:numId="77">
    <w:abstractNumId w:val="151"/>
  </w:num>
  <w:num w:numId="78">
    <w:abstractNumId w:val="17"/>
  </w:num>
  <w:num w:numId="79">
    <w:abstractNumId w:val="31"/>
  </w:num>
  <w:num w:numId="80">
    <w:abstractNumId w:val="128"/>
  </w:num>
  <w:num w:numId="81">
    <w:abstractNumId w:val="91"/>
  </w:num>
  <w:num w:numId="82">
    <w:abstractNumId w:val="98"/>
  </w:num>
  <w:num w:numId="83">
    <w:abstractNumId w:val="129"/>
  </w:num>
  <w:num w:numId="84">
    <w:abstractNumId w:val="163"/>
  </w:num>
  <w:num w:numId="85">
    <w:abstractNumId w:val="124"/>
  </w:num>
  <w:num w:numId="86">
    <w:abstractNumId w:val="38"/>
  </w:num>
  <w:num w:numId="87">
    <w:abstractNumId w:val="116"/>
  </w:num>
  <w:num w:numId="88">
    <w:abstractNumId w:val="34"/>
  </w:num>
  <w:num w:numId="89">
    <w:abstractNumId w:val="47"/>
  </w:num>
  <w:num w:numId="90">
    <w:abstractNumId w:val="26"/>
  </w:num>
  <w:num w:numId="91">
    <w:abstractNumId w:val="68"/>
  </w:num>
  <w:num w:numId="92">
    <w:abstractNumId w:val="126"/>
  </w:num>
  <w:num w:numId="93">
    <w:abstractNumId w:val="137"/>
  </w:num>
  <w:num w:numId="94">
    <w:abstractNumId w:val="104"/>
  </w:num>
  <w:num w:numId="95">
    <w:abstractNumId w:val="148"/>
  </w:num>
  <w:num w:numId="96">
    <w:abstractNumId w:val="49"/>
  </w:num>
  <w:num w:numId="97">
    <w:abstractNumId w:val="65"/>
  </w:num>
  <w:num w:numId="98">
    <w:abstractNumId w:val="110"/>
  </w:num>
  <w:num w:numId="99">
    <w:abstractNumId w:val="53"/>
  </w:num>
  <w:num w:numId="100">
    <w:abstractNumId w:val="37"/>
  </w:num>
  <w:num w:numId="101">
    <w:abstractNumId w:val="165"/>
  </w:num>
  <w:num w:numId="102">
    <w:abstractNumId w:val="73"/>
  </w:num>
  <w:num w:numId="103">
    <w:abstractNumId w:val="19"/>
  </w:num>
  <w:num w:numId="104">
    <w:abstractNumId w:val="22"/>
  </w:num>
  <w:num w:numId="105">
    <w:abstractNumId w:val="79"/>
  </w:num>
  <w:num w:numId="106">
    <w:abstractNumId w:val="10"/>
  </w:num>
  <w:num w:numId="107">
    <w:abstractNumId w:val="13"/>
  </w:num>
  <w:num w:numId="108">
    <w:abstractNumId w:val="120"/>
  </w:num>
  <w:num w:numId="109">
    <w:abstractNumId w:val="162"/>
  </w:num>
  <w:num w:numId="110">
    <w:abstractNumId w:val="123"/>
  </w:num>
  <w:num w:numId="111">
    <w:abstractNumId w:val="85"/>
  </w:num>
  <w:num w:numId="112">
    <w:abstractNumId w:val="41"/>
  </w:num>
  <w:num w:numId="113">
    <w:abstractNumId w:val="142"/>
  </w:num>
  <w:num w:numId="114">
    <w:abstractNumId w:val="48"/>
  </w:num>
  <w:num w:numId="115">
    <w:abstractNumId w:val="135"/>
  </w:num>
  <w:num w:numId="116">
    <w:abstractNumId w:val="64"/>
  </w:num>
  <w:num w:numId="117">
    <w:abstractNumId w:val="143"/>
  </w:num>
  <w:num w:numId="118">
    <w:abstractNumId w:val="93"/>
  </w:num>
  <w:num w:numId="119">
    <w:abstractNumId w:val="78"/>
  </w:num>
  <w:num w:numId="120">
    <w:abstractNumId w:val="118"/>
  </w:num>
  <w:num w:numId="121">
    <w:abstractNumId w:val="140"/>
  </w:num>
  <w:num w:numId="122">
    <w:abstractNumId w:val="146"/>
  </w:num>
  <w:num w:numId="123">
    <w:abstractNumId w:val="132"/>
  </w:num>
  <w:num w:numId="124">
    <w:abstractNumId w:val="58"/>
  </w:num>
  <w:num w:numId="125">
    <w:abstractNumId w:val="133"/>
  </w:num>
  <w:num w:numId="126">
    <w:abstractNumId w:val="152"/>
  </w:num>
  <w:num w:numId="127">
    <w:abstractNumId w:val="27"/>
  </w:num>
  <w:num w:numId="128">
    <w:abstractNumId w:val="28"/>
  </w:num>
  <w:num w:numId="129">
    <w:abstractNumId w:val="63"/>
  </w:num>
  <w:num w:numId="130">
    <w:abstractNumId w:val="18"/>
  </w:num>
  <w:num w:numId="131">
    <w:abstractNumId w:val="158"/>
  </w:num>
  <w:num w:numId="132">
    <w:abstractNumId w:val="23"/>
  </w:num>
  <w:num w:numId="133">
    <w:abstractNumId w:val="119"/>
  </w:num>
  <w:num w:numId="134">
    <w:abstractNumId w:val="67"/>
  </w:num>
  <w:num w:numId="135">
    <w:abstractNumId w:val="108"/>
  </w:num>
  <w:num w:numId="136">
    <w:abstractNumId w:val="102"/>
  </w:num>
  <w:num w:numId="137">
    <w:abstractNumId w:val="127"/>
  </w:num>
  <w:num w:numId="138">
    <w:abstractNumId w:val="40"/>
  </w:num>
  <w:num w:numId="139">
    <w:abstractNumId w:val="111"/>
  </w:num>
  <w:num w:numId="140">
    <w:abstractNumId w:val="83"/>
  </w:num>
  <w:num w:numId="141">
    <w:abstractNumId w:val="16"/>
  </w:num>
  <w:num w:numId="142">
    <w:abstractNumId w:val="100"/>
  </w:num>
  <w:num w:numId="143">
    <w:abstractNumId w:val="103"/>
  </w:num>
  <w:num w:numId="144">
    <w:abstractNumId w:val="150"/>
  </w:num>
  <w:num w:numId="145">
    <w:abstractNumId w:val="11"/>
  </w:num>
  <w:num w:numId="146">
    <w:abstractNumId w:val="139"/>
  </w:num>
  <w:num w:numId="147">
    <w:abstractNumId w:val="72"/>
  </w:num>
  <w:num w:numId="148">
    <w:abstractNumId w:val="112"/>
  </w:num>
  <w:num w:numId="149">
    <w:abstractNumId w:val="138"/>
  </w:num>
  <w:num w:numId="150">
    <w:abstractNumId w:val="55"/>
  </w:num>
  <w:num w:numId="151">
    <w:abstractNumId w:val="154"/>
  </w:num>
  <w:num w:numId="152">
    <w:abstractNumId w:val="121"/>
  </w:num>
  <w:num w:numId="153">
    <w:abstractNumId w:val="84"/>
  </w:num>
  <w:num w:numId="154">
    <w:abstractNumId w:val="51"/>
  </w:num>
  <w:num w:numId="155">
    <w:abstractNumId w:val="95"/>
  </w:num>
  <w:num w:numId="156">
    <w:abstractNumId w:val="97"/>
  </w:num>
  <w:num w:numId="157">
    <w:abstractNumId w:val="52"/>
  </w:num>
  <w:num w:numId="158">
    <w:abstractNumId w:val="30"/>
  </w:num>
  <w:num w:numId="159">
    <w:abstractNumId w:val="20"/>
  </w:num>
  <w:num w:numId="160">
    <w:abstractNumId w:val="50"/>
  </w:num>
  <w:num w:numId="161">
    <w:abstractNumId w:val="99"/>
  </w:num>
  <w:num w:numId="162">
    <w:abstractNumId w:val="24"/>
  </w:num>
  <w:num w:numId="163">
    <w:abstractNumId w:val="115"/>
  </w:num>
  <w:num w:numId="164">
    <w:abstractNumId w:val="14"/>
  </w:num>
  <w:num w:numId="165">
    <w:abstractNumId w:val="71"/>
  </w:num>
  <w:num w:numId="166">
    <w:abstractNumId w:val="113"/>
  </w:num>
  <w:num w:numId="167">
    <w:abstractNumId w:val="3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9A"/>
    <w:rsid w:val="00007D77"/>
    <w:rsid w:val="000844AD"/>
    <w:rsid w:val="000D1363"/>
    <w:rsid w:val="000F1812"/>
    <w:rsid w:val="000F6741"/>
    <w:rsid w:val="001C7A34"/>
    <w:rsid w:val="00250AD3"/>
    <w:rsid w:val="00253239"/>
    <w:rsid w:val="0028428A"/>
    <w:rsid w:val="002B3FC9"/>
    <w:rsid w:val="002F79AD"/>
    <w:rsid w:val="003017BE"/>
    <w:rsid w:val="00363B20"/>
    <w:rsid w:val="003B43BF"/>
    <w:rsid w:val="0040716B"/>
    <w:rsid w:val="00414BAB"/>
    <w:rsid w:val="0045188A"/>
    <w:rsid w:val="00457757"/>
    <w:rsid w:val="00475878"/>
    <w:rsid w:val="00520C9A"/>
    <w:rsid w:val="0054745B"/>
    <w:rsid w:val="005A3BE5"/>
    <w:rsid w:val="005C5DE8"/>
    <w:rsid w:val="00636E82"/>
    <w:rsid w:val="00666091"/>
    <w:rsid w:val="006B78E3"/>
    <w:rsid w:val="006D3F01"/>
    <w:rsid w:val="006E0DC2"/>
    <w:rsid w:val="0070568C"/>
    <w:rsid w:val="00705E59"/>
    <w:rsid w:val="00741427"/>
    <w:rsid w:val="00741706"/>
    <w:rsid w:val="00763286"/>
    <w:rsid w:val="0076451B"/>
    <w:rsid w:val="0076610B"/>
    <w:rsid w:val="00784287"/>
    <w:rsid w:val="00784FD2"/>
    <w:rsid w:val="007948FF"/>
    <w:rsid w:val="007A3F71"/>
    <w:rsid w:val="007A4D34"/>
    <w:rsid w:val="007C2DE7"/>
    <w:rsid w:val="00883BA6"/>
    <w:rsid w:val="008874D2"/>
    <w:rsid w:val="008D0E03"/>
    <w:rsid w:val="009058F0"/>
    <w:rsid w:val="009127E3"/>
    <w:rsid w:val="00914ADC"/>
    <w:rsid w:val="009310D8"/>
    <w:rsid w:val="009801B4"/>
    <w:rsid w:val="009D5F34"/>
    <w:rsid w:val="009E5318"/>
    <w:rsid w:val="00A621D6"/>
    <w:rsid w:val="00A67CB9"/>
    <w:rsid w:val="00A77B4F"/>
    <w:rsid w:val="00AD50CD"/>
    <w:rsid w:val="00AD7D4E"/>
    <w:rsid w:val="00B01010"/>
    <w:rsid w:val="00B74CDA"/>
    <w:rsid w:val="00B81A27"/>
    <w:rsid w:val="00BB3A58"/>
    <w:rsid w:val="00C350E0"/>
    <w:rsid w:val="00C36F93"/>
    <w:rsid w:val="00C43B80"/>
    <w:rsid w:val="00C5183C"/>
    <w:rsid w:val="00C551BD"/>
    <w:rsid w:val="00CA7975"/>
    <w:rsid w:val="00CC5DDD"/>
    <w:rsid w:val="00D71E9A"/>
    <w:rsid w:val="00DF7E62"/>
    <w:rsid w:val="00E00440"/>
    <w:rsid w:val="00E26ED8"/>
    <w:rsid w:val="00E413E3"/>
    <w:rsid w:val="00EA364A"/>
    <w:rsid w:val="00EE1C96"/>
    <w:rsid w:val="00F158DF"/>
    <w:rsid w:val="00F23F06"/>
    <w:rsid w:val="00FC7835"/>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A4E9E8F-9DEF-414A-BFB9-0FEB21C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58"/>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BB3A58"/>
    <w:pPr>
      <w:keepNext/>
      <w:spacing w:before="120" w:after="120"/>
      <w:jc w:val="center"/>
      <w:outlineLvl w:val="0"/>
    </w:pPr>
    <w:rPr>
      <w:b/>
      <w:bCs/>
      <w:kern w:val="32"/>
      <w:sz w:val="32"/>
      <w:szCs w:val="32"/>
      <w:lang w:val="x-none" w:eastAsia="x-none"/>
    </w:rPr>
  </w:style>
  <w:style w:type="paragraph" w:styleId="Heading2">
    <w:name w:val="heading 2"/>
    <w:basedOn w:val="Normal"/>
    <w:next w:val="Normal"/>
    <w:link w:val="Heading2Char"/>
    <w:uiPriority w:val="9"/>
    <w:qFormat/>
    <w:rsid w:val="00BB3A58"/>
    <w:pPr>
      <w:keepNext/>
      <w:jc w:val="center"/>
      <w:outlineLvl w:val="1"/>
    </w:pPr>
    <w:rPr>
      <w:b/>
      <w:sz w:val="28"/>
      <w:lang w:val="x-none" w:eastAsia="x-none"/>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qFormat/>
    <w:rsid w:val="00BB3A58"/>
    <w:pPr>
      <w:outlineLvl w:val="2"/>
    </w:pPr>
  </w:style>
  <w:style w:type="paragraph" w:styleId="Heading4">
    <w:name w:val="heading 4"/>
    <w:aliases w:val=" Sub-Clause Sub-paragraph Char"/>
    <w:basedOn w:val="Normal"/>
    <w:next w:val="Normal"/>
    <w:link w:val="Heading4Char"/>
    <w:autoRedefine/>
    <w:qFormat/>
    <w:rsid w:val="00BB3A58"/>
    <w:pPr>
      <w:keepNext/>
      <w:keepLines/>
      <w:spacing w:before="200" w:line="360" w:lineRule="auto"/>
      <w:ind w:left="720" w:hanging="720"/>
      <w:outlineLvl w:val="3"/>
    </w:pPr>
    <w:rPr>
      <w:b/>
      <w:bCs/>
      <w:sz w:val="28"/>
      <w:szCs w:val="28"/>
      <w:lang w:val="x-none" w:eastAsia="x-none" w:bidi="bn-BD"/>
    </w:rPr>
  </w:style>
  <w:style w:type="paragraph" w:styleId="Heading5">
    <w:name w:val="heading 5"/>
    <w:basedOn w:val="Normal"/>
    <w:next w:val="Normal"/>
    <w:link w:val="Heading5Char"/>
    <w:uiPriority w:val="9"/>
    <w:qFormat/>
    <w:rsid w:val="00BB3A58"/>
    <w:pPr>
      <w:spacing w:before="240" w:after="60"/>
      <w:outlineLvl w:val="4"/>
    </w:pPr>
    <w:rPr>
      <w:rFonts w:ascii="Times New Roman" w:hAnsi="Times New Roman" w:cs="Times New Roman"/>
      <w:b/>
      <w:bCs/>
      <w:i/>
      <w:iCs/>
      <w:sz w:val="26"/>
      <w:szCs w:val="26"/>
      <w:lang w:val="x-none" w:eastAsia="zh-CN"/>
    </w:rPr>
  </w:style>
  <w:style w:type="paragraph" w:styleId="Heading6">
    <w:name w:val="heading 6"/>
    <w:basedOn w:val="Normal"/>
    <w:next w:val="Normal"/>
    <w:link w:val="Heading6Char"/>
    <w:qFormat/>
    <w:rsid w:val="00BB3A58"/>
    <w:pPr>
      <w:numPr>
        <w:ilvl w:val="5"/>
        <w:numId w:val="16"/>
      </w:numPr>
      <w:spacing w:after="240"/>
      <w:outlineLvl w:val="5"/>
    </w:pPr>
    <w:rPr>
      <w:rFonts w:cs="Times New Roman"/>
      <w:lang w:val="x-none" w:eastAsia="x-none"/>
    </w:rPr>
  </w:style>
  <w:style w:type="paragraph" w:styleId="Heading7">
    <w:name w:val="heading 7"/>
    <w:basedOn w:val="Normal"/>
    <w:next w:val="Normal"/>
    <w:link w:val="Heading7Char"/>
    <w:qFormat/>
    <w:rsid w:val="00BB3A58"/>
    <w:pPr>
      <w:keepNext/>
      <w:numPr>
        <w:ilvl w:val="6"/>
        <w:numId w:val="16"/>
      </w:numPr>
      <w:jc w:val="both"/>
      <w:outlineLvl w:val="6"/>
    </w:pPr>
    <w:rPr>
      <w:rFonts w:cs="Times New Roman"/>
      <w:b/>
      <w:bCs/>
      <w:sz w:val="20"/>
      <w:szCs w:val="20"/>
      <w:lang w:val="x-none" w:eastAsia="x-none"/>
    </w:rPr>
  </w:style>
  <w:style w:type="paragraph" w:styleId="Heading8">
    <w:name w:val="heading 8"/>
    <w:basedOn w:val="Normal"/>
    <w:next w:val="Normal"/>
    <w:link w:val="Heading8Char"/>
    <w:qFormat/>
    <w:rsid w:val="00BB3A58"/>
    <w:pPr>
      <w:keepNext/>
      <w:numPr>
        <w:ilvl w:val="7"/>
        <w:numId w:val="16"/>
      </w:numPr>
      <w:jc w:val="both"/>
      <w:outlineLvl w:val="7"/>
    </w:pPr>
    <w:rPr>
      <w:rFonts w:cs="Times New Roman"/>
      <w:b/>
      <w:bCs/>
      <w:sz w:val="20"/>
      <w:szCs w:val="20"/>
      <w:lang w:val="x-none" w:eastAsia="x-none"/>
    </w:rPr>
  </w:style>
  <w:style w:type="paragraph" w:styleId="Heading9">
    <w:name w:val="heading 9"/>
    <w:basedOn w:val="Normal"/>
    <w:next w:val="Normal"/>
    <w:link w:val="Heading9Char"/>
    <w:qFormat/>
    <w:rsid w:val="00BB3A58"/>
    <w:pPr>
      <w:keepNext/>
      <w:numPr>
        <w:ilvl w:val="8"/>
        <w:numId w:val="16"/>
      </w:numPr>
      <w:jc w:val="center"/>
      <w:outlineLvl w:val="8"/>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BB3A58"/>
    <w:rPr>
      <w:rFonts w:ascii="Arial" w:eastAsia="SimSun" w:hAnsi="Arial" w:cs="Arial"/>
      <w:b/>
      <w:bCs/>
      <w:kern w:val="32"/>
      <w:sz w:val="32"/>
      <w:szCs w:val="32"/>
      <w:lang w:val="x-none" w:eastAsia="x-none"/>
    </w:rPr>
  </w:style>
  <w:style w:type="character" w:customStyle="1" w:styleId="Heading2Char">
    <w:name w:val="Heading 2 Char"/>
    <w:basedOn w:val="DefaultParagraphFont"/>
    <w:link w:val="Heading2"/>
    <w:uiPriority w:val="9"/>
    <w:rsid w:val="00BB3A58"/>
    <w:rPr>
      <w:rFonts w:ascii="Arial" w:eastAsia="SimSun" w:hAnsi="Arial" w:cs="Arial"/>
      <w:b/>
      <w:sz w:val="28"/>
      <w:lang w:val="x-none" w:eastAsia="x-none"/>
    </w:rPr>
  </w:style>
  <w:style w:type="character" w:customStyle="1" w:styleId="Heading3Char">
    <w:name w:val="Heading 3 Char"/>
    <w:basedOn w:val="DefaultParagraphFont"/>
    <w:rsid w:val="00BB3A58"/>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 Char"/>
    <w:basedOn w:val="DefaultParagraphFont"/>
    <w:link w:val="Heading4"/>
    <w:rsid w:val="00BB3A58"/>
    <w:rPr>
      <w:rFonts w:ascii="Arial" w:eastAsia="SimSun" w:hAnsi="Arial" w:cs="Arial"/>
      <w:b/>
      <w:bCs/>
      <w:sz w:val="28"/>
      <w:szCs w:val="28"/>
      <w:lang w:val="x-none" w:eastAsia="x-none" w:bidi="bn-BD"/>
    </w:rPr>
  </w:style>
  <w:style w:type="character" w:customStyle="1" w:styleId="Heading5Char">
    <w:name w:val="Heading 5 Char"/>
    <w:basedOn w:val="DefaultParagraphFont"/>
    <w:link w:val="Heading5"/>
    <w:uiPriority w:val="9"/>
    <w:rsid w:val="00BB3A58"/>
    <w:rPr>
      <w:rFonts w:ascii="Times New Roman" w:eastAsia="SimSun" w:hAnsi="Times New Roman" w:cs="Times New Roman"/>
      <w:b/>
      <w:bCs/>
      <w:i/>
      <w:iCs/>
      <w:sz w:val="26"/>
      <w:szCs w:val="26"/>
      <w:lang w:val="x-none" w:eastAsia="zh-CN"/>
    </w:rPr>
  </w:style>
  <w:style w:type="character" w:customStyle="1" w:styleId="Heading6Char">
    <w:name w:val="Heading 6 Char"/>
    <w:basedOn w:val="DefaultParagraphFont"/>
    <w:link w:val="Heading6"/>
    <w:rsid w:val="00BB3A58"/>
    <w:rPr>
      <w:rFonts w:ascii="Arial" w:eastAsia="SimSun" w:hAnsi="Arial" w:cs="Times New Roman"/>
      <w:lang w:val="x-none" w:eastAsia="x-none"/>
    </w:rPr>
  </w:style>
  <w:style w:type="character" w:customStyle="1" w:styleId="Heading7Char">
    <w:name w:val="Heading 7 Char"/>
    <w:basedOn w:val="DefaultParagraphFont"/>
    <w:link w:val="Heading7"/>
    <w:rsid w:val="00BB3A58"/>
    <w:rPr>
      <w:rFonts w:ascii="Arial" w:eastAsia="SimSun" w:hAnsi="Arial" w:cs="Times New Roman"/>
      <w:b/>
      <w:bCs/>
      <w:sz w:val="20"/>
      <w:szCs w:val="20"/>
      <w:lang w:val="x-none" w:eastAsia="x-none"/>
    </w:rPr>
  </w:style>
  <w:style w:type="character" w:customStyle="1" w:styleId="Heading8Char">
    <w:name w:val="Heading 8 Char"/>
    <w:basedOn w:val="DefaultParagraphFont"/>
    <w:link w:val="Heading8"/>
    <w:rsid w:val="00BB3A58"/>
    <w:rPr>
      <w:rFonts w:ascii="Arial" w:eastAsia="SimSun" w:hAnsi="Arial" w:cs="Times New Roman"/>
      <w:b/>
      <w:bCs/>
      <w:sz w:val="20"/>
      <w:szCs w:val="20"/>
      <w:lang w:val="x-none" w:eastAsia="x-none"/>
    </w:rPr>
  </w:style>
  <w:style w:type="character" w:customStyle="1" w:styleId="Heading9Char">
    <w:name w:val="Heading 9 Char"/>
    <w:basedOn w:val="DefaultParagraphFont"/>
    <w:link w:val="Heading9"/>
    <w:rsid w:val="00BB3A58"/>
    <w:rPr>
      <w:rFonts w:ascii="Arial" w:eastAsia="SimSun" w:hAnsi="Arial" w:cs="Times New Roman"/>
      <w:b/>
      <w:bCs/>
      <w:sz w:val="28"/>
      <w:szCs w:val="28"/>
      <w:lang w:val="x-none" w:eastAsia="x-none"/>
    </w:rPr>
  </w:style>
  <w:style w:type="paragraph" w:styleId="BodyText">
    <w:name w:val="Body Text"/>
    <w:basedOn w:val="Normal"/>
    <w:link w:val="BodyTextChar"/>
    <w:rsid w:val="00BB3A58"/>
    <w:pPr>
      <w:suppressAutoHyphens/>
      <w:spacing w:after="120"/>
      <w:jc w:val="both"/>
    </w:pPr>
  </w:style>
  <w:style w:type="character" w:customStyle="1" w:styleId="BodyTextChar">
    <w:name w:val="Body Text Char"/>
    <w:basedOn w:val="DefaultParagraphFont"/>
    <w:link w:val="BodyText"/>
    <w:rsid w:val="00BB3A58"/>
    <w:rPr>
      <w:rFonts w:ascii="Arial" w:eastAsia="SimSun" w:hAnsi="Arial" w:cs="Arial"/>
    </w:rPr>
  </w:style>
  <w:style w:type="paragraph" w:styleId="Salutation">
    <w:name w:val="Salutation"/>
    <w:basedOn w:val="Normal"/>
    <w:next w:val="Normal"/>
    <w:link w:val="SalutationChar"/>
    <w:rsid w:val="00BB3A58"/>
  </w:style>
  <w:style w:type="character" w:customStyle="1" w:styleId="SalutationChar">
    <w:name w:val="Salutation Char"/>
    <w:basedOn w:val="DefaultParagraphFont"/>
    <w:link w:val="Salutation"/>
    <w:rsid w:val="00BB3A58"/>
    <w:rPr>
      <w:rFonts w:ascii="Arial" w:eastAsia="SimSun" w:hAnsi="Arial" w:cs="Arial"/>
    </w:rPr>
  </w:style>
  <w:style w:type="paragraph" w:styleId="NormalIndent">
    <w:name w:val="Normal Indent"/>
    <w:basedOn w:val="Normal"/>
    <w:rsid w:val="00BB3A58"/>
    <w:pPr>
      <w:ind w:left="708"/>
    </w:pPr>
  </w:style>
  <w:style w:type="paragraph" w:styleId="Header">
    <w:name w:val="header"/>
    <w:basedOn w:val="Normal"/>
    <w:link w:val="HeaderChar"/>
    <w:uiPriority w:val="99"/>
    <w:rsid w:val="00BB3A5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B3A58"/>
    <w:rPr>
      <w:rFonts w:ascii="Arial" w:eastAsia="SimSun" w:hAnsi="Arial" w:cs="Arial"/>
      <w:lang w:val="x-none" w:eastAsia="x-none"/>
    </w:rPr>
  </w:style>
  <w:style w:type="paragraph" w:styleId="Footer">
    <w:name w:val="footer"/>
    <w:basedOn w:val="Normal"/>
    <w:link w:val="FooterChar"/>
    <w:uiPriority w:val="99"/>
    <w:rsid w:val="00BB3A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B3A58"/>
    <w:rPr>
      <w:rFonts w:ascii="Arial" w:eastAsia="SimSun" w:hAnsi="Arial" w:cs="Arial"/>
      <w:lang w:val="x-none" w:eastAsia="x-none"/>
    </w:rPr>
  </w:style>
  <w:style w:type="character" w:styleId="CommentReference">
    <w:name w:val="annotation reference"/>
    <w:semiHidden/>
    <w:rsid w:val="00BB3A58"/>
    <w:rPr>
      <w:sz w:val="16"/>
      <w:szCs w:val="16"/>
    </w:rPr>
  </w:style>
  <w:style w:type="paragraph" w:styleId="CommentText">
    <w:name w:val="annotation text"/>
    <w:basedOn w:val="Normal"/>
    <w:link w:val="CommentTextChar"/>
    <w:semiHidden/>
    <w:rsid w:val="00BB3A58"/>
    <w:rPr>
      <w:sz w:val="20"/>
      <w:szCs w:val="20"/>
      <w:lang w:val="x-none" w:eastAsia="x-none"/>
    </w:rPr>
  </w:style>
  <w:style w:type="character" w:customStyle="1" w:styleId="CommentTextChar">
    <w:name w:val="Comment Text Char"/>
    <w:basedOn w:val="DefaultParagraphFont"/>
    <w:link w:val="CommentText"/>
    <w:semiHidden/>
    <w:rsid w:val="00BB3A58"/>
    <w:rPr>
      <w:rFonts w:ascii="Arial" w:eastAsia="SimSun" w:hAnsi="Arial" w:cs="Arial"/>
      <w:sz w:val="20"/>
      <w:szCs w:val="20"/>
      <w:lang w:val="x-none" w:eastAsia="x-none"/>
    </w:rPr>
  </w:style>
  <w:style w:type="paragraph" w:styleId="BodyTextIndent2">
    <w:name w:val="Body Text Indent 2"/>
    <w:basedOn w:val="Normal"/>
    <w:link w:val="BodyTextIndent2Char"/>
    <w:rsid w:val="00BB3A58"/>
    <w:pPr>
      <w:spacing w:after="120" w:line="480" w:lineRule="auto"/>
      <w:ind w:left="283"/>
    </w:pPr>
  </w:style>
  <w:style w:type="character" w:customStyle="1" w:styleId="BodyTextIndent2Char">
    <w:name w:val="Body Text Indent 2 Char"/>
    <w:basedOn w:val="DefaultParagraphFont"/>
    <w:link w:val="BodyTextIndent2"/>
    <w:rsid w:val="00BB3A58"/>
    <w:rPr>
      <w:rFonts w:ascii="Arial" w:eastAsia="SimSun" w:hAnsi="Arial" w:cs="Arial"/>
    </w:rPr>
  </w:style>
  <w:style w:type="character" w:customStyle="1" w:styleId="Char">
    <w:name w:val="Char"/>
    <w:rsid w:val="00BB3A58"/>
    <w:rPr>
      <w:rFonts w:ascii="Arial" w:eastAsia="SimSun" w:hAnsi="Arial" w:cs="Arial"/>
      <w:b/>
      <w:noProof w:val="0"/>
      <w:sz w:val="26"/>
      <w:szCs w:val="22"/>
      <w:lang w:val="en-US" w:eastAsia="en-US" w:bidi="ar-SA"/>
    </w:rPr>
  </w:style>
  <w:style w:type="paragraph" w:styleId="Title">
    <w:name w:val="Title"/>
    <w:basedOn w:val="Normal"/>
    <w:link w:val="TitleChar"/>
    <w:uiPriority w:val="10"/>
    <w:qFormat/>
    <w:rsid w:val="00BB3A58"/>
    <w:pPr>
      <w:tabs>
        <w:tab w:val="right" w:leader="dot" w:pos="8640"/>
      </w:tabs>
      <w:jc w:val="center"/>
    </w:pPr>
    <w:rPr>
      <w:b/>
      <w:bCs/>
      <w:sz w:val="36"/>
      <w:szCs w:val="36"/>
      <w:lang w:val="x-none" w:eastAsia="x-none"/>
    </w:rPr>
  </w:style>
  <w:style w:type="character" w:customStyle="1" w:styleId="TitleChar">
    <w:name w:val="Title Char"/>
    <w:basedOn w:val="DefaultParagraphFont"/>
    <w:link w:val="Title"/>
    <w:uiPriority w:val="10"/>
    <w:rsid w:val="00BB3A58"/>
    <w:rPr>
      <w:rFonts w:ascii="Arial" w:eastAsia="SimSun" w:hAnsi="Arial" w:cs="Arial"/>
      <w:b/>
      <w:bCs/>
      <w:sz w:val="36"/>
      <w:szCs w:val="36"/>
      <w:lang w:val="x-none" w:eastAsia="x-none"/>
    </w:rPr>
  </w:style>
  <w:style w:type="paragraph" w:styleId="Subtitle">
    <w:name w:val="Subtitle"/>
    <w:basedOn w:val="Normal"/>
    <w:link w:val="SubtitleChar"/>
    <w:qFormat/>
    <w:rsid w:val="00BB3A58"/>
    <w:pPr>
      <w:spacing w:after="60"/>
      <w:jc w:val="center"/>
      <w:outlineLvl w:val="1"/>
    </w:pPr>
  </w:style>
  <w:style w:type="character" w:customStyle="1" w:styleId="SubtitleChar">
    <w:name w:val="Subtitle Char"/>
    <w:basedOn w:val="DefaultParagraphFont"/>
    <w:link w:val="Subtitle"/>
    <w:rsid w:val="00BB3A58"/>
    <w:rPr>
      <w:rFonts w:ascii="Arial" w:eastAsia="SimSun" w:hAnsi="Arial" w:cs="Arial"/>
    </w:rPr>
  </w:style>
  <w:style w:type="paragraph" w:styleId="List">
    <w:name w:val="List"/>
    <w:aliases w:val="1. List"/>
    <w:basedOn w:val="Normal"/>
    <w:rsid w:val="00BB3A58"/>
    <w:pPr>
      <w:ind w:left="283" w:hanging="283"/>
    </w:pPr>
  </w:style>
  <w:style w:type="paragraph" w:styleId="TOC1">
    <w:name w:val="toc 1"/>
    <w:basedOn w:val="Normal"/>
    <w:next w:val="Normal"/>
    <w:autoRedefine/>
    <w:uiPriority w:val="39"/>
    <w:rsid w:val="00BB3A58"/>
    <w:pPr>
      <w:tabs>
        <w:tab w:val="left" w:pos="1440"/>
        <w:tab w:val="right" w:leader="dot" w:pos="9019"/>
      </w:tabs>
      <w:spacing w:before="120" w:after="120"/>
      <w:ind w:right="29"/>
      <w:jc w:val="both"/>
    </w:pPr>
    <w:rPr>
      <w:b/>
      <w:noProof/>
      <w:lang w:val="en-GB"/>
    </w:rPr>
  </w:style>
  <w:style w:type="paragraph" w:styleId="ListContinue">
    <w:name w:val="List Continue"/>
    <w:basedOn w:val="Normal"/>
    <w:rsid w:val="00BB3A58"/>
    <w:pPr>
      <w:spacing w:after="120"/>
      <w:ind w:left="283"/>
    </w:pPr>
  </w:style>
  <w:style w:type="paragraph" w:styleId="BodyTextIndent">
    <w:name w:val="Body Text Indent"/>
    <w:basedOn w:val="Normal"/>
    <w:link w:val="BodyTextIndentChar"/>
    <w:rsid w:val="00BB3A58"/>
    <w:pPr>
      <w:ind w:left="1440" w:hanging="720"/>
      <w:jc w:val="both"/>
    </w:pPr>
  </w:style>
  <w:style w:type="character" w:customStyle="1" w:styleId="BodyTextIndentChar">
    <w:name w:val="Body Text Indent Char"/>
    <w:basedOn w:val="DefaultParagraphFont"/>
    <w:link w:val="BodyTextIndent"/>
    <w:rsid w:val="00BB3A58"/>
    <w:rPr>
      <w:rFonts w:ascii="Arial" w:eastAsia="SimSun" w:hAnsi="Arial" w:cs="Arial"/>
    </w:rPr>
  </w:style>
  <w:style w:type="paragraph" w:styleId="BodyText2">
    <w:name w:val="Body Text 2"/>
    <w:basedOn w:val="Normal"/>
    <w:link w:val="BodyText2Char"/>
    <w:rsid w:val="00BB3A58"/>
    <w:pPr>
      <w:tabs>
        <w:tab w:val="left" w:pos="360"/>
        <w:tab w:val="right" w:leader="dot" w:pos="8640"/>
      </w:tabs>
    </w:pPr>
    <w:rPr>
      <w:sz w:val="20"/>
      <w:szCs w:val="20"/>
    </w:rPr>
  </w:style>
  <w:style w:type="character" w:customStyle="1" w:styleId="BodyText2Char">
    <w:name w:val="Body Text 2 Char"/>
    <w:basedOn w:val="DefaultParagraphFont"/>
    <w:link w:val="BodyText2"/>
    <w:rsid w:val="00BB3A58"/>
    <w:rPr>
      <w:rFonts w:ascii="Arial" w:eastAsia="SimSun" w:hAnsi="Arial" w:cs="Arial"/>
      <w:sz w:val="20"/>
      <w:szCs w:val="20"/>
    </w:rPr>
  </w:style>
  <w:style w:type="paragraph" w:styleId="BodyTextIndent3">
    <w:name w:val="Body Text Indent 3"/>
    <w:basedOn w:val="Normal"/>
    <w:link w:val="BodyTextIndent3Char"/>
    <w:rsid w:val="00BB3A58"/>
    <w:pPr>
      <w:ind w:left="1854" w:hanging="414"/>
      <w:jc w:val="both"/>
    </w:pPr>
  </w:style>
  <w:style w:type="character" w:customStyle="1" w:styleId="BodyTextIndent3Char">
    <w:name w:val="Body Text Indent 3 Char"/>
    <w:basedOn w:val="DefaultParagraphFont"/>
    <w:link w:val="BodyTextIndent3"/>
    <w:rsid w:val="00BB3A58"/>
    <w:rPr>
      <w:rFonts w:ascii="Arial" w:eastAsia="SimSun" w:hAnsi="Arial" w:cs="Arial"/>
    </w:rPr>
  </w:style>
  <w:style w:type="character" w:styleId="PageNumber">
    <w:name w:val="page number"/>
    <w:basedOn w:val="DefaultParagraphFont"/>
    <w:rsid w:val="00BB3A58"/>
  </w:style>
  <w:style w:type="paragraph" w:styleId="FootnoteText">
    <w:name w:val="footnote text"/>
    <w:basedOn w:val="Normal"/>
    <w:link w:val="FootnoteTextChar"/>
    <w:uiPriority w:val="99"/>
    <w:semiHidden/>
    <w:rsid w:val="00BB3A58"/>
    <w:rPr>
      <w:sz w:val="20"/>
      <w:szCs w:val="20"/>
      <w:lang w:val="x-none" w:eastAsia="x-none"/>
    </w:rPr>
  </w:style>
  <w:style w:type="character" w:customStyle="1" w:styleId="FootnoteTextChar">
    <w:name w:val="Footnote Text Char"/>
    <w:basedOn w:val="DefaultParagraphFont"/>
    <w:link w:val="FootnoteText"/>
    <w:uiPriority w:val="99"/>
    <w:semiHidden/>
    <w:rsid w:val="00BB3A58"/>
    <w:rPr>
      <w:rFonts w:ascii="Arial" w:eastAsia="SimSun" w:hAnsi="Arial" w:cs="Arial"/>
      <w:sz w:val="20"/>
      <w:szCs w:val="20"/>
      <w:lang w:val="x-none" w:eastAsia="x-none"/>
    </w:rPr>
  </w:style>
  <w:style w:type="character" w:styleId="FootnoteReference">
    <w:name w:val="footnote reference"/>
    <w:semiHidden/>
    <w:rsid w:val="00BB3A58"/>
    <w:rPr>
      <w:vertAlign w:val="superscript"/>
    </w:rPr>
  </w:style>
  <w:style w:type="paragraph" w:styleId="BodyText3">
    <w:name w:val="Body Text 3"/>
    <w:basedOn w:val="Normal"/>
    <w:link w:val="BodyText3Char"/>
    <w:rsid w:val="00BB3A58"/>
    <w:pPr>
      <w:tabs>
        <w:tab w:val="left" w:pos="405"/>
      </w:tabs>
    </w:pPr>
    <w:rPr>
      <w:sz w:val="16"/>
      <w:szCs w:val="16"/>
    </w:rPr>
  </w:style>
  <w:style w:type="character" w:customStyle="1" w:styleId="BodyText3Char">
    <w:name w:val="Body Text 3 Char"/>
    <w:basedOn w:val="DefaultParagraphFont"/>
    <w:link w:val="BodyText3"/>
    <w:rsid w:val="00BB3A58"/>
    <w:rPr>
      <w:rFonts w:ascii="Arial" w:eastAsia="SimSun" w:hAnsi="Arial" w:cs="Arial"/>
      <w:sz w:val="16"/>
      <w:szCs w:val="16"/>
    </w:rPr>
  </w:style>
  <w:style w:type="paragraph" w:customStyle="1" w:styleId="BodyText1">
    <w:name w:val="Body Text1"/>
    <w:basedOn w:val="Normal"/>
    <w:semiHidden/>
    <w:rsid w:val="00BB3A58"/>
    <w:pPr>
      <w:tabs>
        <w:tab w:val="left" w:pos="980"/>
      </w:tabs>
      <w:spacing w:after="270" w:line="270" w:lineRule="exact"/>
      <w:ind w:left="454"/>
    </w:pPr>
    <w:rPr>
      <w:rFonts w:ascii="Bodoni Book" w:hAnsi="Bodoni Book"/>
      <w:color w:val="000000"/>
      <w:sz w:val="20"/>
      <w:szCs w:val="20"/>
    </w:rPr>
  </w:style>
  <w:style w:type="paragraph" w:styleId="BalloonText">
    <w:name w:val="Balloon Text"/>
    <w:basedOn w:val="Normal"/>
    <w:link w:val="BalloonTextChar"/>
    <w:uiPriority w:val="99"/>
    <w:semiHidden/>
    <w:rsid w:val="00BB3A58"/>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BB3A58"/>
    <w:rPr>
      <w:rFonts w:ascii="Tahoma" w:eastAsia="SimSun" w:hAnsi="Tahoma" w:cs="Tahoma"/>
      <w:sz w:val="16"/>
      <w:szCs w:val="16"/>
      <w:lang w:val="x-none" w:eastAsia="x-none"/>
    </w:rPr>
  </w:style>
  <w:style w:type="paragraph" w:styleId="BlockText">
    <w:name w:val="Block Text"/>
    <w:basedOn w:val="Normal"/>
    <w:rsid w:val="00BB3A58"/>
    <w:pPr>
      <w:numPr>
        <w:ilvl w:val="12"/>
      </w:numPr>
      <w:tabs>
        <w:tab w:val="left" w:pos="540"/>
      </w:tabs>
      <w:ind w:left="540" w:right="-72" w:hanging="540"/>
      <w:jc w:val="both"/>
    </w:pPr>
    <w:rPr>
      <w:lang w:val="en-GB" w:eastAsia="it-IT"/>
    </w:rPr>
  </w:style>
  <w:style w:type="paragraph" w:styleId="Date">
    <w:name w:val="Date"/>
    <w:basedOn w:val="Normal"/>
    <w:next w:val="Normal"/>
    <w:link w:val="DateChar"/>
    <w:rsid w:val="00BB3A58"/>
    <w:pPr>
      <w:widowControl w:val="0"/>
    </w:pPr>
    <w:rPr>
      <w:szCs w:val="20"/>
      <w:lang w:val="sv-SE"/>
    </w:rPr>
  </w:style>
  <w:style w:type="character" w:customStyle="1" w:styleId="DateChar">
    <w:name w:val="Date Char"/>
    <w:basedOn w:val="DefaultParagraphFont"/>
    <w:link w:val="Date"/>
    <w:rsid w:val="00BB3A58"/>
    <w:rPr>
      <w:rFonts w:ascii="Arial" w:eastAsia="SimSun" w:hAnsi="Arial" w:cs="Arial"/>
      <w:szCs w:val="20"/>
      <w:lang w:val="sv-SE"/>
    </w:rPr>
  </w:style>
  <w:style w:type="paragraph" w:customStyle="1" w:styleId="Header2-SubClauses">
    <w:name w:val="Header 2 - SubClauses"/>
    <w:basedOn w:val="Normal"/>
    <w:semiHidden/>
    <w:rsid w:val="00BB3A58"/>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semiHidden/>
    <w:rsid w:val="00BB3A58"/>
    <w:pPr>
      <w:tabs>
        <w:tab w:val="num" w:pos="504"/>
      </w:tabs>
      <w:spacing w:after="200"/>
      <w:ind w:left="504" w:hanging="504"/>
      <w:jc w:val="both"/>
    </w:pPr>
    <w:rPr>
      <w:szCs w:val="20"/>
    </w:rPr>
  </w:style>
  <w:style w:type="paragraph" w:customStyle="1" w:styleId="P3Header1-Clauses">
    <w:name w:val="P3 Header1-Clauses"/>
    <w:basedOn w:val="Normal"/>
    <w:rsid w:val="00BB3A58"/>
    <w:pPr>
      <w:tabs>
        <w:tab w:val="num" w:pos="864"/>
      </w:tabs>
      <w:ind w:left="864" w:hanging="432"/>
    </w:pPr>
    <w:rPr>
      <w:b/>
      <w:szCs w:val="20"/>
      <w:lang w:val="es-ES_tradnl"/>
    </w:rPr>
  </w:style>
  <w:style w:type="paragraph" w:customStyle="1" w:styleId="BodyText21">
    <w:name w:val="Body Text 21"/>
    <w:basedOn w:val="Normal"/>
    <w:semiHidden/>
    <w:rsid w:val="00BB3A58"/>
    <w:pPr>
      <w:tabs>
        <w:tab w:val="left" w:pos="-720"/>
      </w:tabs>
      <w:suppressAutoHyphens/>
      <w:jc w:val="both"/>
    </w:pPr>
    <w:rPr>
      <w:spacing w:val="-2"/>
      <w:szCs w:val="20"/>
      <w:lang w:eastAsia="it-IT"/>
    </w:rPr>
  </w:style>
  <w:style w:type="paragraph" w:styleId="TOC3">
    <w:name w:val="toc 3"/>
    <w:basedOn w:val="Normal"/>
    <w:next w:val="Normal"/>
    <w:autoRedefine/>
    <w:uiPriority w:val="39"/>
    <w:rsid w:val="00BB3A58"/>
    <w:pPr>
      <w:tabs>
        <w:tab w:val="left" w:pos="1560"/>
        <w:tab w:val="right" w:leader="dot" w:pos="9019"/>
      </w:tabs>
      <w:ind w:left="1080"/>
    </w:pPr>
    <w:rPr>
      <w:sz w:val="20"/>
      <w:szCs w:val="24"/>
    </w:rPr>
  </w:style>
  <w:style w:type="paragraph" w:styleId="TOC2">
    <w:name w:val="toc 2"/>
    <w:basedOn w:val="Normal"/>
    <w:next w:val="Normal"/>
    <w:autoRedefine/>
    <w:uiPriority w:val="39"/>
    <w:rsid w:val="00BB3A58"/>
    <w:pPr>
      <w:tabs>
        <w:tab w:val="left" w:pos="720"/>
        <w:tab w:val="right" w:leader="dot" w:pos="9017"/>
      </w:tabs>
      <w:spacing w:before="120" w:after="20"/>
      <w:ind w:left="432"/>
    </w:pPr>
    <w:rPr>
      <w:b/>
      <w:noProof/>
      <w:lang w:val="en-GB"/>
    </w:rPr>
  </w:style>
  <w:style w:type="character" w:styleId="Hyperlink">
    <w:name w:val="Hyperlink"/>
    <w:uiPriority w:val="99"/>
    <w:rsid w:val="00BB3A58"/>
    <w:rPr>
      <w:color w:val="0000FF"/>
      <w:u w:val="single"/>
    </w:rPr>
  </w:style>
  <w:style w:type="paragraph" w:customStyle="1" w:styleId="Sub-ClauseText">
    <w:name w:val="Sub-Clause Text"/>
    <w:basedOn w:val="Normal"/>
    <w:semiHidden/>
    <w:rsid w:val="00BB3A58"/>
    <w:pPr>
      <w:spacing w:before="120" w:after="120"/>
      <w:jc w:val="both"/>
    </w:pPr>
    <w:rPr>
      <w:spacing w:val="-4"/>
      <w:szCs w:val="20"/>
    </w:rPr>
  </w:style>
  <w:style w:type="paragraph" w:customStyle="1" w:styleId="i">
    <w:name w:val="(i)"/>
    <w:basedOn w:val="Normal"/>
    <w:link w:val="iChar"/>
    <w:semiHidden/>
    <w:rsid w:val="00BB3A58"/>
    <w:pPr>
      <w:suppressAutoHyphens/>
      <w:jc w:val="both"/>
    </w:pPr>
    <w:rPr>
      <w:rFonts w:ascii="Tms Rmn" w:hAnsi="Tms Rmn" w:cs="Times New Roman"/>
      <w:szCs w:val="20"/>
      <w:lang w:val="x-none" w:eastAsia="x-none"/>
    </w:rPr>
  </w:style>
  <w:style w:type="paragraph" w:customStyle="1" w:styleId="Sec1-Clauses">
    <w:name w:val="Sec1-Clauses"/>
    <w:basedOn w:val="Normal"/>
    <w:semiHidden/>
    <w:rsid w:val="00BB3A58"/>
    <w:pPr>
      <w:spacing w:before="120" w:after="120"/>
    </w:pPr>
    <w:rPr>
      <w:b/>
      <w:szCs w:val="20"/>
    </w:rPr>
  </w:style>
  <w:style w:type="paragraph" w:styleId="TOC4">
    <w:name w:val="toc 4"/>
    <w:basedOn w:val="Normal"/>
    <w:next w:val="Normal"/>
    <w:autoRedefine/>
    <w:uiPriority w:val="39"/>
    <w:rsid w:val="00BB3A58"/>
    <w:pPr>
      <w:tabs>
        <w:tab w:val="left" w:pos="1540"/>
        <w:tab w:val="right" w:leader="dot" w:pos="9017"/>
      </w:tabs>
      <w:ind w:left="1008" w:right="29"/>
    </w:pPr>
    <w:rPr>
      <w:noProof/>
      <w:lang w:val="en-GB"/>
    </w:rPr>
  </w:style>
  <w:style w:type="paragraph" w:styleId="TOC5">
    <w:name w:val="toc 5"/>
    <w:basedOn w:val="Normal"/>
    <w:next w:val="Normal"/>
    <w:autoRedefine/>
    <w:uiPriority w:val="39"/>
    <w:rsid w:val="00BB3A58"/>
    <w:pPr>
      <w:spacing w:before="40"/>
      <w:ind w:left="1440"/>
    </w:pPr>
    <w:rPr>
      <w:sz w:val="18"/>
      <w:szCs w:val="18"/>
    </w:rPr>
  </w:style>
  <w:style w:type="paragraph" w:customStyle="1" w:styleId="Heading1-Clausename">
    <w:name w:val="Heading 1- Clause name"/>
    <w:basedOn w:val="Normal"/>
    <w:rsid w:val="00BB3A58"/>
    <w:pPr>
      <w:tabs>
        <w:tab w:val="num" w:pos="1440"/>
      </w:tabs>
      <w:spacing w:before="120" w:after="120"/>
      <w:ind w:left="1440" w:hanging="720"/>
    </w:pPr>
    <w:rPr>
      <w:b/>
      <w:szCs w:val="20"/>
    </w:rPr>
  </w:style>
  <w:style w:type="paragraph" w:styleId="DocumentMap">
    <w:name w:val="Document Map"/>
    <w:basedOn w:val="Normal"/>
    <w:link w:val="DocumentMapChar"/>
    <w:semiHidden/>
    <w:rsid w:val="00BB3A5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3A58"/>
    <w:rPr>
      <w:rFonts w:ascii="Tahoma" w:eastAsia="SimSun" w:hAnsi="Tahoma" w:cs="Tahoma"/>
      <w:shd w:val="clear" w:color="auto" w:fill="000080"/>
    </w:rPr>
  </w:style>
  <w:style w:type="paragraph" w:customStyle="1" w:styleId="RightPar7">
    <w:name w:val="Right Par[7]"/>
    <w:semiHidden/>
    <w:rsid w:val="00BB3A5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semiHidden/>
    <w:rsid w:val="00BB3A58"/>
    <w:pPr>
      <w:spacing w:before="240" w:after="60"/>
    </w:pPr>
    <w:rPr>
      <w:szCs w:val="30"/>
    </w:rPr>
  </w:style>
  <w:style w:type="character" w:customStyle="1" w:styleId="StyleHeading2Complex15ptCharChar">
    <w:name w:val="Style Heading 2 + (Complex) 15 pt Char Char"/>
    <w:rsid w:val="00BB3A58"/>
    <w:rPr>
      <w:rFonts w:ascii="Arial" w:eastAsia="SimSun" w:hAnsi="Arial" w:cs="Arial"/>
      <w:b/>
      <w:noProof w:val="0"/>
      <w:sz w:val="26"/>
      <w:szCs w:val="30"/>
      <w:lang w:val="en-US" w:eastAsia="en-US" w:bidi="ar-SA"/>
    </w:rPr>
  </w:style>
  <w:style w:type="paragraph" w:customStyle="1" w:styleId="StyleHeading2LatinArialComplexArial11ptLatinBoldSmallca">
    <w:name w:val="Style Heading 2 (Latin) Arial (Complex) Arial 11 pt (Latin) Bold Small ca..."/>
    <w:basedOn w:val="Normal"/>
    <w:semiHidden/>
    <w:rsid w:val="00BB3A58"/>
    <w:pPr>
      <w:jc w:val="center"/>
    </w:pPr>
    <w:rPr>
      <w:b/>
      <w:smallCaps/>
      <w:lang w:val="en-GB" w:eastAsia="it-IT"/>
    </w:rPr>
  </w:style>
  <w:style w:type="paragraph" w:styleId="TOC6">
    <w:name w:val="toc 6"/>
    <w:basedOn w:val="Normal"/>
    <w:next w:val="Normal"/>
    <w:autoRedefine/>
    <w:uiPriority w:val="39"/>
    <w:rsid w:val="00BB3A58"/>
    <w:pPr>
      <w:ind w:left="1100"/>
    </w:pPr>
    <w:rPr>
      <w:rFonts w:ascii="Times New Roman" w:hAnsi="Times New Roman" w:cs="Times New Roman"/>
      <w:sz w:val="18"/>
      <w:szCs w:val="21"/>
    </w:rPr>
  </w:style>
  <w:style w:type="paragraph" w:styleId="TOC7">
    <w:name w:val="toc 7"/>
    <w:basedOn w:val="Normal"/>
    <w:next w:val="Normal"/>
    <w:autoRedefine/>
    <w:uiPriority w:val="39"/>
    <w:rsid w:val="00BB3A58"/>
    <w:pPr>
      <w:ind w:left="1320"/>
    </w:pPr>
    <w:rPr>
      <w:rFonts w:ascii="Times New Roman" w:hAnsi="Times New Roman" w:cs="Times New Roman"/>
      <w:sz w:val="18"/>
      <w:szCs w:val="21"/>
    </w:rPr>
  </w:style>
  <w:style w:type="paragraph" w:styleId="TOC8">
    <w:name w:val="toc 8"/>
    <w:basedOn w:val="Normal"/>
    <w:next w:val="Normal"/>
    <w:autoRedefine/>
    <w:uiPriority w:val="39"/>
    <w:rsid w:val="00BB3A58"/>
    <w:pPr>
      <w:ind w:left="1540"/>
    </w:pPr>
    <w:rPr>
      <w:rFonts w:ascii="Times New Roman" w:hAnsi="Times New Roman" w:cs="Times New Roman"/>
      <w:sz w:val="18"/>
      <w:szCs w:val="21"/>
    </w:rPr>
  </w:style>
  <w:style w:type="paragraph" w:styleId="TOC9">
    <w:name w:val="toc 9"/>
    <w:basedOn w:val="Normal"/>
    <w:next w:val="Normal"/>
    <w:autoRedefine/>
    <w:uiPriority w:val="39"/>
    <w:rsid w:val="00BB3A58"/>
    <w:pPr>
      <w:ind w:left="1760"/>
    </w:pPr>
    <w:rPr>
      <w:rFonts w:ascii="Times New Roman" w:hAnsi="Times New Roman" w:cs="Times New Roman"/>
      <w:sz w:val="18"/>
      <w:szCs w:val="21"/>
    </w:rPr>
  </w:style>
  <w:style w:type="paragraph" w:customStyle="1" w:styleId="StyleHeading1Centered">
    <w:name w:val="Style Heading 1 + Centered"/>
    <w:basedOn w:val="Heading1"/>
    <w:autoRedefine/>
    <w:semiHidden/>
    <w:rsid w:val="00BB3A58"/>
    <w:pPr>
      <w:spacing w:before="0"/>
    </w:pPr>
    <w:rPr>
      <w:rFonts w:cs="Times New Roman Bold"/>
      <w:sz w:val="28"/>
      <w:szCs w:val="26"/>
      <w:lang w:eastAsia="zh-CN"/>
    </w:rPr>
  </w:style>
  <w:style w:type="paragraph" w:customStyle="1" w:styleId="StyleHeading2Left">
    <w:name w:val="Style Heading 2 + Left"/>
    <w:basedOn w:val="Heading2"/>
    <w:autoRedefine/>
    <w:semiHidden/>
    <w:rsid w:val="00BB3A58"/>
    <w:pPr>
      <w:spacing w:before="240" w:after="60"/>
    </w:pPr>
    <w:rPr>
      <w:rFonts w:ascii="Times New Roman Bold" w:hAnsi="Times New Roman Bold" w:cs="Times New Roman Bold"/>
      <w:b w:val="0"/>
      <w:szCs w:val="28"/>
      <w:lang w:eastAsia="zh-CN"/>
    </w:rPr>
  </w:style>
  <w:style w:type="paragraph" w:customStyle="1" w:styleId="BankNormal">
    <w:name w:val="BankNormal"/>
    <w:basedOn w:val="Normal"/>
    <w:semiHidden/>
    <w:rsid w:val="00BB3A58"/>
    <w:pPr>
      <w:spacing w:after="240"/>
    </w:pPr>
  </w:style>
  <w:style w:type="character" w:customStyle="1" w:styleId="Char1">
    <w:name w:val="Char1"/>
    <w:rsid w:val="00BB3A58"/>
    <w:rPr>
      <w:rFonts w:ascii="Arial" w:eastAsia="SimSun" w:hAnsi="Arial" w:cs="Arial"/>
      <w:b/>
      <w:bCs/>
      <w:noProof w:val="0"/>
      <w:sz w:val="28"/>
      <w:szCs w:val="28"/>
      <w:lang w:val="en-US" w:eastAsia="en-US" w:bidi="ar-SA"/>
    </w:rPr>
  </w:style>
  <w:style w:type="paragraph" w:styleId="List2">
    <w:name w:val="List 2"/>
    <w:basedOn w:val="Normal"/>
    <w:rsid w:val="00BB3A58"/>
    <w:pPr>
      <w:ind w:left="720" w:hanging="360"/>
    </w:pPr>
  </w:style>
  <w:style w:type="paragraph" w:styleId="List3">
    <w:name w:val="List 3"/>
    <w:basedOn w:val="Normal"/>
    <w:rsid w:val="00BB3A58"/>
    <w:pPr>
      <w:ind w:left="1080" w:hanging="360"/>
    </w:pPr>
  </w:style>
  <w:style w:type="paragraph" w:styleId="MessageHeader">
    <w:name w:val="Message Header"/>
    <w:basedOn w:val="Normal"/>
    <w:link w:val="MessageHeaderChar"/>
    <w:rsid w:val="00BB3A5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BB3A58"/>
    <w:rPr>
      <w:rFonts w:ascii="Arial" w:eastAsia="SimSun" w:hAnsi="Arial" w:cs="Arial"/>
      <w:shd w:val="pct20" w:color="auto" w:fill="auto"/>
    </w:rPr>
  </w:style>
  <w:style w:type="paragraph" w:styleId="Closing">
    <w:name w:val="Closing"/>
    <w:basedOn w:val="Normal"/>
    <w:link w:val="ClosingChar"/>
    <w:rsid w:val="00BB3A58"/>
    <w:pPr>
      <w:ind w:left="4320"/>
    </w:pPr>
  </w:style>
  <w:style w:type="character" w:customStyle="1" w:styleId="ClosingChar">
    <w:name w:val="Closing Char"/>
    <w:basedOn w:val="DefaultParagraphFont"/>
    <w:link w:val="Closing"/>
    <w:rsid w:val="00BB3A58"/>
    <w:rPr>
      <w:rFonts w:ascii="Arial" w:eastAsia="SimSun" w:hAnsi="Arial" w:cs="Arial"/>
    </w:rPr>
  </w:style>
  <w:style w:type="paragraph" w:styleId="ListBullet2">
    <w:name w:val="List Bullet 2"/>
    <w:basedOn w:val="Normal"/>
    <w:autoRedefine/>
    <w:rsid w:val="00BB3A58"/>
    <w:pPr>
      <w:numPr>
        <w:numId w:val="8"/>
      </w:numPr>
    </w:pPr>
  </w:style>
  <w:style w:type="paragraph" w:styleId="ListContinue2">
    <w:name w:val="List Continue 2"/>
    <w:basedOn w:val="Normal"/>
    <w:rsid w:val="00BB3A58"/>
    <w:pPr>
      <w:spacing w:after="120"/>
      <w:ind w:left="720"/>
    </w:pPr>
  </w:style>
  <w:style w:type="paragraph" w:styleId="ListContinue3">
    <w:name w:val="List Continue 3"/>
    <w:basedOn w:val="Normal"/>
    <w:rsid w:val="00BB3A58"/>
    <w:pPr>
      <w:spacing w:after="120"/>
      <w:ind w:left="1080"/>
    </w:pPr>
  </w:style>
  <w:style w:type="paragraph" w:styleId="BodyTextFirstIndent">
    <w:name w:val="Body Text First Indent"/>
    <w:basedOn w:val="BodyText"/>
    <w:link w:val="BodyTextFirstIndentChar"/>
    <w:rsid w:val="00BB3A58"/>
    <w:pPr>
      <w:suppressAutoHyphens w:val="0"/>
      <w:ind w:firstLine="210"/>
      <w:jc w:val="left"/>
    </w:pPr>
  </w:style>
  <w:style w:type="character" w:customStyle="1" w:styleId="BodyTextFirstIndentChar">
    <w:name w:val="Body Text First Indent Char"/>
    <w:basedOn w:val="BodyTextChar"/>
    <w:link w:val="BodyTextFirstIndent"/>
    <w:rsid w:val="00BB3A58"/>
    <w:rPr>
      <w:rFonts w:ascii="Arial" w:eastAsia="SimSun" w:hAnsi="Arial" w:cs="Arial"/>
    </w:rPr>
  </w:style>
  <w:style w:type="paragraph" w:styleId="BodyTextFirstIndent2">
    <w:name w:val="Body Text First Indent 2"/>
    <w:basedOn w:val="BodyTextIndent"/>
    <w:link w:val="BodyTextFirstIndent2Char"/>
    <w:rsid w:val="00BB3A58"/>
    <w:pPr>
      <w:spacing w:after="120"/>
      <w:ind w:left="360" w:firstLine="210"/>
      <w:jc w:val="left"/>
    </w:pPr>
  </w:style>
  <w:style w:type="character" w:customStyle="1" w:styleId="BodyTextFirstIndent2Char">
    <w:name w:val="Body Text First Indent 2 Char"/>
    <w:basedOn w:val="BodyTextIndentChar"/>
    <w:link w:val="BodyTextFirstIndent2"/>
    <w:rsid w:val="00BB3A58"/>
    <w:rPr>
      <w:rFonts w:ascii="Arial" w:eastAsia="SimSun" w:hAnsi="Arial" w:cs="Arial"/>
    </w:rPr>
  </w:style>
  <w:style w:type="paragraph" w:styleId="E-mailSignature">
    <w:name w:val="E-mail Signature"/>
    <w:basedOn w:val="Normal"/>
    <w:link w:val="E-mailSignatureChar"/>
    <w:rsid w:val="00BB3A58"/>
  </w:style>
  <w:style w:type="character" w:customStyle="1" w:styleId="E-mailSignatureChar">
    <w:name w:val="E-mail Signature Char"/>
    <w:basedOn w:val="DefaultParagraphFont"/>
    <w:link w:val="E-mailSignature"/>
    <w:rsid w:val="00BB3A58"/>
    <w:rPr>
      <w:rFonts w:ascii="Arial" w:eastAsia="SimSun" w:hAnsi="Arial" w:cs="Arial"/>
    </w:rPr>
  </w:style>
  <w:style w:type="character" w:styleId="Emphasis">
    <w:name w:val="Emphasis"/>
    <w:uiPriority w:val="20"/>
    <w:qFormat/>
    <w:rsid w:val="00BB3A58"/>
    <w:rPr>
      <w:i/>
      <w:iCs/>
    </w:rPr>
  </w:style>
  <w:style w:type="paragraph" w:styleId="EnvelopeAddress">
    <w:name w:val="envelope address"/>
    <w:basedOn w:val="Normal"/>
    <w:rsid w:val="00BB3A58"/>
    <w:pPr>
      <w:framePr w:w="7920" w:h="1980" w:hRule="exact" w:hSpace="180" w:wrap="auto" w:hAnchor="page" w:xAlign="center" w:yAlign="bottom"/>
      <w:ind w:left="2880"/>
    </w:pPr>
    <w:rPr>
      <w:sz w:val="24"/>
      <w:szCs w:val="24"/>
    </w:rPr>
  </w:style>
  <w:style w:type="paragraph" w:styleId="EnvelopeReturn">
    <w:name w:val="envelope return"/>
    <w:basedOn w:val="Normal"/>
    <w:rsid w:val="00BB3A58"/>
    <w:rPr>
      <w:sz w:val="20"/>
      <w:szCs w:val="20"/>
    </w:rPr>
  </w:style>
  <w:style w:type="character" w:styleId="FollowedHyperlink">
    <w:name w:val="FollowedHyperlink"/>
    <w:rsid w:val="00BB3A58"/>
    <w:rPr>
      <w:color w:val="800080"/>
      <w:u w:val="single"/>
    </w:rPr>
  </w:style>
  <w:style w:type="character" w:styleId="HTMLAcronym">
    <w:name w:val="HTML Acronym"/>
    <w:basedOn w:val="DefaultParagraphFont"/>
    <w:rsid w:val="00BB3A58"/>
  </w:style>
  <w:style w:type="paragraph" w:styleId="HTMLAddress">
    <w:name w:val="HTML Address"/>
    <w:basedOn w:val="Normal"/>
    <w:link w:val="HTMLAddressChar"/>
    <w:rsid w:val="00BB3A58"/>
    <w:rPr>
      <w:i/>
      <w:iCs/>
    </w:rPr>
  </w:style>
  <w:style w:type="character" w:customStyle="1" w:styleId="HTMLAddressChar">
    <w:name w:val="HTML Address Char"/>
    <w:basedOn w:val="DefaultParagraphFont"/>
    <w:link w:val="HTMLAddress"/>
    <w:rsid w:val="00BB3A58"/>
    <w:rPr>
      <w:rFonts w:ascii="Arial" w:eastAsia="SimSun" w:hAnsi="Arial" w:cs="Arial"/>
      <w:i/>
      <w:iCs/>
    </w:rPr>
  </w:style>
  <w:style w:type="character" w:styleId="HTMLCite">
    <w:name w:val="HTML Cite"/>
    <w:rsid w:val="00BB3A58"/>
    <w:rPr>
      <w:i/>
      <w:iCs/>
    </w:rPr>
  </w:style>
  <w:style w:type="character" w:styleId="HTMLCode">
    <w:name w:val="HTML Code"/>
    <w:rsid w:val="00BB3A58"/>
    <w:rPr>
      <w:rFonts w:ascii="Courier New" w:hAnsi="Courier New" w:cs="Courier New"/>
      <w:sz w:val="20"/>
      <w:szCs w:val="20"/>
    </w:rPr>
  </w:style>
  <w:style w:type="character" w:styleId="HTMLDefinition">
    <w:name w:val="HTML Definition"/>
    <w:rsid w:val="00BB3A58"/>
    <w:rPr>
      <w:i/>
      <w:iCs/>
    </w:rPr>
  </w:style>
  <w:style w:type="character" w:styleId="HTMLKeyboard">
    <w:name w:val="HTML Keyboard"/>
    <w:rsid w:val="00BB3A58"/>
    <w:rPr>
      <w:rFonts w:ascii="Courier New" w:hAnsi="Courier New" w:cs="Courier New"/>
      <w:sz w:val="20"/>
      <w:szCs w:val="20"/>
    </w:rPr>
  </w:style>
  <w:style w:type="paragraph" w:styleId="HTMLPreformatted">
    <w:name w:val="HTML Preformatted"/>
    <w:basedOn w:val="Normal"/>
    <w:link w:val="HTMLPreformattedChar"/>
    <w:rsid w:val="00BB3A58"/>
    <w:rPr>
      <w:rFonts w:ascii="Courier New" w:hAnsi="Courier New" w:cs="Courier New"/>
      <w:sz w:val="20"/>
      <w:szCs w:val="20"/>
    </w:rPr>
  </w:style>
  <w:style w:type="character" w:customStyle="1" w:styleId="HTMLPreformattedChar">
    <w:name w:val="HTML Preformatted Char"/>
    <w:basedOn w:val="DefaultParagraphFont"/>
    <w:link w:val="HTMLPreformatted"/>
    <w:rsid w:val="00BB3A58"/>
    <w:rPr>
      <w:rFonts w:ascii="Courier New" w:eastAsia="SimSun" w:hAnsi="Courier New" w:cs="Courier New"/>
      <w:sz w:val="20"/>
      <w:szCs w:val="20"/>
    </w:rPr>
  </w:style>
  <w:style w:type="character" w:styleId="HTMLSample">
    <w:name w:val="HTML Sample"/>
    <w:rsid w:val="00BB3A58"/>
    <w:rPr>
      <w:rFonts w:ascii="Courier New" w:hAnsi="Courier New" w:cs="Courier New"/>
    </w:rPr>
  </w:style>
  <w:style w:type="character" w:styleId="HTMLTypewriter">
    <w:name w:val="HTML Typewriter"/>
    <w:rsid w:val="00BB3A58"/>
    <w:rPr>
      <w:rFonts w:ascii="Courier New" w:hAnsi="Courier New" w:cs="Courier New"/>
      <w:sz w:val="20"/>
      <w:szCs w:val="20"/>
    </w:rPr>
  </w:style>
  <w:style w:type="character" w:styleId="HTMLVariable">
    <w:name w:val="HTML Variable"/>
    <w:rsid w:val="00BB3A58"/>
    <w:rPr>
      <w:i/>
      <w:iCs/>
    </w:rPr>
  </w:style>
  <w:style w:type="character" w:styleId="LineNumber">
    <w:name w:val="line number"/>
    <w:basedOn w:val="DefaultParagraphFont"/>
    <w:rsid w:val="00BB3A58"/>
  </w:style>
  <w:style w:type="paragraph" w:styleId="List4">
    <w:name w:val="List 4"/>
    <w:basedOn w:val="Normal"/>
    <w:rsid w:val="00BB3A58"/>
    <w:pPr>
      <w:ind w:left="1440" w:hanging="360"/>
    </w:pPr>
  </w:style>
  <w:style w:type="paragraph" w:styleId="List5">
    <w:name w:val="List 5"/>
    <w:basedOn w:val="Normal"/>
    <w:rsid w:val="00BB3A58"/>
    <w:pPr>
      <w:ind w:left="1800" w:hanging="360"/>
    </w:pPr>
  </w:style>
  <w:style w:type="paragraph" w:styleId="ListBullet">
    <w:name w:val="List Bullet"/>
    <w:basedOn w:val="Normal"/>
    <w:autoRedefine/>
    <w:rsid w:val="00BB3A58"/>
    <w:pPr>
      <w:numPr>
        <w:numId w:val="7"/>
      </w:numPr>
    </w:pPr>
  </w:style>
  <w:style w:type="paragraph" w:styleId="ListBullet3">
    <w:name w:val="List Bullet 3"/>
    <w:basedOn w:val="Normal"/>
    <w:autoRedefine/>
    <w:rsid w:val="00BB3A58"/>
    <w:pPr>
      <w:numPr>
        <w:numId w:val="9"/>
      </w:numPr>
    </w:pPr>
  </w:style>
  <w:style w:type="paragraph" w:styleId="ListBullet4">
    <w:name w:val="List Bullet 4"/>
    <w:basedOn w:val="Normal"/>
    <w:autoRedefine/>
    <w:rsid w:val="00BB3A58"/>
    <w:pPr>
      <w:numPr>
        <w:numId w:val="10"/>
      </w:numPr>
    </w:pPr>
  </w:style>
  <w:style w:type="paragraph" w:styleId="ListBullet5">
    <w:name w:val="List Bullet 5"/>
    <w:basedOn w:val="Normal"/>
    <w:autoRedefine/>
    <w:rsid w:val="00BB3A58"/>
    <w:pPr>
      <w:numPr>
        <w:numId w:val="11"/>
      </w:numPr>
    </w:pPr>
  </w:style>
  <w:style w:type="paragraph" w:styleId="ListContinue4">
    <w:name w:val="List Continue 4"/>
    <w:basedOn w:val="Normal"/>
    <w:rsid w:val="00BB3A58"/>
    <w:pPr>
      <w:spacing w:after="120"/>
      <w:ind w:left="1440"/>
    </w:pPr>
  </w:style>
  <w:style w:type="paragraph" w:styleId="ListContinue5">
    <w:name w:val="List Continue 5"/>
    <w:basedOn w:val="Normal"/>
    <w:rsid w:val="00BB3A58"/>
    <w:pPr>
      <w:spacing w:after="120"/>
      <w:ind w:left="1800"/>
    </w:pPr>
  </w:style>
  <w:style w:type="paragraph" w:styleId="ListNumber">
    <w:name w:val="List Number"/>
    <w:basedOn w:val="Normal"/>
    <w:rsid w:val="00BB3A58"/>
    <w:pPr>
      <w:numPr>
        <w:numId w:val="12"/>
      </w:numPr>
    </w:pPr>
  </w:style>
  <w:style w:type="paragraph" w:styleId="ListNumber2">
    <w:name w:val="List Number 2"/>
    <w:basedOn w:val="Normal"/>
    <w:rsid w:val="00BB3A58"/>
    <w:pPr>
      <w:numPr>
        <w:numId w:val="13"/>
      </w:numPr>
    </w:pPr>
  </w:style>
  <w:style w:type="paragraph" w:styleId="ListNumber3">
    <w:name w:val="List Number 3"/>
    <w:basedOn w:val="Normal"/>
    <w:rsid w:val="00BB3A58"/>
    <w:pPr>
      <w:numPr>
        <w:numId w:val="14"/>
      </w:numPr>
    </w:pPr>
  </w:style>
  <w:style w:type="paragraph" w:styleId="ListNumber4">
    <w:name w:val="List Number 4"/>
    <w:basedOn w:val="Normal"/>
    <w:rsid w:val="00BB3A58"/>
    <w:pPr>
      <w:numPr>
        <w:numId w:val="15"/>
      </w:numPr>
    </w:pPr>
  </w:style>
  <w:style w:type="paragraph" w:styleId="ListNumber5">
    <w:name w:val="List Number 5"/>
    <w:basedOn w:val="Normal"/>
    <w:rsid w:val="00BB3A58"/>
  </w:style>
  <w:style w:type="paragraph" w:styleId="NormalWeb">
    <w:name w:val="Normal (Web)"/>
    <w:basedOn w:val="Normal"/>
    <w:uiPriority w:val="99"/>
    <w:rsid w:val="00BB3A58"/>
    <w:rPr>
      <w:rFonts w:ascii="Times New Roman" w:hAnsi="Times New Roman" w:cs="Times New Roman"/>
      <w:sz w:val="24"/>
      <w:szCs w:val="24"/>
    </w:rPr>
  </w:style>
  <w:style w:type="paragraph" w:styleId="NoteHeading">
    <w:name w:val="Note Heading"/>
    <w:basedOn w:val="Normal"/>
    <w:next w:val="Normal"/>
    <w:link w:val="NoteHeadingChar"/>
    <w:rsid w:val="00BB3A58"/>
  </w:style>
  <w:style w:type="character" w:customStyle="1" w:styleId="NoteHeadingChar">
    <w:name w:val="Note Heading Char"/>
    <w:basedOn w:val="DefaultParagraphFont"/>
    <w:link w:val="NoteHeading"/>
    <w:rsid w:val="00BB3A58"/>
    <w:rPr>
      <w:rFonts w:ascii="Arial" w:eastAsia="SimSun" w:hAnsi="Arial" w:cs="Arial"/>
    </w:rPr>
  </w:style>
  <w:style w:type="paragraph" w:styleId="PlainText">
    <w:name w:val="Plain Text"/>
    <w:basedOn w:val="Normal"/>
    <w:link w:val="PlainTextChar"/>
    <w:rsid w:val="00BB3A58"/>
    <w:rPr>
      <w:rFonts w:ascii="Courier New" w:hAnsi="Courier New" w:cs="Courier New"/>
      <w:sz w:val="20"/>
      <w:szCs w:val="20"/>
    </w:rPr>
  </w:style>
  <w:style w:type="character" w:customStyle="1" w:styleId="PlainTextChar">
    <w:name w:val="Plain Text Char"/>
    <w:basedOn w:val="DefaultParagraphFont"/>
    <w:link w:val="PlainText"/>
    <w:rsid w:val="00BB3A58"/>
    <w:rPr>
      <w:rFonts w:ascii="Courier New" w:eastAsia="SimSun" w:hAnsi="Courier New" w:cs="Courier New"/>
      <w:sz w:val="20"/>
      <w:szCs w:val="20"/>
    </w:rPr>
  </w:style>
  <w:style w:type="paragraph" w:styleId="Signature">
    <w:name w:val="Signature"/>
    <w:basedOn w:val="Normal"/>
    <w:link w:val="SignatureChar"/>
    <w:rsid w:val="00BB3A58"/>
    <w:pPr>
      <w:ind w:left="4320"/>
    </w:pPr>
  </w:style>
  <w:style w:type="character" w:customStyle="1" w:styleId="SignatureChar">
    <w:name w:val="Signature Char"/>
    <w:basedOn w:val="DefaultParagraphFont"/>
    <w:link w:val="Signature"/>
    <w:rsid w:val="00BB3A58"/>
    <w:rPr>
      <w:rFonts w:ascii="Arial" w:eastAsia="SimSun" w:hAnsi="Arial" w:cs="Arial"/>
    </w:rPr>
  </w:style>
  <w:style w:type="character" w:styleId="Strong">
    <w:name w:val="Strong"/>
    <w:qFormat/>
    <w:rsid w:val="00BB3A58"/>
    <w:rPr>
      <w:b/>
      <w:bCs/>
    </w:rPr>
  </w:style>
  <w:style w:type="character" w:customStyle="1" w:styleId="NormalIndentChar">
    <w:name w:val="Normal Indent Char"/>
    <w:rsid w:val="00BB3A58"/>
    <w:rPr>
      <w:rFonts w:ascii="Arial" w:eastAsia="SimSun" w:hAnsi="Arial" w:cs="Arial"/>
      <w:noProof w:val="0"/>
      <w:sz w:val="22"/>
      <w:szCs w:val="22"/>
      <w:lang w:val="en-US" w:eastAsia="en-US" w:bidi="ar-SA"/>
    </w:rPr>
  </w:style>
  <w:style w:type="paragraph" w:styleId="CommentSubject">
    <w:name w:val="annotation subject"/>
    <w:basedOn w:val="CommentText"/>
    <w:next w:val="CommentText"/>
    <w:link w:val="CommentSubjectChar"/>
    <w:uiPriority w:val="99"/>
    <w:semiHidden/>
    <w:rsid w:val="00BB3A58"/>
    <w:rPr>
      <w:b/>
      <w:bCs/>
    </w:rPr>
  </w:style>
  <w:style w:type="character" w:customStyle="1" w:styleId="CommentSubjectChar">
    <w:name w:val="Comment Subject Char"/>
    <w:basedOn w:val="CommentTextChar"/>
    <w:link w:val="CommentSubject"/>
    <w:uiPriority w:val="99"/>
    <w:semiHidden/>
    <w:rsid w:val="00BB3A58"/>
    <w:rPr>
      <w:rFonts w:ascii="Arial" w:eastAsia="SimSun" w:hAnsi="Arial" w:cs="Arial"/>
      <w:b/>
      <w:bCs/>
      <w:sz w:val="20"/>
      <w:szCs w:val="20"/>
      <w:lang w:val="x-none" w:eastAsia="x-none"/>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rsid w:val="00BB3A58"/>
    <w:rPr>
      <w:rFonts w:ascii="Arial" w:eastAsia="SimSun" w:hAnsi="Arial" w:cs="Arial"/>
    </w:rPr>
  </w:style>
  <w:style w:type="numbering" w:styleId="1ai">
    <w:name w:val="Outline List 1"/>
    <w:basedOn w:val="NoList"/>
    <w:rsid w:val="00BB3A58"/>
    <w:pPr>
      <w:numPr>
        <w:numId w:val="147"/>
      </w:numPr>
    </w:pPr>
  </w:style>
  <w:style w:type="paragraph" w:styleId="NoSpacing">
    <w:name w:val="No Spacing"/>
    <w:link w:val="NoSpacingChar"/>
    <w:uiPriority w:val="1"/>
    <w:qFormat/>
    <w:rsid w:val="00BB3A58"/>
    <w:pPr>
      <w:spacing w:after="0" w:line="240" w:lineRule="auto"/>
    </w:pPr>
    <w:rPr>
      <w:rFonts w:ascii="Calibri" w:eastAsia="Times New Roman" w:hAnsi="Calibri" w:cs="Vrinda"/>
      <w:lang w:bidi="bn-BD"/>
    </w:rPr>
  </w:style>
  <w:style w:type="character" w:customStyle="1" w:styleId="NoSpacingChar">
    <w:name w:val="No Spacing Char"/>
    <w:link w:val="NoSpacing"/>
    <w:uiPriority w:val="1"/>
    <w:rsid w:val="00BB3A58"/>
    <w:rPr>
      <w:rFonts w:ascii="Calibri" w:eastAsia="Times New Roman" w:hAnsi="Calibri" w:cs="Vrinda"/>
      <w:lang w:bidi="bn-BD"/>
    </w:rPr>
  </w:style>
  <w:style w:type="table" w:styleId="TableGrid">
    <w:name w:val="Table Grid"/>
    <w:basedOn w:val="TableNormal"/>
    <w:uiPriority w:val="39"/>
    <w:rsid w:val="00BB3A58"/>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rsid w:val="00BB3A58"/>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qFormat/>
    <w:rsid w:val="00BB3A58"/>
    <w:pPr>
      <w:spacing w:after="200" w:line="276" w:lineRule="auto"/>
    </w:pPr>
    <w:rPr>
      <w:rFonts w:ascii="Calibri" w:eastAsia="Calibri" w:hAnsi="Calibri" w:cs="Vrinda"/>
      <w:b/>
      <w:bCs/>
      <w:sz w:val="20"/>
      <w:szCs w:val="20"/>
    </w:rPr>
  </w:style>
  <w:style w:type="table" w:styleId="LightList-Accent5">
    <w:name w:val="Light List Accent 5"/>
    <w:basedOn w:val="TableNormal"/>
    <w:uiPriority w:val="61"/>
    <w:rsid w:val="00BB3A58"/>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rsid w:val="00BB3A58"/>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EndnoteText">
    <w:name w:val="endnote text"/>
    <w:basedOn w:val="Normal"/>
    <w:link w:val="EndnoteTextChar"/>
    <w:uiPriority w:val="99"/>
    <w:unhideWhenUsed/>
    <w:rsid w:val="00BB3A58"/>
    <w:pPr>
      <w:spacing w:after="200" w:line="276" w:lineRule="auto"/>
    </w:pPr>
    <w:rPr>
      <w:rFonts w:ascii="Calibri" w:eastAsia="Calibri" w:hAnsi="Calibri" w:cs="Vrinda"/>
      <w:sz w:val="20"/>
      <w:szCs w:val="20"/>
      <w:lang w:val="x-none" w:eastAsia="x-none"/>
    </w:rPr>
  </w:style>
  <w:style w:type="character" w:customStyle="1" w:styleId="EndnoteTextChar">
    <w:name w:val="Endnote Text Char"/>
    <w:basedOn w:val="DefaultParagraphFont"/>
    <w:link w:val="EndnoteText"/>
    <w:uiPriority w:val="99"/>
    <w:rsid w:val="00BB3A58"/>
    <w:rPr>
      <w:rFonts w:ascii="Calibri" w:eastAsia="Calibri" w:hAnsi="Calibri" w:cs="Vrinda"/>
      <w:sz w:val="20"/>
      <w:szCs w:val="20"/>
      <w:lang w:val="x-none" w:eastAsia="x-none"/>
    </w:rPr>
  </w:style>
  <w:style w:type="character" w:styleId="EndnoteReference">
    <w:name w:val="endnote reference"/>
    <w:uiPriority w:val="99"/>
    <w:unhideWhenUsed/>
    <w:rsid w:val="00BB3A58"/>
    <w:rPr>
      <w:vertAlign w:val="superscript"/>
    </w:rPr>
  </w:style>
  <w:style w:type="paragraph" w:styleId="TOCHeading">
    <w:name w:val="TOC Heading"/>
    <w:basedOn w:val="Heading1"/>
    <w:next w:val="Normal"/>
    <w:uiPriority w:val="39"/>
    <w:qFormat/>
    <w:rsid w:val="00BB3A58"/>
    <w:pPr>
      <w:keepLines/>
      <w:spacing w:before="480" w:after="0" w:line="276" w:lineRule="auto"/>
      <w:jc w:val="left"/>
      <w:outlineLvl w:val="9"/>
    </w:pPr>
    <w:rPr>
      <w:rFonts w:ascii="Cambria" w:eastAsia="Times New Roman" w:hAnsi="Cambria" w:cs="Vrinda"/>
      <w:color w:val="365F91"/>
      <w:kern w:val="0"/>
      <w:sz w:val="28"/>
      <w:szCs w:val="28"/>
      <w:lang w:bidi="bn-BD"/>
    </w:rPr>
  </w:style>
  <w:style w:type="paragraph" w:styleId="ListParagraph">
    <w:name w:val="List Paragraph"/>
    <w:basedOn w:val="Normal"/>
    <w:uiPriority w:val="34"/>
    <w:qFormat/>
    <w:rsid w:val="00BB3A58"/>
    <w:pPr>
      <w:spacing w:after="200" w:line="276" w:lineRule="auto"/>
      <w:ind w:left="720"/>
      <w:contextualSpacing/>
    </w:pPr>
    <w:rPr>
      <w:rFonts w:ascii="Calibri" w:eastAsia="Calibri" w:hAnsi="Calibri" w:cs="Times New Roman"/>
    </w:rPr>
  </w:style>
  <w:style w:type="paragraph" w:customStyle="1" w:styleId="ListParagraph1">
    <w:name w:val="List Paragraph1"/>
    <w:aliases w:val="List Paragraph (numbered (a))"/>
    <w:basedOn w:val="Normal"/>
    <w:link w:val="ListParagraphChar"/>
    <w:rsid w:val="00BB3A58"/>
    <w:pPr>
      <w:ind w:left="720"/>
    </w:pPr>
    <w:rPr>
      <w:rFonts w:ascii="Times New Roman" w:eastAsia="Calibri" w:hAnsi="Times New Roman" w:cs="Times New Roman"/>
      <w:sz w:val="24"/>
      <w:szCs w:val="20"/>
      <w:lang w:val="x-none" w:eastAsia="x-none"/>
    </w:rPr>
  </w:style>
  <w:style w:type="character" w:customStyle="1" w:styleId="ListParagraphChar">
    <w:name w:val="List Paragraph Char"/>
    <w:aliases w:val="List Paragraph (numbered (a)) Char"/>
    <w:link w:val="ListParagraph1"/>
    <w:locked/>
    <w:rsid w:val="00BB3A58"/>
    <w:rPr>
      <w:rFonts w:ascii="Times New Roman" w:eastAsia="Calibri" w:hAnsi="Times New Roman" w:cs="Times New Roman"/>
      <w:sz w:val="24"/>
      <w:szCs w:val="20"/>
      <w:lang w:val="x-none" w:eastAsia="x-none"/>
    </w:rPr>
  </w:style>
  <w:style w:type="character" w:customStyle="1" w:styleId="apple-converted-space">
    <w:name w:val="apple-converted-space"/>
    <w:rsid w:val="00BB3A58"/>
  </w:style>
  <w:style w:type="character" w:customStyle="1" w:styleId="Mention">
    <w:name w:val="Mention"/>
    <w:uiPriority w:val="99"/>
    <w:semiHidden/>
    <w:unhideWhenUsed/>
    <w:rsid w:val="00BB3A58"/>
    <w:rPr>
      <w:color w:val="2B579A"/>
      <w:shd w:val="clear" w:color="auto" w:fill="E6E6E6"/>
    </w:rPr>
  </w:style>
  <w:style w:type="character" w:customStyle="1" w:styleId="EquationCaption">
    <w:name w:val="_Equation Caption"/>
    <w:semiHidden/>
    <w:rsid w:val="00BB3A58"/>
  </w:style>
  <w:style w:type="character" w:customStyle="1" w:styleId="TechInit">
    <w:name w:val="Tech Init"/>
    <w:semiHidden/>
    <w:rsid w:val="00BB3A58"/>
    <w:rPr>
      <w:rFonts w:ascii="Times New Roman" w:hAnsi="Times New Roman"/>
      <w:noProof w:val="0"/>
      <w:sz w:val="20"/>
      <w:szCs w:val="20"/>
      <w:lang w:val="en-US"/>
    </w:rPr>
  </w:style>
  <w:style w:type="character" w:customStyle="1" w:styleId="Technical1">
    <w:name w:val="Technical 1"/>
    <w:semiHidden/>
    <w:rsid w:val="00BB3A58"/>
    <w:rPr>
      <w:rFonts w:ascii="Times New Roman" w:hAnsi="Times New Roman"/>
      <w:noProof w:val="0"/>
      <w:sz w:val="20"/>
      <w:szCs w:val="20"/>
      <w:lang w:val="en-US"/>
    </w:rPr>
  </w:style>
  <w:style w:type="character" w:customStyle="1" w:styleId="Technical2">
    <w:name w:val="Technical 2"/>
    <w:semiHidden/>
    <w:rsid w:val="00BB3A58"/>
    <w:rPr>
      <w:rFonts w:ascii="Times New Roman" w:hAnsi="Times New Roman"/>
      <w:noProof w:val="0"/>
      <w:sz w:val="20"/>
      <w:szCs w:val="20"/>
      <w:lang w:val="en-US"/>
    </w:rPr>
  </w:style>
  <w:style w:type="character" w:customStyle="1" w:styleId="Technical3">
    <w:name w:val="Technical 3"/>
    <w:semiHidden/>
    <w:rsid w:val="00BB3A58"/>
    <w:rPr>
      <w:rFonts w:ascii="Times New Roman" w:hAnsi="Times New Roman"/>
      <w:noProof w:val="0"/>
      <w:sz w:val="20"/>
      <w:szCs w:val="20"/>
      <w:lang w:val="en-US"/>
    </w:rPr>
  </w:style>
  <w:style w:type="paragraph" w:customStyle="1" w:styleId="Technical4">
    <w:name w:val="Technical 4"/>
    <w:semiHidden/>
    <w:rsid w:val="00BB3A5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zh-CN"/>
    </w:rPr>
  </w:style>
  <w:style w:type="paragraph" w:customStyle="1" w:styleId="Technical5">
    <w:name w:val="Technical 5"/>
    <w:semiHidden/>
    <w:rsid w:val="00BB3A5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eastAsia="zh-CN"/>
    </w:rPr>
  </w:style>
  <w:style w:type="paragraph" w:customStyle="1" w:styleId="Technical6">
    <w:name w:val="Technical 6"/>
    <w:semiHidden/>
    <w:rsid w:val="00BB3A5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eastAsia="zh-CN"/>
    </w:rPr>
  </w:style>
  <w:style w:type="paragraph" w:customStyle="1" w:styleId="Technical7">
    <w:name w:val="Technical 7"/>
    <w:semiHidden/>
    <w:rsid w:val="00BB3A5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eastAsia="zh-CN"/>
    </w:rPr>
  </w:style>
  <w:style w:type="paragraph" w:customStyle="1" w:styleId="Technical8">
    <w:name w:val="Technical 8"/>
    <w:semiHidden/>
    <w:rsid w:val="00BB3A58"/>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eastAsia="zh-CN"/>
    </w:rPr>
  </w:style>
  <w:style w:type="character" w:customStyle="1" w:styleId="DocInit">
    <w:name w:val="Doc Init"/>
    <w:semiHidden/>
    <w:rsid w:val="00BB3A58"/>
  </w:style>
  <w:style w:type="paragraph" w:customStyle="1" w:styleId="Document1">
    <w:name w:val="Document 1"/>
    <w:semiHidden/>
    <w:rsid w:val="00BB3A58"/>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Document2">
    <w:name w:val="Document 2"/>
    <w:semiHidden/>
    <w:rsid w:val="00BB3A58"/>
    <w:rPr>
      <w:rFonts w:ascii="Times New Roman" w:hAnsi="Times New Roman"/>
      <w:noProof w:val="0"/>
      <w:sz w:val="20"/>
      <w:szCs w:val="20"/>
      <w:lang w:val="en-US"/>
    </w:rPr>
  </w:style>
  <w:style w:type="character" w:customStyle="1" w:styleId="Document3">
    <w:name w:val="Document 3"/>
    <w:semiHidden/>
    <w:rsid w:val="00BB3A58"/>
    <w:rPr>
      <w:rFonts w:ascii="Times New Roman" w:hAnsi="Times New Roman"/>
      <w:noProof w:val="0"/>
      <w:sz w:val="20"/>
      <w:szCs w:val="20"/>
      <w:lang w:val="en-US"/>
    </w:rPr>
  </w:style>
  <w:style w:type="character" w:customStyle="1" w:styleId="Document4">
    <w:name w:val="Document 4"/>
    <w:semiHidden/>
    <w:rsid w:val="00BB3A58"/>
    <w:rPr>
      <w:b/>
      <w:bCs/>
      <w:i/>
      <w:iCs/>
      <w:sz w:val="20"/>
      <w:szCs w:val="20"/>
    </w:rPr>
  </w:style>
  <w:style w:type="character" w:customStyle="1" w:styleId="Document5">
    <w:name w:val="Document 5"/>
    <w:semiHidden/>
    <w:rsid w:val="00BB3A58"/>
  </w:style>
  <w:style w:type="character" w:customStyle="1" w:styleId="Document6">
    <w:name w:val="Document 6"/>
    <w:semiHidden/>
    <w:rsid w:val="00BB3A58"/>
  </w:style>
  <w:style w:type="character" w:customStyle="1" w:styleId="Document7">
    <w:name w:val="Document 7"/>
    <w:semiHidden/>
    <w:rsid w:val="00BB3A58"/>
  </w:style>
  <w:style w:type="character" w:customStyle="1" w:styleId="Document8">
    <w:name w:val="Document 8"/>
    <w:semiHidden/>
    <w:rsid w:val="00BB3A58"/>
  </w:style>
  <w:style w:type="paragraph" w:customStyle="1" w:styleId="Pleading">
    <w:name w:val="Pleading"/>
    <w:semiHidden/>
    <w:rsid w:val="00BB3A58"/>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eastAsia="zh-CN"/>
    </w:rPr>
  </w:style>
  <w:style w:type="character" w:customStyle="1" w:styleId="AHead">
    <w:name w:val="A Head"/>
    <w:semiHidden/>
    <w:rsid w:val="00BB3A58"/>
    <w:rPr>
      <w:rFonts w:ascii="Times New Roman" w:hAnsi="Times New Roman"/>
      <w:noProof w:val="0"/>
      <w:sz w:val="20"/>
      <w:szCs w:val="20"/>
      <w:lang w:val="en-US"/>
    </w:rPr>
  </w:style>
  <w:style w:type="paragraph" w:customStyle="1" w:styleId="BHead">
    <w:name w:val="B Head"/>
    <w:semiHidden/>
    <w:rsid w:val="00BB3A5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CHead">
    <w:name w:val="C Head"/>
    <w:semiHidden/>
    <w:rsid w:val="00BB3A5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SecNoHe">
    <w:name w:val="Sec No. &amp; He"/>
    <w:semiHidden/>
    <w:rsid w:val="00BB3A5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DefaultPara">
    <w:name w:val="Default Para"/>
    <w:semiHidden/>
    <w:rsid w:val="00BB3A58"/>
    <w:rPr>
      <w:rFonts w:ascii="CG Times" w:hAnsi="CG Times"/>
      <w:b/>
      <w:bCs/>
      <w:i/>
      <w:iCs/>
      <w:noProof w:val="0"/>
      <w:sz w:val="24"/>
      <w:szCs w:val="24"/>
      <w:lang w:val="en-US"/>
    </w:rPr>
  </w:style>
  <w:style w:type="paragraph" w:customStyle="1" w:styleId="RightPar1">
    <w:name w:val="Right Par[1]"/>
    <w:semiHidden/>
    <w:rsid w:val="00BB3A58"/>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eastAsia="zh-CN"/>
    </w:rPr>
  </w:style>
  <w:style w:type="paragraph" w:customStyle="1" w:styleId="RightPar2">
    <w:name w:val="Right Par[2]"/>
    <w:semiHidden/>
    <w:rsid w:val="00BB3A5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eastAsia="zh-CN"/>
    </w:rPr>
  </w:style>
  <w:style w:type="paragraph" w:customStyle="1" w:styleId="RightPar3">
    <w:name w:val="Right Par[3]"/>
    <w:semiHidden/>
    <w:rsid w:val="00BB3A5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eastAsia="zh-CN"/>
    </w:rPr>
  </w:style>
  <w:style w:type="paragraph" w:customStyle="1" w:styleId="RightPar4">
    <w:name w:val="Right Par[4]"/>
    <w:semiHidden/>
    <w:rsid w:val="00BB3A5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eastAsia="zh-CN"/>
    </w:rPr>
  </w:style>
  <w:style w:type="paragraph" w:customStyle="1" w:styleId="RightPar5">
    <w:name w:val="Right Par[5]"/>
    <w:semiHidden/>
    <w:rsid w:val="00BB3A5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eastAsia="zh-CN"/>
    </w:rPr>
  </w:style>
  <w:style w:type="paragraph" w:customStyle="1" w:styleId="RightPar6">
    <w:name w:val="Right Par[6]"/>
    <w:semiHidden/>
    <w:rsid w:val="00BB3A5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eastAsia="zh-CN"/>
    </w:rPr>
  </w:style>
  <w:style w:type="paragraph" w:customStyle="1" w:styleId="RightPar8">
    <w:name w:val="Right Par[8]"/>
    <w:semiHidden/>
    <w:rsid w:val="00BB3A5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eastAsia="zh-CN"/>
    </w:rPr>
  </w:style>
  <w:style w:type="character" w:customStyle="1" w:styleId="Bibliogrphy">
    <w:name w:val="Bibliogrphy"/>
    <w:semiHidden/>
    <w:rsid w:val="00BB3A58"/>
  </w:style>
  <w:style w:type="character" w:customStyle="1" w:styleId="BulletList">
    <w:name w:val="Bullet List"/>
    <w:semiHidden/>
    <w:rsid w:val="00BB3A58"/>
  </w:style>
  <w:style w:type="paragraph" w:customStyle="1" w:styleId="Head21">
    <w:name w:val="Head 2.1"/>
    <w:basedOn w:val="Normal"/>
    <w:semiHidden/>
    <w:rsid w:val="00BB3A58"/>
    <w:pPr>
      <w:suppressAutoHyphens/>
      <w:overflowPunct w:val="0"/>
      <w:autoSpaceDE w:val="0"/>
      <w:autoSpaceDN w:val="0"/>
      <w:adjustRightInd w:val="0"/>
      <w:jc w:val="center"/>
      <w:textAlignment w:val="baseline"/>
    </w:pPr>
    <w:rPr>
      <w:rFonts w:ascii="Times New Roman" w:eastAsia="Times New Roman" w:hAnsi="Times New Roman" w:cs="Times New Roman"/>
      <w:b/>
      <w:bCs/>
      <w:sz w:val="28"/>
      <w:szCs w:val="28"/>
      <w:lang w:eastAsia="zh-CN"/>
    </w:rPr>
  </w:style>
  <w:style w:type="paragraph" w:customStyle="1" w:styleId="Head22">
    <w:name w:val="Head 2.2"/>
    <w:basedOn w:val="Normal"/>
    <w:semiHidden/>
    <w:rsid w:val="00BB3A58"/>
    <w:pPr>
      <w:tabs>
        <w:tab w:val="left" w:pos="360"/>
      </w:tabs>
      <w:suppressAutoHyphens/>
      <w:overflowPunct w:val="0"/>
      <w:autoSpaceDE w:val="0"/>
      <w:autoSpaceDN w:val="0"/>
      <w:adjustRightInd w:val="0"/>
      <w:ind w:left="360" w:hanging="360"/>
      <w:textAlignment w:val="baseline"/>
    </w:pPr>
    <w:rPr>
      <w:rFonts w:ascii="Times New Roman" w:eastAsia="Times New Roman" w:hAnsi="Times New Roman" w:cs="Times New Roman"/>
      <w:b/>
      <w:bCs/>
      <w:sz w:val="24"/>
      <w:szCs w:val="24"/>
      <w:lang w:eastAsia="zh-CN"/>
    </w:rPr>
  </w:style>
  <w:style w:type="paragraph" w:customStyle="1" w:styleId="Head41">
    <w:name w:val="Head 4.1"/>
    <w:basedOn w:val="Normal"/>
    <w:semiHidden/>
    <w:rsid w:val="00BB3A58"/>
    <w:pPr>
      <w:suppressAutoHyphens/>
      <w:overflowPunct w:val="0"/>
      <w:autoSpaceDE w:val="0"/>
      <w:autoSpaceDN w:val="0"/>
      <w:adjustRightInd w:val="0"/>
      <w:jc w:val="center"/>
      <w:textAlignment w:val="baseline"/>
    </w:pPr>
    <w:rPr>
      <w:rFonts w:ascii="Times New Roman" w:eastAsia="Times New Roman" w:hAnsi="Times New Roman" w:cs="Times New Roman"/>
      <w:b/>
      <w:bCs/>
      <w:sz w:val="28"/>
      <w:szCs w:val="28"/>
      <w:lang w:eastAsia="zh-CN"/>
    </w:rPr>
  </w:style>
  <w:style w:type="paragraph" w:customStyle="1" w:styleId="Head42">
    <w:name w:val="Head 4.2"/>
    <w:basedOn w:val="Normal"/>
    <w:semiHidden/>
    <w:rsid w:val="00BB3A58"/>
    <w:pPr>
      <w:tabs>
        <w:tab w:val="left" w:pos="360"/>
      </w:tabs>
      <w:suppressAutoHyphens/>
      <w:overflowPunct w:val="0"/>
      <w:autoSpaceDE w:val="0"/>
      <w:autoSpaceDN w:val="0"/>
      <w:adjustRightInd w:val="0"/>
      <w:ind w:left="360" w:hanging="360"/>
      <w:textAlignment w:val="baseline"/>
    </w:pPr>
    <w:rPr>
      <w:rFonts w:ascii="Times New Roman" w:eastAsia="Times New Roman" w:hAnsi="Times New Roman" w:cs="Times New Roman"/>
      <w:b/>
      <w:bCs/>
      <w:sz w:val="24"/>
      <w:szCs w:val="24"/>
      <w:lang w:eastAsia="zh-CN"/>
    </w:rPr>
  </w:style>
  <w:style w:type="character" w:customStyle="1" w:styleId="TOC2Char">
    <w:name w:val="TOC 2 Char"/>
    <w:rsid w:val="00BB3A58"/>
    <w:rPr>
      <w:rFonts w:ascii="Arial" w:hAnsi="Arial"/>
      <w:b/>
      <w:sz w:val="24"/>
      <w:szCs w:val="24"/>
      <w:lang w:val="en-US" w:eastAsia="zh-CN" w:bidi="ar-SA"/>
    </w:rPr>
  </w:style>
  <w:style w:type="character" w:customStyle="1" w:styleId="iChar">
    <w:name w:val="(i) Char"/>
    <w:link w:val="i"/>
    <w:semiHidden/>
    <w:rsid w:val="00BB3A58"/>
    <w:rPr>
      <w:rFonts w:ascii="Tms Rmn" w:eastAsia="SimSun" w:hAnsi="Tms Rmn" w:cs="Times New Roman"/>
      <w:szCs w:val="20"/>
      <w:lang w:val="x-none" w:eastAsia="x-none"/>
    </w:rPr>
  </w:style>
  <w:style w:type="paragraph" w:customStyle="1" w:styleId="Outline1">
    <w:name w:val="Outline1"/>
    <w:basedOn w:val="Outline"/>
    <w:next w:val="Outline2"/>
    <w:semiHidden/>
    <w:rsid w:val="00BB3A58"/>
    <w:pPr>
      <w:keepNext/>
      <w:numPr>
        <w:ilvl w:val="1"/>
        <w:numId w:val="156"/>
      </w:numPr>
      <w:tabs>
        <w:tab w:val="clear" w:pos="1152"/>
        <w:tab w:val="num" w:pos="360"/>
      </w:tabs>
      <w:ind w:left="360" w:hanging="360"/>
    </w:pPr>
  </w:style>
  <w:style w:type="paragraph" w:customStyle="1" w:styleId="Outline">
    <w:name w:val="Outline"/>
    <w:basedOn w:val="Normal"/>
    <w:semiHidden/>
    <w:rsid w:val="00BB3A58"/>
    <w:pPr>
      <w:spacing w:before="240"/>
    </w:pPr>
    <w:rPr>
      <w:rFonts w:ascii="Times New Roman" w:eastAsia="Times New Roman" w:hAnsi="Times New Roman" w:cs="Times New Roman"/>
      <w:kern w:val="28"/>
      <w:sz w:val="24"/>
      <w:szCs w:val="20"/>
    </w:rPr>
  </w:style>
  <w:style w:type="paragraph" w:customStyle="1" w:styleId="Outline2">
    <w:name w:val="Outline2"/>
    <w:basedOn w:val="Normal"/>
    <w:semiHidden/>
    <w:rsid w:val="00BB3A58"/>
    <w:pPr>
      <w:numPr>
        <w:ilvl w:val="2"/>
        <w:numId w:val="156"/>
      </w:numPr>
      <w:tabs>
        <w:tab w:val="clear" w:pos="1728"/>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semiHidden/>
    <w:rsid w:val="00BB3A58"/>
    <w:pPr>
      <w:numPr>
        <w:ilvl w:val="3"/>
        <w:numId w:val="156"/>
      </w:numPr>
      <w:tabs>
        <w:tab w:val="clear" w:pos="2304"/>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semiHidden/>
    <w:rsid w:val="00BB3A58"/>
    <w:pPr>
      <w:jc w:val="center"/>
    </w:pPr>
    <w:rPr>
      <w:rFonts w:ascii="Times New Roman" w:eastAsia="Times New Roman" w:hAnsi="Times New Roman" w:cs="Times New Roman"/>
      <w:b/>
      <w:sz w:val="36"/>
      <w:szCs w:val="20"/>
    </w:rPr>
  </w:style>
  <w:style w:type="paragraph" w:customStyle="1" w:styleId="BankNormalChar">
    <w:name w:val="BankNormal Char"/>
    <w:basedOn w:val="Normal"/>
    <w:semiHidden/>
    <w:rsid w:val="00BB3A58"/>
    <w:pPr>
      <w:spacing w:after="240"/>
    </w:pPr>
    <w:rPr>
      <w:rFonts w:ascii="Times New Roman" w:hAnsi="Times New Roman" w:cs="Times New Roman"/>
      <w:sz w:val="24"/>
      <w:szCs w:val="24"/>
    </w:rPr>
  </w:style>
  <w:style w:type="character" w:customStyle="1" w:styleId="BankNormalCharChar">
    <w:name w:val="BankNormal Char Char"/>
    <w:rsid w:val="00BB3A58"/>
    <w:rPr>
      <w:rFonts w:eastAsia="SimSun"/>
      <w:sz w:val="24"/>
      <w:szCs w:val="24"/>
      <w:lang w:val="en-US" w:eastAsia="en-US" w:bidi="ar-SA"/>
    </w:rPr>
  </w:style>
  <w:style w:type="paragraph" w:customStyle="1" w:styleId="Style2">
    <w:name w:val="Style2"/>
    <w:basedOn w:val="Normal"/>
    <w:semiHidden/>
    <w:rsid w:val="00BB3A58"/>
    <w:rPr>
      <w:rFonts w:ascii="Times New Roman" w:hAnsi="Times New Roman" w:cs="Times New Roman"/>
      <w:sz w:val="20"/>
      <w:szCs w:val="20"/>
    </w:rPr>
  </w:style>
  <w:style w:type="paragraph" w:customStyle="1" w:styleId="Style1">
    <w:name w:val="Style1"/>
    <w:basedOn w:val="Heading3"/>
    <w:rsid w:val="00BB3A58"/>
    <w:pPr>
      <w:spacing w:before="120" w:after="120"/>
      <w:ind w:left="432"/>
      <w:contextualSpacing/>
    </w:pPr>
    <w:rPr>
      <w:rFonts w:cs="Times New Roman"/>
      <w:b/>
      <w:sz w:val="20"/>
      <w:szCs w:val="20"/>
      <w:lang w:val="en-GB" w:eastAsia="zh-CN"/>
    </w:rPr>
  </w:style>
  <w:style w:type="paragraph" w:customStyle="1" w:styleId="Outline4">
    <w:name w:val="Outline4"/>
    <w:basedOn w:val="Normal"/>
    <w:autoRedefine/>
    <w:rsid w:val="00BB3A58"/>
    <w:pPr>
      <w:tabs>
        <w:tab w:val="num" w:pos="1440"/>
        <w:tab w:val="left" w:pos="1710"/>
      </w:tabs>
      <w:ind w:left="1440" w:hanging="720"/>
      <w:jc w:val="both"/>
    </w:pPr>
    <w:rPr>
      <w:rFonts w:ascii="Times New Roman" w:eastAsia="Times New Roman" w:hAnsi="Times New Roman" w:cs="Times New Roman"/>
      <w:kern w:val="28"/>
      <w:sz w:val="24"/>
      <w:szCs w:val="20"/>
    </w:rPr>
  </w:style>
  <w:style w:type="paragraph" w:customStyle="1" w:styleId="StyleHeader2-SubClausesBoldChar">
    <w:name w:val="Style Header 2 - SubClauses + Bold Char"/>
    <w:basedOn w:val="Normal"/>
    <w:link w:val="StyleHeader2-SubClausesBoldCharChar"/>
    <w:autoRedefine/>
    <w:rsid w:val="00BB3A58"/>
    <w:pPr>
      <w:tabs>
        <w:tab w:val="left" w:pos="576"/>
      </w:tabs>
      <w:spacing w:after="200"/>
      <w:ind w:left="612"/>
      <w:jc w:val="both"/>
    </w:pPr>
    <w:rPr>
      <w:rFonts w:ascii="Times New Roman" w:hAnsi="Times New Roman" w:cs="Times New Roman"/>
      <w:b/>
      <w:bCs/>
      <w:sz w:val="24"/>
      <w:szCs w:val="24"/>
      <w:lang w:val="es-ES_tradnl" w:eastAsia="x-none"/>
    </w:rPr>
  </w:style>
  <w:style w:type="character" w:customStyle="1" w:styleId="StyleHeader2-SubClausesBoldCharChar">
    <w:name w:val="Style Header 2 - SubClauses + Bold Char Char"/>
    <w:link w:val="StyleHeader2-SubClausesBoldChar"/>
    <w:rsid w:val="00BB3A58"/>
    <w:rPr>
      <w:rFonts w:ascii="Times New Roman" w:eastAsia="SimSun" w:hAnsi="Times New Roman" w:cs="Times New Roman"/>
      <w:b/>
      <w:bCs/>
      <w:sz w:val="24"/>
      <w:szCs w:val="24"/>
      <w:lang w:val="es-ES_tradnl" w:eastAsia="x-none"/>
    </w:rPr>
  </w:style>
  <w:style w:type="paragraph" w:customStyle="1" w:styleId="P3Header1-ClausesChar">
    <w:name w:val="P3 Header1-Clauses Char"/>
    <w:basedOn w:val="Normal"/>
    <w:link w:val="P3Header1-ClausesCharChar"/>
    <w:rsid w:val="00BB3A58"/>
    <w:pPr>
      <w:tabs>
        <w:tab w:val="left" w:pos="972"/>
        <w:tab w:val="num" w:pos="2160"/>
      </w:tabs>
      <w:spacing w:after="200"/>
      <w:ind w:left="2160" w:hanging="180"/>
      <w:jc w:val="both"/>
    </w:pPr>
    <w:rPr>
      <w:rFonts w:ascii="Times New Roman" w:hAnsi="Times New Roman" w:cs="Times New Roman"/>
      <w:sz w:val="24"/>
      <w:szCs w:val="24"/>
      <w:lang w:val="es-ES_tradnl" w:eastAsia="x-none"/>
    </w:rPr>
  </w:style>
  <w:style w:type="character" w:customStyle="1" w:styleId="P3Header1-ClausesCharChar">
    <w:name w:val="P3 Header1-Clauses Char Char"/>
    <w:link w:val="P3Header1-ClausesChar"/>
    <w:rsid w:val="00BB3A58"/>
    <w:rPr>
      <w:rFonts w:ascii="Times New Roman" w:eastAsia="SimSun" w:hAnsi="Times New Roman" w:cs="Times New Roman"/>
      <w:sz w:val="24"/>
      <w:szCs w:val="24"/>
      <w:lang w:val="es-ES_tradnl" w:eastAsia="x-none"/>
    </w:rPr>
  </w:style>
  <w:style w:type="paragraph" w:customStyle="1" w:styleId="StyleStyleHeader1-ClausesAfter0ptLeft0Hanging">
    <w:name w:val="Style Style Header 1 - Clauses + After:  0 pt + Left:  0&quot; Hanging:..."/>
    <w:basedOn w:val="Normal"/>
    <w:rsid w:val="00BB3A58"/>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BB3A58"/>
    <w:pPr>
      <w:spacing w:after="200"/>
      <w:jc w:val="both"/>
    </w:pPr>
    <w:rPr>
      <w:rFonts w:ascii="Times New Roman" w:eastAsia="Times New Roman" w:hAnsi="Times New Roman" w:cs="Times New Roman"/>
      <w:bCs/>
      <w:sz w:val="24"/>
      <w:szCs w:val="20"/>
      <w:lang w:val="es-ES_tradnl"/>
    </w:rPr>
  </w:style>
  <w:style w:type="character" w:customStyle="1" w:styleId="Heading3Char11">
    <w:name w:val="Heading 3 Char11"/>
    <w:aliases w:val="Heading 3 Char Char Char Char Char Char Char Char Char Char1"/>
    <w:rsid w:val="00BB3A58"/>
    <w:rPr>
      <w:rFonts w:ascii="Arial" w:eastAsia="SimSun" w:hAnsi="Arial" w:cs="Arial"/>
      <w:b/>
      <w:bCs/>
      <w:sz w:val="26"/>
      <w:szCs w:val="26"/>
      <w:lang w:val="en-GB" w:eastAsia="en-US" w:bidi="ar-SA"/>
    </w:rPr>
  </w:style>
  <w:style w:type="paragraph" w:customStyle="1" w:styleId="SectionIXHeader">
    <w:name w:val="Section IX Header"/>
    <w:basedOn w:val="SectionVHeader"/>
    <w:rsid w:val="00BB3A58"/>
  </w:style>
  <w:style w:type="paragraph" w:customStyle="1" w:styleId="ClauseSubListSubList">
    <w:name w:val="ClauseSub_List_SubList"/>
    <w:rsid w:val="00BB3A58"/>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rsid w:val="00BB3A58"/>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B3A58"/>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rsid w:val="00BB3A58"/>
    <w:pPr>
      <w:numPr>
        <w:numId w:val="158"/>
      </w:numPr>
      <w:spacing w:after="200"/>
      <w:jc w:val="both"/>
    </w:pPr>
    <w:rPr>
      <w:sz w:val="24"/>
      <w:szCs w:val="24"/>
    </w:rPr>
  </w:style>
  <w:style w:type="paragraph" w:customStyle="1" w:styleId="Section7heading4Char">
    <w:name w:val="Section 7 heading 4 Char"/>
    <w:basedOn w:val="Heading3"/>
    <w:link w:val="Section7heading4CharChar"/>
    <w:rsid w:val="00BB3A58"/>
    <w:pPr>
      <w:tabs>
        <w:tab w:val="left" w:pos="576"/>
      </w:tabs>
      <w:suppressAutoHyphens/>
      <w:ind w:left="576" w:hanging="576"/>
      <w:contextualSpacing/>
    </w:pPr>
    <w:rPr>
      <w:rFonts w:ascii="Times New Roman" w:hAnsi="Times New Roman" w:cs="Times New Roman"/>
      <w:b/>
      <w:sz w:val="24"/>
      <w:szCs w:val="24"/>
      <w:lang w:val="en-GB" w:eastAsia="zh-CN"/>
    </w:rPr>
  </w:style>
  <w:style w:type="character" w:customStyle="1" w:styleId="Section7heading4CharChar">
    <w:name w:val="Section 7 heading 4 Char Char"/>
    <w:link w:val="Section7heading4Char"/>
    <w:rsid w:val="00BB3A58"/>
    <w:rPr>
      <w:rFonts w:ascii="Times New Roman" w:eastAsia="SimSun" w:hAnsi="Times New Roman" w:cs="Times New Roman"/>
      <w:b/>
      <w:sz w:val="24"/>
      <w:szCs w:val="24"/>
      <w:lang w:val="en-GB" w:eastAsia="zh-CN"/>
    </w:rPr>
  </w:style>
  <w:style w:type="paragraph" w:customStyle="1" w:styleId="Section7heading4">
    <w:name w:val="Section 7 heading 4"/>
    <w:basedOn w:val="Heading3"/>
    <w:rsid w:val="00BB3A58"/>
    <w:pPr>
      <w:tabs>
        <w:tab w:val="left" w:pos="576"/>
      </w:tabs>
      <w:suppressAutoHyphens/>
      <w:ind w:left="576" w:hanging="576"/>
      <w:contextualSpacing/>
    </w:pPr>
    <w:rPr>
      <w:rFonts w:ascii="Times New Roman" w:eastAsia="Times New Roman" w:hAnsi="Times New Roman" w:cs="Times New Roman"/>
      <w:b/>
      <w:sz w:val="24"/>
      <w:szCs w:val="20"/>
    </w:rPr>
  </w:style>
  <w:style w:type="paragraph" w:customStyle="1" w:styleId="SectionVHeading2">
    <w:name w:val="Section V. Heading 2"/>
    <w:basedOn w:val="SectionVHeader"/>
    <w:rsid w:val="00BB3A58"/>
    <w:pPr>
      <w:spacing w:before="120" w:after="200"/>
    </w:pPr>
    <w:rPr>
      <w:sz w:val="28"/>
      <w:lang w:val="es-ES_tradnl"/>
    </w:rPr>
  </w:style>
  <w:style w:type="paragraph" w:customStyle="1" w:styleId="TOCNumber1">
    <w:name w:val="TOC Number1"/>
    <w:basedOn w:val="Heading4"/>
    <w:autoRedefine/>
    <w:rsid w:val="00BB3A58"/>
    <w:pPr>
      <w:keepNext w:val="0"/>
      <w:keepLines w:val="0"/>
      <w:suppressAutoHyphens/>
      <w:spacing w:before="0" w:after="120" w:line="240" w:lineRule="auto"/>
      <w:ind w:left="0" w:right="18" w:firstLine="0"/>
      <w:outlineLvl w:val="9"/>
    </w:pPr>
    <w:rPr>
      <w:rFonts w:ascii="Tahoma" w:eastAsia="Times New Roman" w:hAnsi="Tahoma" w:cs="Times New Roman"/>
      <w:sz w:val="18"/>
      <w:szCs w:val="18"/>
      <w:lang w:val="en-US" w:eastAsia="en-US" w:bidi="ar-SA"/>
    </w:rPr>
  </w:style>
  <w:style w:type="character" w:customStyle="1" w:styleId="Char0">
    <w:name w:val="Char"/>
    <w:rsid w:val="00BB3A58"/>
    <w:rPr>
      <w:rFonts w:ascii="Arial" w:eastAsia="SimSun" w:hAnsi="Arial" w:cs="Arial"/>
      <w:b/>
      <w:noProof w:val="0"/>
      <w:sz w:val="26"/>
      <w:szCs w:val="22"/>
      <w:lang w:val="en-US" w:eastAsia="en-US" w:bidi="ar-SA"/>
    </w:rPr>
  </w:style>
  <w:style w:type="character" w:customStyle="1" w:styleId="Char10">
    <w:name w:val="Char1"/>
    <w:rsid w:val="00BB3A58"/>
    <w:rPr>
      <w:rFonts w:ascii="Arial" w:eastAsia="SimSun" w:hAnsi="Arial" w:cs="Arial"/>
      <w:b/>
      <w:bCs/>
      <w:noProof w:val="0"/>
      <w:sz w:val="28"/>
      <w:szCs w:val="28"/>
      <w:lang w:val="en-US" w:eastAsia="en-US" w:bidi="ar-SA"/>
    </w:rPr>
  </w:style>
  <w:style w:type="paragraph" w:customStyle="1" w:styleId="UG-Heading1">
    <w:name w:val="UG-Heading 1"/>
    <w:basedOn w:val="Heading1"/>
    <w:rsid w:val="00BB3A58"/>
    <w:pPr>
      <w:keepNext w:val="0"/>
      <w:suppressAutoHyphens/>
      <w:spacing w:after="240"/>
    </w:pPr>
    <w:rPr>
      <w:rFonts w:ascii="Times New Roman" w:eastAsia="Times New Roman" w:hAnsi="Times New Roman" w:cs="Times New Roman"/>
      <w:bCs w:val="0"/>
      <w:kern w:val="0"/>
      <w:szCs w:val="20"/>
      <w:lang w:val="en-US" w:eastAsia="en-US"/>
    </w:rPr>
  </w:style>
  <w:style w:type="paragraph" w:customStyle="1" w:styleId="Part">
    <w:name w:val="Part"/>
    <w:basedOn w:val="Heading1"/>
    <w:rsid w:val="00BB3A58"/>
    <w:pPr>
      <w:keepNext w:val="0"/>
      <w:numPr>
        <w:ilvl w:val="12"/>
      </w:numPr>
      <w:suppressAutoHyphens/>
      <w:spacing w:before="2000" w:after="0"/>
    </w:pPr>
    <w:rPr>
      <w:rFonts w:ascii="Times New Roman" w:eastAsia="Times New Roman" w:hAnsi="Times New Roman" w:cs="Times New Roman"/>
      <w:bCs w:val="0"/>
      <w:kern w:val="0"/>
      <w:sz w:val="52"/>
      <w:szCs w:val="20"/>
      <w:lang w:val="en-US" w:eastAsia="en-US"/>
    </w:rPr>
  </w:style>
  <w:style w:type="character" w:customStyle="1" w:styleId="ft51">
    <w:name w:val="ft51"/>
    <w:rsid w:val="00BB3A58"/>
    <w:rPr>
      <w:rFonts w:ascii="Times" w:hAnsi="Times" w:cs="Times" w:hint="default"/>
      <w:b/>
      <w:color w:val="000000"/>
      <w:spacing w:val="20"/>
      <w:sz w:val="21"/>
      <w:szCs w:val="21"/>
      <w:lang w:val="en-GB" w:eastAsia="zh-CN" w:bidi="ar-SA"/>
    </w:rPr>
  </w:style>
  <w:style w:type="character" w:customStyle="1" w:styleId="iCharChar">
    <w:name w:val="(i) Char Char"/>
    <w:rsid w:val="00BB3A58"/>
    <w:rPr>
      <w:rFonts w:ascii="Tms Rmn" w:hAnsi="Tms Rm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5048">
      <w:bodyDiv w:val="1"/>
      <w:marLeft w:val="0"/>
      <w:marRight w:val="0"/>
      <w:marTop w:val="0"/>
      <w:marBottom w:val="0"/>
      <w:divBdr>
        <w:top w:val="none" w:sz="0" w:space="0" w:color="auto"/>
        <w:left w:val="none" w:sz="0" w:space="0" w:color="auto"/>
        <w:bottom w:val="none" w:sz="0" w:space="0" w:color="auto"/>
        <w:right w:val="none" w:sz="0" w:space="0" w:color="auto"/>
      </w:divBdr>
    </w:div>
    <w:div w:id="845511701">
      <w:bodyDiv w:val="1"/>
      <w:marLeft w:val="0"/>
      <w:marRight w:val="0"/>
      <w:marTop w:val="0"/>
      <w:marBottom w:val="0"/>
      <w:divBdr>
        <w:top w:val="none" w:sz="0" w:space="0" w:color="auto"/>
        <w:left w:val="none" w:sz="0" w:space="0" w:color="auto"/>
        <w:bottom w:val="none" w:sz="0" w:space="0" w:color="auto"/>
        <w:right w:val="none" w:sz="0" w:space="0" w:color="auto"/>
      </w:divBdr>
    </w:div>
    <w:div w:id="1563519064">
      <w:bodyDiv w:val="1"/>
      <w:marLeft w:val="0"/>
      <w:marRight w:val="0"/>
      <w:marTop w:val="0"/>
      <w:marBottom w:val="0"/>
      <w:divBdr>
        <w:top w:val="none" w:sz="0" w:space="0" w:color="auto"/>
        <w:left w:val="none" w:sz="0" w:space="0" w:color="auto"/>
        <w:bottom w:val="none" w:sz="0" w:space="0" w:color="auto"/>
        <w:right w:val="none" w:sz="0" w:space="0" w:color="auto"/>
      </w:divBdr>
    </w:div>
    <w:div w:id="2007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4187-35CE-4457-BB2D-B98790E6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69</Pages>
  <Words>23527</Words>
  <Characters>134107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2017-12-05T04:34:00Z</cp:lastPrinted>
  <dcterms:created xsi:type="dcterms:W3CDTF">2017-11-25T04:00:00Z</dcterms:created>
  <dcterms:modified xsi:type="dcterms:W3CDTF">2017-12-05T06:01:00Z</dcterms:modified>
</cp:coreProperties>
</file>